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CA54" w14:textId="77777777" w:rsidR="00266132" w:rsidRPr="00EB66D6" w:rsidRDefault="00266132" w:rsidP="00266132">
      <w:pPr>
        <w:pStyle w:val="Nzev"/>
        <w:rPr>
          <w:rFonts w:cs="Arial"/>
          <w:b/>
          <w:bCs/>
          <w:iCs/>
          <w:sz w:val="24"/>
        </w:rPr>
      </w:pPr>
      <w:r w:rsidRPr="00EB66D6">
        <w:rPr>
          <w:rFonts w:cs="Arial"/>
          <w:b/>
          <w:bCs/>
          <w:iCs/>
          <w:sz w:val="24"/>
        </w:rPr>
        <w:t>Evidenční list poplatníka</w:t>
      </w:r>
      <w:r w:rsidR="003C14DB" w:rsidRPr="00EB66D6">
        <w:rPr>
          <w:rFonts w:cs="Arial"/>
          <w:b/>
          <w:bCs/>
          <w:iCs/>
          <w:sz w:val="24"/>
        </w:rPr>
        <w:t xml:space="preserve"> </w:t>
      </w:r>
    </w:p>
    <w:p w14:paraId="20125E75" w14:textId="1EFD6B72" w:rsidR="00266132" w:rsidRPr="00EB66D6" w:rsidRDefault="00266132" w:rsidP="00EB66D6">
      <w:pPr>
        <w:pStyle w:val="Nzev"/>
        <w:rPr>
          <w:rFonts w:cs="Arial"/>
          <w:bCs/>
          <w:iCs/>
          <w:sz w:val="22"/>
        </w:rPr>
      </w:pPr>
      <w:r w:rsidRPr="00EB66D6">
        <w:rPr>
          <w:rFonts w:cs="Arial"/>
          <w:bCs/>
          <w:iCs/>
          <w:sz w:val="22"/>
        </w:rPr>
        <w:t>Právnické osoby nebo fyzické osoby podnikající</w:t>
      </w:r>
    </w:p>
    <w:p w14:paraId="7BBE78FB" w14:textId="71118191" w:rsidR="00266132" w:rsidRPr="00EB66D6" w:rsidRDefault="00266132" w:rsidP="00266132">
      <w:pPr>
        <w:rPr>
          <w:rFonts w:cs="Arial"/>
          <w:b/>
          <w:sz w:val="20"/>
          <w:szCs w:val="20"/>
        </w:rPr>
      </w:pP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="002F40A5" w:rsidRPr="00EB66D6">
        <w:rPr>
          <w:rFonts w:cs="Arial"/>
          <w:b/>
          <w:sz w:val="20"/>
          <w:szCs w:val="20"/>
        </w:rPr>
        <w:t xml:space="preserve">      </w:t>
      </w:r>
      <w:r w:rsidRPr="00EB66D6">
        <w:rPr>
          <w:rFonts w:cs="Arial"/>
          <w:b/>
          <w:sz w:val="20"/>
          <w:szCs w:val="20"/>
        </w:rPr>
        <w:t xml:space="preserve">  </w:t>
      </w:r>
      <w:r w:rsidRPr="00EB66D6">
        <w:rPr>
          <w:rFonts w:cs="Arial"/>
          <w:b/>
          <w:sz w:val="20"/>
          <w:szCs w:val="20"/>
        </w:rPr>
        <w:tab/>
      </w:r>
      <w:r w:rsidRPr="00EB66D6">
        <w:rPr>
          <w:rFonts w:cs="Arial"/>
          <w:b/>
          <w:sz w:val="20"/>
          <w:szCs w:val="20"/>
        </w:rPr>
        <w:tab/>
      </w:r>
      <w:r w:rsidR="002F40A5" w:rsidRPr="00EB66D6">
        <w:rPr>
          <w:rFonts w:cs="Arial"/>
          <w:b/>
          <w:sz w:val="20"/>
          <w:szCs w:val="20"/>
        </w:rPr>
        <w:t xml:space="preserve"> </w:t>
      </w:r>
      <w:r w:rsidRPr="00EB66D6">
        <w:rPr>
          <w:rFonts w:cs="Arial"/>
          <w:b/>
          <w:sz w:val="20"/>
          <w:szCs w:val="20"/>
        </w:rPr>
        <w:t xml:space="preserve">      </w:t>
      </w:r>
      <w:r w:rsidR="00EB66D6">
        <w:rPr>
          <w:rFonts w:cs="Arial"/>
          <w:b/>
          <w:sz w:val="20"/>
          <w:szCs w:val="20"/>
        </w:rPr>
        <w:t xml:space="preserve"> </w:t>
      </w:r>
      <w:r w:rsidRPr="00EB66D6">
        <w:rPr>
          <w:rFonts w:cs="Arial"/>
          <w:b/>
          <w:sz w:val="20"/>
          <w:szCs w:val="20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B66D6" w14:paraId="2B6ED7D8" w14:textId="77777777" w:rsidTr="00EB66D6">
        <w:tc>
          <w:tcPr>
            <w:tcW w:w="3020" w:type="dxa"/>
          </w:tcPr>
          <w:p w14:paraId="4DE80F9E" w14:textId="6677543F" w:rsidR="00EB66D6" w:rsidRDefault="00000000" w:rsidP="00EB66D6">
            <w:pPr>
              <w:pStyle w:val="Nzev"/>
              <w:jc w:val="left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9924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6D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B66D6" w:rsidRPr="00EB66D6">
              <w:rPr>
                <w:rFonts w:cs="Arial"/>
                <w:b/>
                <w:sz w:val="20"/>
                <w:szCs w:val="20"/>
              </w:rPr>
              <w:t xml:space="preserve"> PŘIHLÁŠKA</w:t>
            </w:r>
          </w:p>
        </w:tc>
        <w:tc>
          <w:tcPr>
            <w:tcW w:w="3020" w:type="dxa"/>
          </w:tcPr>
          <w:p w14:paraId="5AAC101D" w14:textId="61DBFB7E" w:rsidR="00EB66D6" w:rsidRDefault="00000000" w:rsidP="00266132">
            <w:pPr>
              <w:pStyle w:val="Nzev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5859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6D6" w:rsidRPr="00EB66D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66D6" w:rsidRPr="00EB66D6">
              <w:rPr>
                <w:rFonts w:cs="Arial"/>
              </w:rPr>
              <w:t xml:space="preserve"> </w:t>
            </w:r>
            <w:r w:rsidR="00EB66D6" w:rsidRPr="00EB66D6">
              <w:rPr>
                <w:rFonts w:cs="Arial"/>
                <w:b/>
                <w:sz w:val="20"/>
                <w:szCs w:val="20"/>
              </w:rPr>
              <w:t>ZMĚNA</w:t>
            </w:r>
            <w:r w:rsidR="00EB66D6" w:rsidRPr="00EB66D6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3020" w:type="dxa"/>
          </w:tcPr>
          <w:p w14:paraId="15F32212" w14:textId="25FB2A24" w:rsidR="00EB66D6" w:rsidRDefault="00000000" w:rsidP="00EB66D6">
            <w:pPr>
              <w:pStyle w:val="Nzev"/>
              <w:jc w:val="right"/>
              <w:rPr>
                <w:rFonts w:cs="Arial"/>
                <w:sz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352691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A9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B66D6" w:rsidRPr="00EB66D6">
              <w:rPr>
                <w:rFonts w:cs="Arial"/>
                <w:b/>
                <w:sz w:val="20"/>
                <w:szCs w:val="20"/>
              </w:rPr>
              <w:t xml:space="preserve"> ODHLÁŠKA</w:t>
            </w:r>
          </w:p>
        </w:tc>
      </w:tr>
    </w:tbl>
    <w:p w14:paraId="55342427" w14:textId="77777777" w:rsidR="00266132" w:rsidRPr="00EB66D6" w:rsidRDefault="00266132" w:rsidP="00266132">
      <w:pPr>
        <w:pStyle w:val="Nzev"/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77D94B9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4C5BC675" w14:textId="77777777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1 - Základní identifikace poplatníka</w:t>
            </w:r>
          </w:p>
        </w:tc>
      </w:tr>
    </w:tbl>
    <w:p w14:paraId="6636F9C9" w14:textId="77777777" w:rsidR="00266132" w:rsidRPr="00EB66D6" w:rsidRDefault="00266132" w:rsidP="00266132">
      <w:pPr>
        <w:rPr>
          <w:rFonts w:cs="Arial"/>
          <w:sz w:val="10"/>
          <w:szCs w:val="10"/>
        </w:rPr>
      </w:pPr>
    </w:p>
    <w:tbl>
      <w:tblPr>
        <w:tblW w:w="50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"/>
        <w:gridCol w:w="214"/>
        <w:gridCol w:w="214"/>
        <w:gridCol w:w="214"/>
        <w:gridCol w:w="218"/>
        <w:gridCol w:w="218"/>
        <w:gridCol w:w="216"/>
        <w:gridCol w:w="216"/>
        <w:gridCol w:w="216"/>
        <w:gridCol w:w="216"/>
        <w:gridCol w:w="432"/>
        <w:gridCol w:w="432"/>
        <w:gridCol w:w="216"/>
        <w:gridCol w:w="345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21"/>
      </w:tblGrid>
      <w:tr w:rsidR="00266132" w:rsidRPr="00EB66D6" w14:paraId="47098417" w14:textId="77777777" w:rsidTr="00DC3CF1">
        <w:trPr>
          <w:cantSplit/>
        </w:trPr>
        <w:tc>
          <w:tcPr>
            <w:tcW w:w="118" w:type="pct"/>
          </w:tcPr>
          <w:p w14:paraId="66198AEE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7CF3B06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2BC3B830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0E7DCFA6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0B93CE5A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40600B44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F9D0ED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75001F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23690840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0F6E41B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13DBC161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70966D0B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55E231C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905" w:type="pct"/>
          </w:tcPr>
          <w:p w14:paraId="619CD059" w14:textId="77777777" w:rsidR="00266132" w:rsidRPr="00EB66D6" w:rsidRDefault="00266132" w:rsidP="00856EDC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Variabilní symbol (VS), pokud již byl přidělen: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7F1C87D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B4C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E0D548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22F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48A7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D1039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4793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CFC2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11AE4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9FBB" w14:textId="77777777" w:rsidR="00266132" w:rsidRPr="00EB66D6" w:rsidRDefault="00266132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988FF" w14:textId="77777777" w:rsidR="00266132" w:rsidRPr="00EB66D6" w:rsidRDefault="00266132" w:rsidP="00856EDC">
            <w:pPr>
              <w:rPr>
                <w:rFonts w:cs="Arial"/>
              </w:rPr>
            </w:pPr>
          </w:p>
        </w:tc>
      </w:tr>
      <w:tr w:rsidR="00E87A3B" w:rsidRPr="00EB66D6" w14:paraId="7A8D4F33" w14:textId="77777777" w:rsidTr="00DC3CF1">
        <w:trPr>
          <w:cantSplit/>
        </w:trPr>
        <w:tc>
          <w:tcPr>
            <w:tcW w:w="118" w:type="pct"/>
          </w:tcPr>
          <w:p w14:paraId="531D3E18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23E4137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7FCB4931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8" w:type="pct"/>
          </w:tcPr>
          <w:p w14:paraId="34C3C6E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55B2472F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20" w:type="pct"/>
          </w:tcPr>
          <w:p w14:paraId="3361C9EA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98BE8CE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176EF5AA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16D33189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3F1FFFC7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49A4592C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238" w:type="pct"/>
          </w:tcPr>
          <w:p w14:paraId="40FDCBB2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637C35EB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905" w:type="pct"/>
          </w:tcPr>
          <w:p w14:paraId="2F2D5270" w14:textId="77777777" w:rsidR="00E87A3B" w:rsidRPr="00EB66D6" w:rsidRDefault="00E87A3B" w:rsidP="00E87A3B">
            <w:pPr>
              <w:jc w:val="center"/>
              <w:rPr>
                <w:rFonts w:cs="Arial"/>
                <w:sz w:val="16"/>
              </w:rPr>
            </w:pPr>
            <w:r w:rsidRPr="00EB66D6">
              <w:rPr>
                <w:rFonts w:cs="Arial"/>
                <w:sz w:val="16"/>
              </w:rPr>
              <w:t xml:space="preserve">                                                             IČO: 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8C052E6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4F3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0F742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ACE4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81DE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EFB9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27063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5A2F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69D35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D5D1" w14:textId="77777777" w:rsidR="00E87A3B" w:rsidRPr="00EB66D6" w:rsidRDefault="00E87A3B" w:rsidP="00856EDC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C8B6B" w14:textId="77777777" w:rsidR="00E87A3B" w:rsidRPr="00EB66D6" w:rsidRDefault="00E87A3B" w:rsidP="00856EDC">
            <w:pPr>
              <w:rPr>
                <w:rFonts w:cs="Arial"/>
              </w:rPr>
            </w:pPr>
          </w:p>
        </w:tc>
      </w:tr>
      <w:tr w:rsidR="00DC3CF1" w:rsidRPr="00EB66D6" w14:paraId="750CBB89" w14:textId="77777777" w:rsidTr="00DC3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33333"/>
        </w:tblPrEx>
        <w:trPr>
          <w:cantSplit/>
        </w:trPr>
        <w:tc>
          <w:tcPr>
            <w:tcW w:w="5000" w:type="pct"/>
            <w:gridSpan w:val="25"/>
            <w:shd w:val="clear" w:color="auto" w:fill="333333"/>
          </w:tcPr>
          <w:p w14:paraId="09CF6971" w14:textId="3E8DF92B" w:rsidR="00DC3CF1" w:rsidRPr="00EB66D6" w:rsidRDefault="00DC3CF1" w:rsidP="001550DD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1.</w:t>
            </w:r>
            <w:r w:rsidR="00BF3D3E" w:rsidRPr="00EB66D6">
              <w:rPr>
                <w:rFonts w:cs="Arial"/>
              </w:rPr>
              <w:t>A – Odvětví</w:t>
            </w:r>
          </w:p>
        </w:tc>
      </w:tr>
    </w:tbl>
    <w:p w14:paraId="04836C69" w14:textId="77777777" w:rsidR="00DC3CF1" w:rsidRPr="00EB66D6" w:rsidRDefault="00DC3CF1" w:rsidP="00DC3CF1">
      <w:pPr>
        <w:rPr>
          <w:rFonts w:cs="Arial"/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1"/>
        <w:gridCol w:w="2159"/>
      </w:tblGrid>
      <w:tr w:rsidR="00BF3D3E" w:rsidRPr="00EB66D6" w14:paraId="4FB53574" w14:textId="77777777" w:rsidTr="00BF3D3E">
        <w:trPr>
          <w:cantSplit/>
        </w:trPr>
        <w:tc>
          <w:tcPr>
            <w:tcW w:w="3810" w:type="pct"/>
          </w:tcPr>
          <w:p w14:paraId="3E6107E8" w14:textId="24A5730C" w:rsidR="00BF3D3E" w:rsidRPr="00EB66D6" w:rsidRDefault="00BF3D3E" w:rsidP="001550DD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Působí PO/FOP v odvětví pronájmu dopravních prostředků?</w:t>
            </w:r>
          </w:p>
        </w:tc>
        <w:tc>
          <w:tcPr>
            <w:tcW w:w="1190" w:type="pct"/>
          </w:tcPr>
          <w:p w14:paraId="57BED9C5" w14:textId="288C812E" w:rsidR="00BF3D3E" w:rsidRPr="00EB66D6" w:rsidRDefault="00000000" w:rsidP="001550DD">
            <w:pPr>
              <w:rPr>
                <w:rFonts w:cs="Arial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519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D3E" w:rsidRPr="00EB66D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F3D3E" w:rsidRPr="00EB66D6" w14:paraId="0A730B99" w14:textId="77777777" w:rsidTr="00BF3D3E">
        <w:trPr>
          <w:cantSplit/>
        </w:trPr>
        <w:tc>
          <w:tcPr>
            <w:tcW w:w="3810" w:type="pct"/>
          </w:tcPr>
          <w:p w14:paraId="4057B720" w14:textId="0E2EEE66" w:rsidR="00BF3D3E" w:rsidRPr="00EB66D6" w:rsidRDefault="00BF3D3E" w:rsidP="001550DD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Pokud ano, zadejte počet vlastněných dopravních prostředků:</w:t>
            </w:r>
          </w:p>
        </w:tc>
        <w:tc>
          <w:tcPr>
            <w:tcW w:w="1190" w:type="pct"/>
          </w:tcPr>
          <w:p w14:paraId="7600741A" w14:textId="6389E1E2" w:rsidR="00BF3D3E" w:rsidRPr="00EB66D6" w:rsidRDefault="00A20A93" w:rsidP="001550DD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</w:tbl>
    <w:p w14:paraId="7A90B3B0" w14:textId="77777777" w:rsidR="00DC3CF1" w:rsidRPr="00EB66D6" w:rsidRDefault="00DC3CF1" w:rsidP="00DC3CF1">
      <w:pPr>
        <w:rPr>
          <w:rFonts w:cs="Arial"/>
          <w:sz w:val="10"/>
          <w:szCs w:val="1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F047E" w:rsidRPr="00EB66D6" w14:paraId="39B9A041" w14:textId="77777777" w:rsidTr="001550DD">
        <w:trPr>
          <w:cantSplit/>
        </w:trPr>
        <w:tc>
          <w:tcPr>
            <w:tcW w:w="5000" w:type="pct"/>
            <w:shd w:val="clear" w:color="auto" w:fill="333333"/>
          </w:tcPr>
          <w:p w14:paraId="532B2866" w14:textId="52386D25" w:rsidR="00FF047E" w:rsidRPr="00EB66D6" w:rsidRDefault="00FF047E" w:rsidP="001550DD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1.B – Počet zaměstnanců</w:t>
            </w:r>
            <w:r w:rsidR="00EB66D6" w:rsidRPr="00EB66D6">
              <w:rPr>
                <w:rFonts w:cs="Arial"/>
              </w:rPr>
              <w:t xml:space="preserve"> v pracovním poměru</w:t>
            </w:r>
          </w:p>
        </w:tc>
      </w:tr>
    </w:tbl>
    <w:p w14:paraId="60F29924" w14:textId="77777777" w:rsidR="00073427" w:rsidRPr="00EB66D6" w:rsidRDefault="00073427" w:rsidP="00FF047E">
      <w:pPr>
        <w:rPr>
          <w:rFonts w:cs="Arial"/>
          <w:sz w:val="10"/>
          <w:szCs w:val="10"/>
        </w:rPr>
      </w:pPr>
    </w:p>
    <w:p w14:paraId="7ED377DA" w14:textId="6CED68CA" w:rsidR="00E87A3B" w:rsidRDefault="00E87A3B" w:rsidP="00266132">
      <w:pPr>
        <w:rPr>
          <w:rFonts w:cs="Arial"/>
          <w:sz w:val="10"/>
          <w:szCs w:val="10"/>
        </w:rPr>
      </w:pPr>
    </w:p>
    <w:p w14:paraId="6ADA05DD" w14:textId="6070FDBD" w:rsidR="000A3430" w:rsidRPr="000A3430" w:rsidRDefault="000A3430" w:rsidP="00266132">
      <w:pPr>
        <w:rPr>
          <w:rFonts w:cs="Arial"/>
          <w:sz w:val="16"/>
          <w:szCs w:val="16"/>
        </w:rPr>
      </w:pPr>
      <w:r w:rsidRPr="000A3430">
        <w:rPr>
          <w:rFonts w:cs="Arial"/>
          <w:sz w:val="16"/>
          <w:szCs w:val="16"/>
        </w:rPr>
        <w:t xml:space="preserve">Počet </w:t>
      </w:r>
      <w:r w:rsidR="00AF107B">
        <w:rPr>
          <w:rFonts w:cs="Arial"/>
          <w:sz w:val="16"/>
          <w:szCs w:val="16"/>
        </w:rPr>
        <w:t>zaměstnanců přepočtený na plné pracovní úvazky</w:t>
      </w:r>
      <w:r w:rsidR="00C44210">
        <w:rPr>
          <w:rFonts w:cs="Arial"/>
          <w:sz w:val="16"/>
          <w:szCs w:val="16"/>
        </w:rPr>
        <w:t>:</w:t>
      </w:r>
      <w:r w:rsidR="00AF107B">
        <w:rPr>
          <w:rFonts w:cs="Arial"/>
          <w:sz w:val="16"/>
          <w:szCs w:val="16"/>
        </w:rPr>
        <w:t xml:space="preserve">                                         </w:t>
      </w:r>
      <w:r w:rsidR="00AF107B" w:rsidRPr="00EB66D6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 w:rsidR="00AF107B" w:rsidRPr="00EB66D6">
        <w:rPr>
          <w:rFonts w:cs="Arial"/>
          <w:sz w:val="16"/>
          <w:szCs w:val="16"/>
        </w:rPr>
        <w:instrText xml:space="preserve"> FORMTEXT </w:instrText>
      </w:r>
      <w:r w:rsidR="00AF107B" w:rsidRPr="00EB66D6">
        <w:rPr>
          <w:rFonts w:cs="Arial"/>
          <w:sz w:val="16"/>
          <w:szCs w:val="16"/>
        </w:rPr>
      </w:r>
      <w:r w:rsidR="00AF107B" w:rsidRPr="00EB66D6">
        <w:rPr>
          <w:rFonts w:cs="Arial"/>
          <w:sz w:val="16"/>
          <w:szCs w:val="16"/>
        </w:rPr>
        <w:fldChar w:fldCharType="separate"/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noProof/>
          <w:sz w:val="16"/>
          <w:szCs w:val="16"/>
        </w:rPr>
        <w:t> </w:t>
      </w:r>
      <w:r w:rsidR="00AF107B" w:rsidRPr="00EB66D6">
        <w:rPr>
          <w:rFonts w:cs="Arial"/>
          <w:sz w:val="16"/>
          <w:szCs w:val="16"/>
        </w:rPr>
        <w:fldChar w:fldCharType="end"/>
      </w:r>
      <w:r w:rsidR="00AF107B">
        <w:rPr>
          <w:rFonts w:cs="Arial"/>
          <w:sz w:val="16"/>
          <w:szCs w:val="16"/>
        </w:rPr>
        <w:t xml:space="preserve">                                              </w:t>
      </w:r>
    </w:p>
    <w:p w14:paraId="5E5DC35A" w14:textId="2017C7A4" w:rsidR="000A3430" w:rsidRDefault="000A3430" w:rsidP="00266132">
      <w:pPr>
        <w:rPr>
          <w:rFonts w:cs="Arial"/>
          <w:sz w:val="10"/>
          <w:szCs w:val="10"/>
        </w:rPr>
      </w:pPr>
    </w:p>
    <w:p w14:paraId="2D7E2ABD" w14:textId="77777777" w:rsidR="000A3430" w:rsidRPr="00EB66D6" w:rsidRDefault="000A3430" w:rsidP="00266132">
      <w:pPr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3AE7EC2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11A9D1F2" w14:textId="77777777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2 - Další údaje poplatníka</w:t>
            </w:r>
          </w:p>
        </w:tc>
      </w:tr>
    </w:tbl>
    <w:p w14:paraId="6E5C948C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Obchodní firma / organizace</w:t>
      </w:r>
    </w:p>
    <w:p w14:paraId="70BBB804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0" w:name="Text4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0"/>
      <w:r w:rsidRPr="00EB66D6">
        <w:rPr>
          <w:rFonts w:cs="Arial"/>
          <w:sz w:val="16"/>
          <w:szCs w:val="16"/>
        </w:rPr>
        <w:tab/>
      </w:r>
    </w:p>
    <w:p w14:paraId="6C8F66B7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Sídlo – ulice (případně obec)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Číslo popisné</w:t>
      </w:r>
      <w:r w:rsidRPr="00EB66D6">
        <w:rPr>
          <w:rFonts w:cs="Arial"/>
          <w:sz w:val="16"/>
          <w:szCs w:val="16"/>
        </w:rPr>
        <w:tab/>
        <w:t>Číslo orientační</w:t>
      </w:r>
    </w:p>
    <w:p w14:paraId="54645EA9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1" w:name="Text5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1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2" w:name="Text6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2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3" w:name="Text7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3"/>
    </w:p>
    <w:p w14:paraId="29904DB1" w14:textId="77777777" w:rsidR="00E87A3B" w:rsidRPr="00EB66D6" w:rsidRDefault="00E87A3B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 xml:space="preserve">Sídlo </w:t>
      </w:r>
      <w:r w:rsidRPr="00EB66D6">
        <w:rPr>
          <w:rFonts w:cs="Arial"/>
          <w:sz w:val="16"/>
          <w:szCs w:val="16"/>
        </w:rPr>
        <w:sym w:font="Symbol" w:char="F02D"/>
      </w:r>
      <w:r w:rsidRPr="00EB66D6">
        <w:rPr>
          <w:rFonts w:cs="Arial"/>
          <w:sz w:val="16"/>
          <w:szCs w:val="16"/>
        </w:rPr>
        <w:t xml:space="preserve"> místo – obec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PSČ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ID datové schránky</w:t>
      </w:r>
    </w:p>
    <w:p w14:paraId="2001400B" w14:textId="77777777" w:rsidR="00E87A3B" w:rsidRPr="00EB66D6" w:rsidRDefault="00E87A3B" w:rsidP="00E87A3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4" w:name="Text8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4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5" w:name="Text9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5"/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6" w:name="Text10"/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bookmarkEnd w:id="6"/>
    </w:p>
    <w:p w14:paraId="6B029712" w14:textId="77777777" w:rsidR="00266132" w:rsidRPr="00EB66D6" w:rsidRDefault="00266132" w:rsidP="00DD6348">
      <w:pPr>
        <w:spacing w:before="60" w:after="120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E-mailová adresa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  <w:t>Mobil / telefon</w:t>
      </w:r>
    </w:p>
    <w:p w14:paraId="5D6A8CC4" w14:textId="77777777" w:rsidR="00266132" w:rsidRPr="00EB66D6" w:rsidRDefault="00266132" w:rsidP="00266132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</w:p>
    <w:p w14:paraId="5BA72586" w14:textId="77777777" w:rsidR="00266132" w:rsidRPr="00EB66D6" w:rsidRDefault="00266132" w:rsidP="00266132">
      <w:pPr>
        <w:rPr>
          <w:rFonts w:cs="Arial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66132" w:rsidRPr="00EB66D6" w14:paraId="55453175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36577C38" w14:textId="381D4E12" w:rsidR="00266132" w:rsidRPr="00EB66D6" w:rsidRDefault="00266132" w:rsidP="00856EDC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 xml:space="preserve">3 </w:t>
            </w:r>
            <w:r w:rsidR="00FF047E" w:rsidRPr="00EB66D6">
              <w:rPr>
                <w:rFonts w:cs="Arial"/>
              </w:rPr>
              <w:t>–</w:t>
            </w:r>
            <w:r w:rsidRPr="00EB66D6">
              <w:rPr>
                <w:rFonts w:cs="Arial"/>
              </w:rPr>
              <w:t xml:space="preserve"> </w:t>
            </w:r>
            <w:r w:rsidR="00FF047E" w:rsidRPr="00EB66D6">
              <w:rPr>
                <w:rFonts w:cs="Arial"/>
              </w:rPr>
              <w:t>Zvolená periodicita plateb</w:t>
            </w:r>
          </w:p>
        </w:tc>
      </w:tr>
    </w:tbl>
    <w:p w14:paraId="0BA008A4" w14:textId="4DBCF582" w:rsidR="00266132" w:rsidRPr="00EB66D6" w:rsidRDefault="00266132" w:rsidP="00266132">
      <w:pPr>
        <w:rPr>
          <w:rFonts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3682"/>
      </w:tblGrid>
      <w:tr w:rsidR="00266132" w:rsidRPr="00EB66D6" w14:paraId="265E1ABC" w14:textId="77777777" w:rsidTr="00D5664F">
        <w:trPr>
          <w:cantSplit/>
        </w:trPr>
        <w:tc>
          <w:tcPr>
            <w:tcW w:w="2970" w:type="pct"/>
          </w:tcPr>
          <w:p w14:paraId="15782012" w14:textId="77777777" w:rsidR="00266132" w:rsidRPr="00EB66D6" w:rsidRDefault="00266132" w:rsidP="00856EDC">
            <w:pPr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Periodicita plateb:</w:t>
            </w:r>
          </w:p>
        </w:tc>
        <w:tc>
          <w:tcPr>
            <w:tcW w:w="2030" w:type="pct"/>
          </w:tcPr>
          <w:p w14:paraId="5A3B06B0" w14:textId="4227E376" w:rsidR="00266132" w:rsidRPr="00EB66D6" w:rsidRDefault="00E87A3B" w:rsidP="00856EDC">
            <w:pPr>
              <w:rPr>
                <w:rFonts w:cs="Arial"/>
                <w:b/>
                <w:sz w:val="16"/>
              </w:rPr>
            </w:pPr>
            <w:r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28516F">
              <w:rPr>
                <w:rFonts w:eastAsia="MS Gothic" w:cs="Arial"/>
                <w:b/>
                <w:sz w:val="16"/>
              </w:rPr>
              <w:t xml:space="preserve">         </w:t>
            </w:r>
            <w:r w:rsidR="00DD6348"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Pr="00EB66D6">
              <w:rPr>
                <w:rFonts w:eastAsia="MS Gothic" w:cs="Arial"/>
                <w:b/>
                <w:sz w:val="16"/>
              </w:rPr>
              <w:t xml:space="preserve">      </w:t>
            </w:r>
            <w:sdt>
              <w:sdtPr>
                <w:rPr>
                  <w:rFonts w:eastAsia="MS Gothic" w:cs="Arial"/>
                  <w:b/>
                  <w:sz w:val="16"/>
                </w:rPr>
                <w:id w:val="-127648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DC3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eastAsia="MS Gothic"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 xml:space="preserve">Čtvrtletně </w:t>
            </w:r>
            <w:r w:rsidR="003F5FD6" w:rsidRPr="00EB66D6">
              <w:rPr>
                <w:rFonts w:cs="Arial"/>
                <w:b/>
                <w:sz w:val="16"/>
              </w:rPr>
              <w:t xml:space="preserve">  </w:t>
            </w:r>
            <w:r w:rsidR="00266132" w:rsidRPr="00EB66D6">
              <w:rPr>
                <w:rFonts w:cs="Arial"/>
                <w:b/>
                <w:sz w:val="16"/>
              </w:rPr>
              <w:t xml:space="preserve"> </w:t>
            </w:r>
            <w:sdt>
              <w:sdtPr>
                <w:rPr>
                  <w:rFonts w:cs="Arial"/>
                  <w:b/>
                  <w:sz w:val="16"/>
                </w:rPr>
                <w:id w:val="-3928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DCC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 xml:space="preserve">Pololetně  </w:t>
            </w:r>
            <w:sdt>
              <w:sdtPr>
                <w:rPr>
                  <w:rFonts w:cs="Arial"/>
                  <w:b/>
                  <w:sz w:val="16"/>
                </w:rPr>
                <w:id w:val="-14752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DCC" w:rsidRPr="00EB66D6">
                  <w:rPr>
                    <w:rFonts w:ascii="Segoe UI Symbol" w:eastAsia="MS Gothic" w:hAnsi="Segoe UI Symbol" w:cs="Segoe UI Symbol"/>
                    <w:b/>
                    <w:sz w:val="16"/>
                  </w:rPr>
                  <w:t>☐</w:t>
                </w:r>
              </w:sdtContent>
            </w:sdt>
            <w:r w:rsidR="00E20DCC" w:rsidRPr="00EB66D6">
              <w:rPr>
                <w:rFonts w:cs="Arial"/>
                <w:b/>
                <w:sz w:val="16"/>
              </w:rPr>
              <w:t xml:space="preserve"> </w:t>
            </w:r>
            <w:r w:rsidR="00266132" w:rsidRPr="00EB66D6">
              <w:rPr>
                <w:rFonts w:cs="Arial"/>
                <w:b/>
                <w:sz w:val="16"/>
              </w:rPr>
              <w:t>Ročně</w:t>
            </w:r>
          </w:p>
          <w:p w14:paraId="3C7317A0" w14:textId="43A98AB4" w:rsidR="002F0015" w:rsidRPr="00EB66D6" w:rsidRDefault="002F0015" w:rsidP="00856EDC">
            <w:pPr>
              <w:rPr>
                <w:rFonts w:cs="Arial"/>
                <w:b/>
              </w:rPr>
            </w:pPr>
          </w:p>
        </w:tc>
      </w:tr>
      <w:tr w:rsidR="00483DAC" w:rsidRPr="00EB66D6" w14:paraId="63C39425" w14:textId="77777777" w:rsidTr="002F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333333"/>
        </w:tblPrEx>
        <w:trPr>
          <w:cantSplit/>
        </w:trPr>
        <w:tc>
          <w:tcPr>
            <w:tcW w:w="4994" w:type="pct"/>
            <w:gridSpan w:val="2"/>
            <w:shd w:val="clear" w:color="auto" w:fill="333333"/>
          </w:tcPr>
          <w:p w14:paraId="7FB527C4" w14:textId="6CB93084" w:rsidR="00483DAC" w:rsidRPr="00EB66D6" w:rsidRDefault="00EB66D6">
            <w:pPr>
              <w:pStyle w:val="Nadpis1"/>
              <w:rPr>
                <w:rFonts w:cs="Arial"/>
              </w:rPr>
            </w:pPr>
            <w:r w:rsidRPr="00EB66D6">
              <w:rPr>
                <w:rFonts w:cs="Arial"/>
              </w:rPr>
              <w:t>4</w:t>
            </w:r>
            <w:r w:rsidR="00483DAC" w:rsidRPr="00EB66D6">
              <w:rPr>
                <w:rFonts w:cs="Arial"/>
              </w:rPr>
              <w:t xml:space="preserve"> – </w:t>
            </w:r>
            <w:r w:rsidR="003F5FD6" w:rsidRPr="00EB66D6">
              <w:rPr>
                <w:rFonts w:cs="Arial"/>
              </w:rPr>
              <w:t>Odhlášení</w:t>
            </w:r>
          </w:p>
        </w:tc>
      </w:tr>
    </w:tbl>
    <w:p w14:paraId="611738B7" w14:textId="77777777" w:rsidR="00DD58CD" w:rsidRPr="00EB66D6" w:rsidRDefault="00DD58CD" w:rsidP="00DD58CD">
      <w:pPr>
        <w:spacing w:before="80"/>
        <w:jc w:val="both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Čestně prohlašuji, že výše uvedená právnická nebo podnikající fyzická osoba přestala být poplatníkem televizních poplatků v souladu se zákonem č. 348/2005 Sb., o rozhlasových a televizních poplatcích</w:t>
      </w:r>
      <w:r w:rsidR="00EA47A3" w:rsidRPr="00EB66D6">
        <w:rPr>
          <w:rFonts w:cs="Arial"/>
          <w:sz w:val="16"/>
          <w:szCs w:val="16"/>
        </w:rPr>
        <w:t xml:space="preserve"> (dále jen „Zákon“)</w:t>
      </w:r>
      <w:r w:rsidRPr="00EB66D6">
        <w:rPr>
          <w:rFonts w:cs="Arial"/>
          <w:sz w:val="16"/>
          <w:szCs w:val="16"/>
        </w:rPr>
        <w:t>, z důvodu:</w:t>
      </w:r>
    </w:p>
    <w:p w14:paraId="52E7A630" w14:textId="77777777" w:rsidR="00DD58CD" w:rsidRPr="00EB66D6" w:rsidRDefault="00DD58CD" w:rsidP="00DD58CD">
      <w:pPr>
        <w:jc w:val="both"/>
        <w:rPr>
          <w:rFonts w:cs="Arial"/>
          <w:sz w:val="16"/>
          <w:szCs w:val="16"/>
        </w:rPr>
      </w:pPr>
    </w:p>
    <w:p w14:paraId="1BDF53E2" w14:textId="6C20F764" w:rsidR="00DD58CD" w:rsidRDefault="00000000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330604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20A93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DD58CD" w:rsidRPr="00EB66D6">
        <w:rPr>
          <w:rFonts w:cs="Arial"/>
          <w:sz w:val="16"/>
          <w:szCs w:val="16"/>
        </w:rPr>
        <w:t xml:space="preserve"> </w:t>
      </w:r>
      <w:r w:rsidR="00EB66D6" w:rsidRPr="00EB66D6">
        <w:rPr>
          <w:rFonts w:cs="Arial"/>
          <w:sz w:val="16"/>
          <w:szCs w:val="16"/>
        </w:rPr>
        <w:t>snížení počtu zaměstnanců v pracovním poměru pod 25</w:t>
      </w:r>
      <w:r w:rsidR="00B1079C">
        <w:rPr>
          <w:rFonts w:cs="Arial"/>
          <w:sz w:val="16"/>
          <w:szCs w:val="16"/>
        </w:rPr>
        <w:t xml:space="preserve"> (netýká se odvětví pronájmu dopravních prostředků)</w:t>
      </w:r>
    </w:p>
    <w:p w14:paraId="3C662B50" w14:textId="2D7CA41D" w:rsidR="00B1079C" w:rsidRPr="00EB66D6" w:rsidRDefault="00000000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183187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79C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B1079C" w:rsidRPr="00EB66D6">
        <w:rPr>
          <w:rFonts w:cs="Arial"/>
          <w:sz w:val="16"/>
          <w:szCs w:val="16"/>
        </w:rPr>
        <w:t xml:space="preserve"> snížení počtu zaměstnanců v pracovním poměru pod 25</w:t>
      </w:r>
      <w:r w:rsidR="00B1079C">
        <w:rPr>
          <w:rFonts w:cs="Arial"/>
          <w:sz w:val="16"/>
          <w:szCs w:val="16"/>
        </w:rPr>
        <w:t xml:space="preserve"> a počet dopravních prostředků = 0 (pouze pro odvětví pronájmu dopravních prostředků)</w:t>
      </w:r>
    </w:p>
    <w:p w14:paraId="61A1D3C6" w14:textId="77777777" w:rsidR="00AF0995" w:rsidRPr="00EB66D6" w:rsidRDefault="00000000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3055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8C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D58CD" w:rsidRPr="00EB66D6">
        <w:rPr>
          <w:rFonts w:cs="Arial"/>
          <w:sz w:val="16"/>
          <w:szCs w:val="16"/>
        </w:rPr>
        <w:t xml:space="preserve"> zániku právnické nebo podnikající fyzické osoby (IČO) </w:t>
      </w:r>
    </w:p>
    <w:p w14:paraId="1846487F" w14:textId="48BE7B44" w:rsidR="00DD58CD" w:rsidRDefault="00000000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64103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8C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D58CD" w:rsidRPr="00EB66D6">
        <w:rPr>
          <w:rFonts w:cs="Arial"/>
          <w:sz w:val="16"/>
          <w:szCs w:val="16"/>
        </w:rPr>
        <w:t xml:space="preserve"> přerušení </w:t>
      </w:r>
      <w:r w:rsidR="00AF0995" w:rsidRPr="00EB66D6">
        <w:rPr>
          <w:rFonts w:cs="Arial"/>
          <w:sz w:val="16"/>
          <w:szCs w:val="16"/>
        </w:rPr>
        <w:t xml:space="preserve">činnosti </w:t>
      </w:r>
      <w:r w:rsidR="00DD58CD" w:rsidRPr="00EB66D6">
        <w:rPr>
          <w:rFonts w:cs="Arial"/>
          <w:sz w:val="16"/>
          <w:szCs w:val="16"/>
        </w:rPr>
        <w:t xml:space="preserve">podnikající fyzické osoby (IČO) </w:t>
      </w:r>
    </w:p>
    <w:p w14:paraId="4E8BC5D4" w14:textId="78D6BB0C" w:rsidR="00A3662D" w:rsidRPr="00EB66D6" w:rsidRDefault="00000000" w:rsidP="00DD58CD">
      <w:pPr>
        <w:tabs>
          <w:tab w:val="left" w:pos="2160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48038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62D" w:rsidRPr="00EB66D6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A3662D" w:rsidRPr="00EB66D6">
        <w:rPr>
          <w:rFonts w:cs="Arial"/>
          <w:sz w:val="16"/>
          <w:szCs w:val="16"/>
        </w:rPr>
        <w:t xml:space="preserve"> </w:t>
      </w:r>
      <w:r w:rsidR="00A3662D">
        <w:rPr>
          <w:rFonts w:cs="Arial"/>
          <w:sz w:val="16"/>
          <w:szCs w:val="16"/>
        </w:rPr>
        <w:t xml:space="preserve">poplatník je nově osvobozen dle </w:t>
      </w:r>
      <w:r w:rsidR="00A3662D" w:rsidRPr="00EB66D6">
        <w:rPr>
          <w:rFonts w:cs="Arial"/>
          <w:sz w:val="16"/>
          <w:szCs w:val="16"/>
        </w:rPr>
        <w:t>§</w:t>
      </w:r>
      <w:r w:rsidR="00A3662D" w:rsidRPr="00A3662D">
        <w:rPr>
          <w:rFonts w:cs="Arial"/>
          <w:sz w:val="16"/>
          <w:szCs w:val="16"/>
        </w:rPr>
        <w:t xml:space="preserve"> 4 odst. 1 zákona č. 348/2005 Sb.</w:t>
      </w:r>
      <w:r w:rsidR="00A3662D">
        <w:rPr>
          <w:rFonts w:cs="Arial"/>
          <w:sz w:val="16"/>
          <w:szCs w:val="16"/>
        </w:rPr>
        <w:t xml:space="preserve"> </w:t>
      </w:r>
    </w:p>
    <w:p w14:paraId="5B57E363" w14:textId="77777777" w:rsidR="00DD58CD" w:rsidRPr="00EB66D6" w:rsidRDefault="00DD58CD" w:rsidP="00DD58CD">
      <w:pPr>
        <w:rPr>
          <w:rFonts w:cs="Arial"/>
          <w:sz w:val="16"/>
          <w:szCs w:val="16"/>
        </w:rPr>
      </w:pPr>
    </w:p>
    <w:p w14:paraId="55BB3018" w14:textId="77777777" w:rsidR="00DD58CD" w:rsidRPr="00EB66D6" w:rsidRDefault="00DD58CD" w:rsidP="00DD58CD">
      <w:pPr>
        <w:jc w:val="both"/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>Beru na vědomí, že uvedením nepravdivých údajů pro odhlášení je Česká televize oprávněna vystavit přirážku dle § 9 Zákona.</w:t>
      </w:r>
      <w:r w:rsidRPr="00EB66D6">
        <w:rPr>
          <w:rFonts w:cs="Arial"/>
          <w:sz w:val="16"/>
          <w:szCs w:val="16"/>
        </w:rPr>
        <w:tab/>
      </w:r>
      <w:r w:rsidRPr="00EB66D6">
        <w:rPr>
          <w:rFonts w:cs="Arial"/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58CD" w:rsidRPr="00EB66D6" w14:paraId="3539650F" w14:textId="77777777" w:rsidTr="00856EDC">
        <w:trPr>
          <w:cantSplit/>
        </w:trPr>
        <w:tc>
          <w:tcPr>
            <w:tcW w:w="5000" w:type="pct"/>
            <w:shd w:val="clear" w:color="auto" w:fill="333333"/>
          </w:tcPr>
          <w:p w14:paraId="0930EE7A" w14:textId="39BBA5B1" w:rsidR="00DD58CD" w:rsidRPr="00EB66D6" w:rsidRDefault="00EB66D6" w:rsidP="00856EDC">
            <w:pPr>
              <w:pStyle w:val="Nadpis1"/>
              <w:rPr>
                <w:rFonts w:cs="Arial"/>
              </w:rPr>
            </w:pPr>
            <w:proofErr w:type="gramStart"/>
            <w:r w:rsidRPr="00EB66D6">
              <w:rPr>
                <w:rFonts w:cs="Arial"/>
              </w:rPr>
              <w:t>5</w:t>
            </w:r>
            <w:r w:rsidR="00773DE9" w:rsidRPr="00EB66D6">
              <w:rPr>
                <w:rFonts w:cs="Arial"/>
              </w:rPr>
              <w:t xml:space="preserve">  –</w:t>
            </w:r>
            <w:proofErr w:type="gramEnd"/>
            <w:r w:rsidR="00773DE9" w:rsidRPr="00EB66D6">
              <w:rPr>
                <w:rFonts w:cs="Arial"/>
              </w:rPr>
              <w:t xml:space="preserve"> Prohlášení</w:t>
            </w:r>
          </w:p>
        </w:tc>
      </w:tr>
    </w:tbl>
    <w:p w14:paraId="6BAA9230" w14:textId="60D2B0D8" w:rsidR="00DD58CD" w:rsidRPr="00EB66D6" w:rsidRDefault="003F5FD6" w:rsidP="00A3662D">
      <w:pPr>
        <w:spacing w:before="80"/>
        <w:jc w:val="both"/>
        <w:rPr>
          <w:rFonts w:cs="Arial"/>
          <w:sz w:val="16"/>
          <w:szCs w:val="16"/>
        </w:rPr>
      </w:pPr>
      <w:bookmarkStart w:id="7" w:name="_Hlk94790040"/>
      <w:r w:rsidRPr="00EB66D6">
        <w:rPr>
          <w:rFonts w:cs="Arial"/>
          <w:sz w:val="16"/>
          <w:szCs w:val="16"/>
        </w:rPr>
        <w:t>Čestně p</w:t>
      </w:r>
      <w:r w:rsidR="00DD58CD" w:rsidRPr="00EB66D6">
        <w:rPr>
          <w:rFonts w:cs="Arial"/>
          <w:sz w:val="16"/>
          <w:szCs w:val="16"/>
        </w:rPr>
        <w:t xml:space="preserve">rohlašuji, že veškeré výše uvedené údaje jsou pravdivé. Dále výslovně prohlašuji, že jsem si vědom/a povinností vyplývajících ze </w:t>
      </w:r>
      <w:r w:rsidR="000D167D" w:rsidRPr="00EB66D6">
        <w:rPr>
          <w:rFonts w:cs="Arial"/>
          <w:sz w:val="16"/>
          <w:szCs w:val="16"/>
        </w:rPr>
        <w:t>z</w:t>
      </w:r>
      <w:r w:rsidR="00DD58CD" w:rsidRPr="00EB66D6">
        <w:rPr>
          <w:rFonts w:cs="Arial"/>
          <w:sz w:val="16"/>
          <w:szCs w:val="16"/>
        </w:rPr>
        <w:t>ákona</w:t>
      </w:r>
      <w:r w:rsidR="000D167D" w:rsidRPr="00EB66D6">
        <w:rPr>
          <w:rFonts w:cs="Arial"/>
          <w:sz w:val="16"/>
          <w:szCs w:val="16"/>
        </w:rPr>
        <w:t xml:space="preserve"> č.</w:t>
      </w:r>
      <w:r w:rsidR="00EA47A3" w:rsidRPr="00EB66D6">
        <w:rPr>
          <w:rFonts w:cs="Arial"/>
          <w:sz w:val="16"/>
          <w:szCs w:val="16"/>
        </w:rPr>
        <w:t xml:space="preserve"> </w:t>
      </w:r>
      <w:r w:rsidR="000D167D" w:rsidRPr="00EB66D6">
        <w:rPr>
          <w:rFonts w:cs="Arial"/>
          <w:sz w:val="16"/>
          <w:szCs w:val="16"/>
        </w:rPr>
        <w:t>348/2005 Sb.</w:t>
      </w:r>
      <w:r w:rsidR="00DD58CD" w:rsidRPr="00EB66D6">
        <w:rPr>
          <w:rFonts w:cs="Arial"/>
          <w:sz w:val="16"/>
          <w:szCs w:val="16"/>
        </w:rPr>
        <w:t xml:space="preserve">, zejména následků, které jsou popsány </w:t>
      </w:r>
      <w:r w:rsidR="00EA47A3" w:rsidRPr="00EB66D6">
        <w:rPr>
          <w:rFonts w:cs="Arial"/>
          <w:sz w:val="16"/>
          <w:szCs w:val="16"/>
        </w:rPr>
        <w:t xml:space="preserve">v </w:t>
      </w:r>
      <w:r w:rsidR="00DD58CD" w:rsidRPr="00EB66D6">
        <w:rPr>
          <w:rFonts w:cs="Arial"/>
          <w:sz w:val="16"/>
          <w:szCs w:val="16"/>
        </w:rPr>
        <w:t>§ 9</w:t>
      </w:r>
      <w:bookmarkEnd w:id="7"/>
      <w:r w:rsidR="00EA47A3" w:rsidRPr="00EB66D6">
        <w:rPr>
          <w:rFonts w:cs="Arial"/>
          <w:sz w:val="16"/>
          <w:szCs w:val="16"/>
        </w:rPr>
        <w:t xml:space="preserve"> Zákona</w:t>
      </w:r>
      <w:r w:rsidR="00DD58CD" w:rsidRPr="00EB66D6">
        <w:rPr>
          <w:rFonts w:cs="Arial"/>
          <w:sz w:val="16"/>
          <w:szCs w:val="16"/>
        </w:rPr>
        <w:t>.</w:t>
      </w:r>
      <w:r w:rsidR="00820539" w:rsidRPr="00EB66D6">
        <w:rPr>
          <w:rFonts w:cs="Arial"/>
          <w:sz w:val="16"/>
          <w:szCs w:val="16"/>
        </w:rPr>
        <w:t xml:space="preserve"> P</w:t>
      </w:r>
      <w:r w:rsidR="00820539" w:rsidRPr="00EB66D6">
        <w:rPr>
          <w:rFonts w:cs="Arial"/>
          <w:sz w:val="16"/>
        </w:rPr>
        <w:t>ři přihlášení jsem se seznámil s poučením, které jsou součástí tohoto Evidenčního listu.</w:t>
      </w:r>
    </w:p>
    <w:p w14:paraId="09B72564" w14:textId="77777777" w:rsidR="003C14DB" w:rsidRPr="00EB66D6" w:rsidRDefault="003C14DB" w:rsidP="00DD58CD">
      <w:pPr>
        <w:tabs>
          <w:tab w:val="left" w:pos="7088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3C14DB" w:rsidRPr="00EB66D6" w14:paraId="123A24FA" w14:textId="77777777" w:rsidTr="00E658FD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52221ACF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16B5ADC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E894D5E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4469BF67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7E0B6DC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2D3EF62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7937E28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005BB29B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58DF9144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13D4B6F2" w14:textId="77777777" w:rsidR="003C14DB" w:rsidRPr="00EB66D6" w:rsidRDefault="003C14DB" w:rsidP="00E658FD">
            <w:pPr>
              <w:jc w:val="right"/>
              <w:rPr>
                <w:rFonts w:cs="Arial"/>
              </w:rPr>
            </w:pPr>
            <w:r w:rsidRPr="00EB66D6">
              <w:rPr>
                <w:rFonts w:cs="Arial"/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B3096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2B03E00E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EB752B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8028" w14:textId="77777777" w:rsidR="003C14DB" w:rsidRPr="00EB66D6" w:rsidRDefault="003C14DB" w:rsidP="00E658FD">
            <w:pPr>
              <w:rPr>
                <w:rFonts w:cs="Arial"/>
                <w:b/>
                <w:bCs/>
              </w:rPr>
            </w:pPr>
            <w:r w:rsidRPr="00EB66D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30FD6449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03FD11A0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D715" w14:textId="77777777" w:rsidR="003C14DB" w:rsidRPr="00EB66D6" w:rsidRDefault="003C14DB" w:rsidP="00E658FD">
            <w:pPr>
              <w:rPr>
                <w:rFonts w:cs="Arial"/>
                <w:b/>
                <w:bCs/>
              </w:rPr>
            </w:pPr>
            <w:r w:rsidRPr="00EB66D6">
              <w:rPr>
                <w:rFonts w:cs="Arial"/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0EDCFDB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4EFD70ED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9" w:type="pct"/>
          </w:tcPr>
          <w:p w14:paraId="6BE21713" w14:textId="77777777" w:rsidR="003C14DB" w:rsidRPr="00EB66D6" w:rsidRDefault="003C14DB" w:rsidP="00E658FD">
            <w:pPr>
              <w:rPr>
                <w:rFonts w:cs="Arial"/>
              </w:rPr>
            </w:pPr>
          </w:p>
        </w:tc>
        <w:tc>
          <w:tcPr>
            <w:tcW w:w="117" w:type="pct"/>
          </w:tcPr>
          <w:p w14:paraId="5B9C3215" w14:textId="77777777" w:rsidR="003C14DB" w:rsidRPr="00EB66D6" w:rsidRDefault="003C14DB" w:rsidP="00E658FD">
            <w:pPr>
              <w:rPr>
                <w:rFonts w:cs="Arial"/>
              </w:rPr>
            </w:pPr>
          </w:p>
        </w:tc>
      </w:tr>
    </w:tbl>
    <w:p w14:paraId="2340CAB7" w14:textId="77777777" w:rsidR="003C14DB" w:rsidRPr="00EB66D6" w:rsidRDefault="003C14DB" w:rsidP="003C14DB">
      <w:pPr>
        <w:rPr>
          <w:rFonts w:cs="Arial"/>
          <w:sz w:val="16"/>
        </w:rPr>
      </w:pPr>
    </w:p>
    <w:p w14:paraId="07AD8BB3" w14:textId="77777777" w:rsidR="003C14DB" w:rsidRPr="00EB66D6" w:rsidRDefault="003C14DB" w:rsidP="003C14DB">
      <w:pPr>
        <w:rPr>
          <w:rFonts w:cs="Arial"/>
          <w:sz w:val="16"/>
        </w:rPr>
      </w:pPr>
    </w:p>
    <w:p w14:paraId="27D514DD" w14:textId="77777777" w:rsidR="004D107F" w:rsidRPr="00EB66D6" w:rsidRDefault="004D107F" w:rsidP="004D107F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EB66D6">
        <w:rPr>
          <w:rFonts w:cs="Arial"/>
          <w:sz w:val="16"/>
          <w:szCs w:val="16"/>
        </w:rPr>
        <w:t xml:space="preserve">Jméno: </w:t>
      </w:r>
      <w:r w:rsidRPr="00EB66D6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  <w:r w:rsidRPr="00EB66D6">
        <w:rPr>
          <w:rFonts w:cs="Arial"/>
          <w:sz w:val="16"/>
          <w:szCs w:val="16"/>
        </w:rPr>
        <w:t xml:space="preserve">                                Příjmení: </w:t>
      </w:r>
      <w:r w:rsidRPr="00EB66D6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EB66D6">
        <w:rPr>
          <w:rFonts w:cs="Arial"/>
          <w:sz w:val="16"/>
          <w:szCs w:val="16"/>
        </w:rPr>
        <w:instrText xml:space="preserve"> FORMTEXT </w:instrText>
      </w:r>
      <w:r w:rsidRPr="00EB66D6">
        <w:rPr>
          <w:rFonts w:cs="Arial"/>
          <w:sz w:val="16"/>
          <w:szCs w:val="16"/>
        </w:rPr>
      </w:r>
      <w:r w:rsidRPr="00EB66D6">
        <w:rPr>
          <w:rFonts w:cs="Arial"/>
          <w:sz w:val="16"/>
          <w:szCs w:val="16"/>
        </w:rPr>
        <w:fldChar w:fldCharType="separate"/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noProof/>
          <w:sz w:val="16"/>
          <w:szCs w:val="16"/>
        </w:rPr>
        <w:t> </w:t>
      </w:r>
      <w:r w:rsidRPr="00EB66D6">
        <w:rPr>
          <w:rFonts w:cs="Arial"/>
          <w:sz w:val="16"/>
          <w:szCs w:val="16"/>
        </w:rPr>
        <w:fldChar w:fldCharType="end"/>
      </w:r>
    </w:p>
    <w:p w14:paraId="348E3D06" w14:textId="77777777" w:rsidR="003C14DB" w:rsidRPr="00EB66D6" w:rsidRDefault="003C14DB" w:rsidP="003C14DB">
      <w:pPr>
        <w:rPr>
          <w:rFonts w:cs="Arial"/>
          <w:sz w:val="16"/>
        </w:rPr>
      </w:pP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</w:r>
      <w:r w:rsidRPr="00EB66D6">
        <w:rPr>
          <w:rFonts w:cs="Arial"/>
          <w:sz w:val="16"/>
        </w:rPr>
        <w:tab/>
        <w:t>…………………………………………..</w:t>
      </w:r>
    </w:p>
    <w:p w14:paraId="431258B0" w14:textId="36FDB125" w:rsidR="00483DAC" w:rsidRPr="00EB66D6" w:rsidRDefault="003C14DB" w:rsidP="00EB66D6">
      <w:pPr>
        <w:ind w:left="5664" w:firstLine="708"/>
        <w:rPr>
          <w:rFonts w:cs="Arial"/>
          <w:sz w:val="16"/>
        </w:rPr>
      </w:pPr>
      <w:r w:rsidRPr="00EB66D6">
        <w:rPr>
          <w:rFonts w:cs="Arial"/>
          <w:sz w:val="16"/>
        </w:rPr>
        <w:t>Podpis poplatníka / oprávněné osoby</w:t>
      </w:r>
      <w:r w:rsidRPr="00EB66D6">
        <w:rPr>
          <w:rStyle w:val="Znakapoznpodarou"/>
          <w:rFonts w:cs="Arial"/>
          <w:sz w:val="16"/>
        </w:rPr>
        <w:footnoteReference w:id="1"/>
      </w:r>
    </w:p>
    <w:sectPr w:rsidR="00483DAC" w:rsidRPr="00EB66D6" w:rsidSect="00B1079C">
      <w:headerReference w:type="default" r:id="rId7"/>
      <w:pgSz w:w="11906" w:h="16838" w:code="9"/>
      <w:pgMar w:top="567" w:right="1418" w:bottom="426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6A17" w14:textId="77777777" w:rsidR="00D65DAC" w:rsidRDefault="00D65DAC">
      <w:r>
        <w:separator/>
      </w:r>
    </w:p>
  </w:endnote>
  <w:endnote w:type="continuationSeparator" w:id="0">
    <w:p w14:paraId="10B75DD2" w14:textId="77777777" w:rsidR="00D65DAC" w:rsidRDefault="00D6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FBCE" w14:textId="77777777" w:rsidR="00D65DAC" w:rsidRDefault="00D65DAC">
      <w:r>
        <w:separator/>
      </w:r>
    </w:p>
  </w:footnote>
  <w:footnote w:type="continuationSeparator" w:id="0">
    <w:p w14:paraId="434B2C38" w14:textId="77777777" w:rsidR="00D65DAC" w:rsidRDefault="00D65DAC">
      <w:r>
        <w:continuationSeparator/>
      </w:r>
    </w:p>
  </w:footnote>
  <w:footnote w:id="1">
    <w:p w14:paraId="5100DCF4" w14:textId="77777777" w:rsidR="003C14DB" w:rsidRPr="003657E1" w:rsidRDefault="003C14DB" w:rsidP="003C14DB">
      <w:pPr>
        <w:pStyle w:val="Textpoznpodarou"/>
        <w:rPr>
          <w:sz w:val="16"/>
        </w:rPr>
      </w:pPr>
      <w:r w:rsidRPr="003C14DB">
        <w:rPr>
          <w:rStyle w:val="Znakapoznpodarou"/>
        </w:rPr>
        <w:footnoteRef/>
      </w:r>
      <w:r w:rsidRPr="003C14DB">
        <w:t xml:space="preserve"> </w:t>
      </w:r>
      <w:r w:rsidRPr="003657E1">
        <w:rPr>
          <w:sz w:val="16"/>
        </w:rPr>
        <w:t xml:space="preserve">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B3C9" w14:textId="77777777" w:rsidR="0043546B" w:rsidRDefault="00E87A3B">
    <w:pPr>
      <w:pStyle w:val="Zhlav"/>
      <w:tabs>
        <w:tab w:val="clear" w:pos="4536"/>
        <w:tab w:val="clear" w:pos="9072"/>
        <w:tab w:val="left" w:pos="3369"/>
      </w:tabs>
    </w:pPr>
    <w:r>
      <w:rPr>
        <w:noProof/>
      </w:rPr>
      <w:drawing>
        <wp:inline distT="0" distB="0" distL="0" distR="0" wp14:anchorId="6E0AB015" wp14:editId="2B12075F">
          <wp:extent cx="1477645" cy="223520"/>
          <wp:effectExtent l="0" t="0" r="0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DE9AE" w14:textId="77777777" w:rsidR="0043546B" w:rsidRDefault="0043546B">
    <w:pPr>
      <w:pStyle w:val="Zhlav"/>
      <w:tabs>
        <w:tab w:val="clear" w:pos="4536"/>
        <w:tab w:val="clear" w:pos="9072"/>
        <w:tab w:val="left" w:pos="3369"/>
      </w:tabs>
    </w:pPr>
  </w:p>
  <w:p w14:paraId="575A92E0" w14:textId="77777777" w:rsidR="00483DAC" w:rsidRDefault="00483DAC">
    <w:pPr>
      <w:pStyle w:val="Zhlav"/>
      <w:tabs>
        <w:tab w:val="clear" w:pos="4536"/>
        <w:tab w:val="clear" w:pos="9072"/>
        <w:tab w:val="left" w:pos="336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E9"/>
    <w:rsid w:val="00073427"/>
    <w:rsid w:val="000A3430"/>
    <w:rsid w:val="000D167D"/>
    <w:rsid w:val="00121B98"/>
    <w:rsid w:val="00213879"/>
    <w:rsid w:val="00226715"/>
    <w:rsid w:val="00266132"/>
    <w:rsid w:val="0028516F"/>
    <w:rsid w:val="002C0AB6"/>
    <w:rsid w:val="002F0015"/>
    <w:rsid w:val="002F40A5"/>
    <w:rsid w:val="003003C4"/>
    <w:rsid w:val="0032228F"/>
    <w:rsid w:val="003342F7"/>
    <w:rsid w:val="003721B4"/>
    <w:rsid w:val="003C14DB"/>
    <w:rsid w:val="003F5FD6"/>
    <w:rsid w:val="0043546B"/>
    <w:rsid w:val="00483DAC"/>
    <w:rsid w:val="00491A4B"/>
    <w:rsid w:val="004B71CC"/>
    <w:rsid w:val="004C4E34"/>
    <w:rsid w:val="004D107F"/>
    <w:rsid w:val="00635CC8"/>
    <w:rsid w:val="006612BA"/>
    <w:rsid w:val="00670703"/>
    <w:rsid w:val="0074035A"/>
    <w:rsid w:val="00773DE9"/>
    <w:rsid w:val="007A5EAD"/>
    <w:rsid w:val="007C0229"/>
    <w:rsid w:val="00817287"/>
    <w:rsid w:val="00820539"/>
    <w:rsid w:val="00842087"/>
    <w:rsid w:val="0088568B"/>
    <w:rsid w:val="00896A27"/>
    <w:rsid w:val="008D2DC3"/>
    <w:rsid w:val="00941FCC"/>
    <w:rsid w:val="00A20A93"/>
    <w:rsid w:val="00A3662D"/>
    <w:rsid w:val="00A637A4"/>
    <w:rsid w:val="00A7358C"/>
    <w:rsid w:val="00AF0995"/>
    <w:rsid w:val="00AF107B"/>
    <w:rsid w:val="00AF5FC9"/>
    <w:rsid w:val="00B1079C"/>
    <w:rsid w:val="00B76A33"/>
    <w:rsid w:val="00B818DA"/>
    <w:rsid w:val="00BA5AEA"/>
    <w:rsid w:val="00BD1788"/>
    <w:rsid w:val="00BF3D3E"/>
    <w:rsid w:val="00C363B9"/>
    <w:rsid w:val="00C44210"/>
    <w:rsid w:val="00CC7A8B"/>
    <w:rsid w:val="00CD57F8"/>
    <w:rsid w:val="00D4424A"/>
    <w:rsid w:val="00D5664F"/>
    <w:rsid w:val="00D65DAC"/>
    <w:rsid w:val="00DC3CF1"/>
    <w:rsid w:val="00DD58CD"/>
    <w:rsid w:val="00DD6348"/>
    <w:rsid w:val="00E15651"/>
    <w:rsid w:val="00E20DCC"/>
    <w:rsid w:val="00E456B4"/>
    <w:rsid w:val="00E87A3B"/>
    <w:rsid w:val="00EA47A3"/>
    <w:rsid w:val="00EB66D6"/>
    <w:rsid w:val="00F15AE9"/>
    <w:rsid w:val="00F967C5"/>
    <w:rsid w:val="00FB758C"/>
    <w:rsid w:val="00FF047E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EA8C6"/>
  <w15:chartTrackingRefBased/>
  <w15:docId w15:val="{C6A56B42-7799-4B1A-ABC1-902D270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047E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kladntext">
    <w:name w:val="Body Text"/>
    <w:basedOn w:val="Normln"/>
    <w:rPr>
      <w:i/>
      <w:i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266132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link w:val="Nzev"/>
    <w:rsid w:val="00266132"/>
    <w:rPr>
      <w:rFonts w:ascii="Arial" w:hAnsi="Arial"/>
      <w:sz w:val="28"/>
      <w:szCs w:val="24"/>
    </w:rPr>
  </w:style>
  <w:style w:type="paragraph" w:styleId="Textpoznpodarou">
    <w:name w:val="footnote text"/>
    <w:basedOn w:val="Normln"/>
    <w:link w:val="TextpoznpodarouChar"/>
    <w:rsid w:val="003003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03C4"/>
    <w:rPr>
      <w:rFonts w:ascii="Arial" w:hAnsi="Arial"/>
    </w:rPr>
  </w:style>
  <w:style w:type="character" w:styleId="Znakapoznpodarou">
    <w:name w:val="footnote reference"/>
    <w:basedOn w:val="Standardnpsmoodstavce"/>
    <w:rsid w:val="003003C4"/>
    <w:rPr>
      <w:vertAlign w:val="superscript"/>
    </w:rPr>
  </w:style>
  <w:style w:type="table" w:styleId="Mkatabulky">
    <w:name w:val="Table Grid"/>
    <w:basedOn w:val="Normlntabulka"/>
    <w:rsid w:val="00EB6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AB8B-6B6B-4B10-9A3C-6563D057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vn</dc:creator>
  <cp:keywords/>
  <cp:lastModifiedBy>Romana Zemanová</cp:lastModifiedBy>
  <cp:revision>2</cp:revision>
  <cp:lastPrinted>2022-02-03T15:16:00Z</cp:lastPrinted>
  <dcterms:created xsi:type="dcterms:W3CDTF">2025-06-24T20:02:00Z</dcterms:created>
  <dcterms:modified xsi:type="dcterms:W3CDTF">2025-06-24T20:02:00Z</dcterms:modified>
</cp:coreProperties>
</file>