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7363" w14:textId="49C23CEE" w:rsidR="00B50B65" w:rsidRPr="00677F4A" w:rsidRDefault="00B50B65" w:rsidP="00756A9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677F4A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PODKLADY NA PRACOVNÍ SKUPINU MONITOROVACÍHO VÝBORU </w:t>
      </w:r>
      <w:r w:rsidR="00A07C71" w:rsidRPr="00677F4A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SP SZP</w:t>
      </w:r>
    </w:p>
    <w:p w14:paraId="30A46C64" w14:textId="77777777" w:rsidR="00B50B65" w:rsidRPr="00677F4A" w:rsidRDefault="00B50B65" w:rsidP="00756A98">
      <w:pPr>
        <w:jc w:val="center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14:paraId="3C226BD0" w14:textId="712DE6BB" w:rsidR="00B50B65" w:rsidRPr="00677F4A" w:rsidRDefault="00A07C71" w:rsidP="00756A9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77F4A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Intervence 5</w:t>
      </w:r>
      <w:r w:rsidR="00F47C1D" w:rsidRPr="00677F4A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5</w:t>
      </w:r>
      <w:r w:rsidRPr="00677F4A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.7</w:t>
      </w:r>
      <w:r w:rsidR="00F47C1D" w:rsidRPr="00677F4A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8</w:t>
      </w:r>
      <w:r w:rsidR="00B50B65" w:rsidRPr="00677F4A">
        <w:rPr>
          <w:rFonts w:ascii="Arial" w:hAnsi="Arial" w:cs="Arial"/>
          <w:color w:val="000000" w:themeColor="text1"/>
          <w:sz w:val="22"/>
          <w:szCs w:val="22"/>
          <w:lang w:eastAsia="x-none"/>
        </w:rPr>
        <w:t> </w:t>
      </w:r>
      <w:r w:rsidRPr="00677F4A">
        <w:rPr>
          <w:rFonts w:ascii="Arial" w:hAnsi="Arial" w:cs="Arial"/>
          <w:b/>
          <w:color w:val="000000" w:themeColor="text1"/>
          <w:sz w:val="22"/>
          <w:szCs w:val="22"/>
        </w:rPr>
        <w:t xml:space="preserve">Podpora </w:t>
      </w:r>
      <w:r w:rsidR="00F47C1D" w:rsidRPr="00677F4A">
        <w:rPr>
          <w:rFonts w:ascii="Arial" w:hAnsi="Arial" w:cs="Arial"/>
          <w:b/>
          <w:color w:val="000000" w:themeColor="text1"/>
          <w:sz w:val="22"/>
          <w:szCs w:val="22"/>
        </w:rPr>
        <w:t>vzdělávání</w:t>
      </w:r>
    </w:p>
    <w:p w14:paraId="405D2441" w14:textId="5044B57E" w:rsidR="0001455E" w:rsidRPr="00677F4A" w:rsidRDefault="0001455E" w:rsidP="00756A9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0E1315" w14:textId="77777777" w:rsidR="00B26720" w:rsidRDefault="00B26720" w:rsidP="00756A98">
      <w:pPr>
        <w:rPr>
          <w:rFonts w:ascii="Arial" w:hAnsi="Arial" w:cs="Arial"/>
          <w:b/>
          <w:bCs/>
          <w:sz w:val="26"/>
          <w:szCs w:val="26"/>
        </w:rPr>
      </w:pPr>
    </w:p>
    <w:p w14:paraId="76BB3C4C" w14:textId="765B8BC6" w:rsidR="0001455E" w:rsidRPr="00677F4A" w:rsidRDefault="0001455E" w:rsidP="00201BF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77F4A">
        <w:rPr>
          <w:rFonts w:ascii="Arial" w:hAnsi="Arial" w:cs="Arial"/>
          <w:b/>
          <w:bCs/>
          <w:sz w:val="26"/>
          <w:szCs w:val="26"/>
        </w:rPr>
        <w:t>Rozpočet intervence a plánované cíle</w:t>
      </w:r>
      <w:r w:rsidR="00494C62" w:rsidRPr="00677F4A">
        <w:rPr>
          <w:rFonts w:ascii="Arial" w:hAnsi="Arial" w:cs="Arial"/>
          <w:b/>
          <w:bCs/>
          <w:sz w:val="26"/>
          <w:szCs w:val="26"/>
        </w:rPr>
        <w:t>:</w:t>
      </w:r>
    </w:p>
    <w:p w14:paraId="69B2C62A" w14:textId="69F28FD7" w:rsidR="005716F1" w:rsidRPr="00677F4A" w:rsidRDefault="005716F1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Celková finanční alokace na tuto intervenci činí 5 mil. EUR, tedy cca 120 mil. Kč. Příjem žádostí bude kontinuální. Vyhlášení příjmů žádostí se předpokládá v květnu 2024. Cílem je podpořit 1450 vzdělávacích </w:t>
      </w:r>
      <w:r w:rsidR="00333F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br/>
      </w: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 informačních akcí s 32 500 účastníky (v rámci 1 projektu může být realizováno více akcí).</w:t>
      </w:r>
    </w:p>
    <w:p w14:paraId="2E4C6C6E" w14:textId="6D8BD999" w:rsidR="00494C62" w:rsidRPr="00677F4A" w:rsidRDefault="00494C62" w:rsidP="00333F52">
      <w:pPr>
        <w:jc w:val="both"/>
        <w:rPr>
          <w:rFonts w:ascii="Arial" w:hAnsi="Arial" w:cs="Arial"/>
          <w:sz w:val="22"/>
          <w:szCs w:val="22"/>
        </w:rPr>
      </w:pPr>
    </w:p>
    <w:p w14:paraId="2927C5EF" w14:textId="74027CCB" w:rsidR="00494C62" w:rsidRPr="00677F4A" w:rsidRDefault="00D836E3" w:rsidP="00201BF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77F4A">
        <w:rPr>
          <w:rFonts w:ascii="Arial" w:hAnsi="Arial" w:cs="Arial"/>
          <w:b/>
          <w:bCs/>
          <w:sz w:val="26"/>
          <w:szCs w:val="26"/>
        </w:rPr>
        <w:t>Základní popis i</w:t>
      </w:r>
      <w:r w:rsidR="00494C62" w:rsidRPr="00677F4A">
        <w:rPr>
          <w:rFonts w:ascii="Arial" w:hAnsi="Arial" w:cs="Arial"/>
          <w:b/>
          <w:bCs/>
          <w:sz w:val="26"/>
          <w:szCs w:val="26"/>
        </w:rPr>
        <w:t>ntervence:</w:t>
      </w:r>
    </w:p>
    <w:p w14:paraId="3877477B" w14:textId="77777777" w:rsidR="00085272" w:rsidRPr="00677F4A" w:rsidRDefault="00085272" w:rsidP="00333F52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Intervence je zacílena na slabé stránky přenosu znalostí, nedostatečné pokrytí všech témat nezbytných pro naplnění klíčových cílů SZP i potřeb zemědělců, potravinářů a lesníků identifikovaných v analýze AKIS ČR. Intervence bude cílena zejména na vzdělávání v oblasti ochrany životního prostředí, inovací a digitalizace.</w:t>
      </w:r>
    </w:p>
    <w:p w14:paraId="7DE07E7E" w14:textId="632C11FD" w:rsidR="00DA4B5E" w:rsidRPr="00677F4A" w:rsidRDefault="00886370" w:rsidP="00333F52">
      <w:pPr>
        <w:spacing w:after="160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Témata akcí musí svým obsahem</w:t>
      </w:r>
      <w:r w:rsidR="0011333F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odpovídat alespoň jednomu z 9 specifických cílů:</w:t>
      </w:r>
    </w:p>
    <w:p w14:paraId="100021E8" w14:textId="7ACBB769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a) Specifický cíl 1 – Podporovat příjmy a odolnost životaschopných zemědělských podniků v celé Unii za účelem posílení bezpečnosti potravin</w:t>
      </w:r>
    </w:p>
    <w:p w14:paraId="499F809F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1ADE3F0" w14:textId="744841C2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b) Specifický cíl 2 – Posílení tržní orientace a zvýšení konkurenceschopnosti, a to i prostřednictvím většího zaměření na výzkum, technologii a digitalizaci</w:t>
      </w:r>
    </w:p>
    <w:p w14:paraId="7BE29BF4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170E44BC" w14:textId="77777777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c) Specifický cíl 3 – Zlepšení pozice zemědělců v hodnotovém řetězci</w:t>
      </w:r>
    </w:p>
    <w:p w14:paraId="0F0E6607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126152D1" w14:textId="5C0CF55F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d) Specifický cíl 4 – Přispívat ke zmírňování změny klimatu a přizpůsobování se této změně, mimo jiné snižováním emisí skleníkových plynů a zlepšováním sekvestrace uhlíku, a rovněž podporovat udržitelnou energii</w:t>
      </w:r>
    </w:p>
    <w:p w14:paraId="0861B965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7CA84799" w14:textId="782E182C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e) Specifický cíl 5 – Podpora udržitelného rozvoje a účinného řízení přírodních zdrojů, jako je voda, půda </w:t>
      </w:r>
      <w:r w:rsidR="00333F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br/>
      </w: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 ovzduší</w:t>
      </w:r>
    </w:p>
    <w:p w14:paraId="58DE4FCC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62248670" w14:textId="1B6247F2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f) Specifický cíl 6 – Přispění k ochraně biologické diverzity, posilování ekosystémových služeb a zachování přírodních stanovišť a krajiny</w:t>
      </w:r>
    </w:p>
    <w:p w14:paraId="4752D86F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BE7ED11" w14:textId="246EE16A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g) Specifický cíl 7 – Získávání mladých zemědělců a usnadnění rozvoje podnikání ve venkovských oblastech</w:t>
      </w:r>
    </w:p>
    <w:p w14:paraId="299D3F70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6ECD2EC5" w14:textId="4CCA5275" w:rsid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h) Specifický cíl 8 – Podpora zaměstnanosti, růstu, sociálního začlenění a místního rozvoje ve venkovských oblastech včetně biohospodářství a udržitelného lesnictví</w:t>
      </w:r>
    </w:p>
    <w:p w14:paraId="1B1EF4F1" w14:textId="77777777" w:rsidR="00C77C9D" w:rsidRPr="00677F4A" w:rsidRDefault="00C77C9D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2709E745" w14:textId="08CA4021" w:rsidR="00677F4A" w:rsidRPr="00677F4A" w:rsidRDefault="00677F4A" w:rsidP="00333F52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i) Specifický cíl 9 – Zlepšování reakce zemědělství EU na společenské požadavky na potraviny a zdraví, včetně bezpečných, výživných a udržitelných potravin a dobrých životních podmínek zvířat</w:t>
      </w:r>
    </w:p>
    <w:p w14:paraId="323B8E65" w14:textId="77777777" w:rsidR="00677F4A" w:rsidRPr="00677F4A" w:rsidRDefault="00677F4A" w:rsidP="00333F52">
      <w:pPr>
        <w:spacing w:after="160" w:line="259" w:lineRule="auto"/>
        <w:jc w:val="both"/>
        <w:rPr>
          <w:rFonts w:ascii="Arial" w:eastAsia="Calibri" w:hAnsi="Arial" w:cs="Arial"/>
          <w:i/>
          <w:iCs/>
          <w:kern w:val="2"/>
          <w:sz w:val="22"/>
          <w:szCs w:val="22"/>
          <w:lang w:eastAsia="en-US"/>
          <w14:ligatures w14:val="standardContextual"/>
        </w:rPr>
      </w:pPr>
    </w:p>
    <w:p w14:paraId="52FE0EBA" w14:textId="41FA1670" w:rsidR="00085272" w:rsidRPr="00677F4A" w:rsidRDefault="00085272" w:rsidP="00333F52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Konečnými beneficienty (účastníky akcí) jsou zemědělci, lesníci, potravináři a další aktéři venkova.</w:t>
      </w:r>
    </w:p>
    <w:p w14:paraId="7787D5A0" w14:textId="77777777" w:rsidR="00085272" w:rsidRPr="00677F4A" w:rsidRDefault="00085272" w:rsidP="00333F52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Předávání znalostí bude probíhat pomocí seminářů, procvičování ve skupinách, exkurzí. Akce mohou být realizované i on-line formou. </w:t>
      </w:r>
    </w:p>
    <w:p w14:paraId="311B5615" w14:textId="6F0BBCB3" w:rsidR="00085272" w:rsidRDefault="00085272" w:rsidP="00333F52">
      <w:pPr>
        <w:spacing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V rámci intervence budou podporovány následující </w:t>
      </w:r>
      <w:r w:rsidR="008132AE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záměry</w:t>
      </w: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:</w:t>
      </w:r>
    </w:p>
    <w:p w14:paraId="77ABC511" w14:textId="77777777" w:rsidR="00333F52" w:rsidRPr="00677F4A" w:rsidRDefault="00333F52" w:rsidP="00333F52">
      <w:pPr>
        <w:spacing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7F6651AA" w14:textId="4808D7C7" w:rsidR="008132AE" w:rsidRPr="00677F4A" w:rsidRDefault="008132AE" w:rsidP="00333F52">
      <w:pPr>
        <w:pStyle w:val="Odstavecseseznamem"/>
        <w:numPr>
          <w:ilvl w:val="0"/>
          <w:numId w:val="10"/>
        </w:numPr>
        <w:spacing w:line="259" w:lineRule="auto"/>
        <w:jc w:val="both"/>
        <w:rPr>
          <w:rFonts w:cs="Arial"/>
          <w:kern w:val="2"/>
          <w14:ligatures w14:val="standardContextual"/>
        </w:rPr>
      </w:pPr>
      <w:r w:rsidRPr="00677F4A">
        <w:rPr>
          <w:rFonts w:cs="Arial"/>
          <w:kern w:val="2"/>
          <w14:ligatures w14:val="standardContextual"/>
        </w:rPr>
        <w:t>Vzdělávací a informační akce</w:t>
      </w:r>
      <w:r w:rsidR="00C77C9D">
        <w:rPr>
          <w:rFonts w:cs="Arial"/>
          <w:kern w:val="2"/>
          <w14:ligatures w14:val="standardContextual"/>
        </w:rPr>
        <w:t xml:space="preserve"> (předpokládané spuštění záměru v květnu 2024)</w:t>
      </w:r>
    </w:p>
    <w:p w14:paraId="08EBD0EA" w14:textId="0593891B" w:rsidR="008132AE" w:rsidRPr="00677F4A" w:rsidRDefault="008132AE" w:rsidP="00333F52">
      <w:pPr>
        <w:pStyle w:val="Odstavecseseznamem"/>
        <w:numPr>
          <w:ilvl w:val="0"/>
          <w:numId w:val="10"/>
        </w:numPr>
        <w:spacing w:line="259" w:lineRule="auto"/>
        <w:jc w:val="both"/>
        <w:rPr>
          <w:rFonts w:cs="Arial"/>
          <w:kern w:val="2"/>
          <w14:ligatures w14:val="standardContextual"/>
        </w:rPr>
      </w:pPr>
      <w:r w:rsidRPr="00677F4A">
        <w:rPr>
          <w:rFonts w:cs="Arial"/>
          <w:kern w:val="2"/>
          <w14:ligatures w14:val="standardContextual"/>
        </w:rPr>
        <w:t>Výměna říd</w:t>
      </w:r>
      <w:r w:rsidR="00333F52">
        <w:rPr>
          <w:rFonts w:cs="Arial"/>
          <w:kern w:val="2"/>
          <w14:ligatures w14:val="standardContextual"/>
        </w:rPr>
        <w:t>i</w:t>
      </w:r>
      <w:r w:rsidRPr="00677F4A">
        <w:rPr>
          <w:rFonts w:cs="Arial"/>
          <w:kern w:val="2"/>
          <w14:ligatures w14:val="standardContextual"/>
        </w:rPr>
        <w:t>cích pracovníků zemědělských podniků</w:t>
      </w:r>
      <w:r w:rsidR="00C77C9D">
        <w:rPr>
          <w:rFonts w:cs="Arial"/>
          <w:kern w:val="2"/>
          <w14:ligatures w14:val="standardContextual"/>
        </w:rPr>
        <w:t xml:space="preserve"> (</w:t>
      </w:r>
      <w:r w:rsidR="00333F52">
        <w:rPr>
          <w:rFonts w:cs="Arial"/>
          <w:kern w:val="2"/>
          <w14:ligatures w14:val="standardContextual"/>
        </w:rPr>
        <w:t>jednotkové náklady potřebné pro spuštění záměru budou dopracovány v příštím roce, záměr bude spuštěn dodatečně</w:t>
      </w:r>
      <w:r w:rsidR="00C77C9D">
        <w:rPr>
          <w:rFonts w:cs="Arial"/>
          <w:kern w:val="2"/>
          <w14:ligatures w14:val="standardContextual"/>
        </w:rPr>
        <w:t>)</w:t>
      </w:r>
    </w:p>
    <w:p w14:paraId="4A87B947" w14:textId="77777777" w:rsidR="008132AE" w:rsidRDefault="008132AE" w:rsidP="00333F52">
      <w:pPr>
        <w:pStyle w:val="Odstavecseseznamem"/>
        <w:spacing w:line="259" w:lineRule="auto"/>
        <w:jc w:val="both"/>
        <w:rPr>
          <w:rFonts w:cs="Arial"/>
          <w:kern w:val="2"/>
          <w:highlight w:val="yellow"/>
          <w14:ligatures w14:val="standardContextual"/>
        </w:rPr>
      </w:pPr>
    </w:p>
    <w:p w14:paraId="50ED1473" w14:textId="77777777" w:rsidR="00333F52" w:rsidRPr="00677F4A" w:rsidRDefault="00333F52" w:rsidP="00333F52">
      <w:pPr>
        <w:pStyle w:val="Odstavecseseznamem"/>
        <w:spacing w:line="259" w:lineRule="auto"/>
        <w:jc w:val="both"/>
        <w:rPr>
          <w:rFonts w:cs="Arial"/>
          <w:kern w:val="2"/>
          <w:highlight w:val="yellow"/>
          <w14:ligatures w14:val="standardContextual"/>
        </w:rPr>
      </w:pPr>
    </w:p>
    <w:p w14:paraId="22413E33" w14:textId="375FC51C" w:rsidR="00333F52" w:rsidRDefault="00333F52" w:rsidP="00333F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1BF5">
        <w:rPr>
          <w:rFonts w:ascii="Arial" w:hAnsi="Arial" w:cs="Arial"/>
          <w:b/>
          <w:bCs/>
          <w:sz w:val="28"/>
          <w:szCs w:val="28"/>
        </w:rPr>
        <w:lastRenderedPageBreak/>
        <w:t>záměr a) Vzdělávací a informační akce</w:t>
      </w:r>
    </w:p>
    <w:p w14:paraId="4CD74581" w14:textId="77777777" w:rsidR="00333F52" w:rsidRPr="00201BF5" w:rsidRDefault="00333F52" w:rsidP="00201B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FD1B81" w14:textId="20817A65" w:rsidR="00F27606" w:rsidRPr="00677F4A" w:rsidRDefault="00F27606" w:rsidP="00201BF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77F4A">
        <w:rPr>
          <w:rFonts w:ascii="Arial" w:hAnsi="Arial" w:cs="Arial"/>
          <w:b/>
          <w:bCs/>
          <w:sz w:val="26"/>
          <w:szCs w:val="26"/>
        </w:rPr>
        <w:t>Definice žadatele</w:t>
      </w:r>
    </w:p>
    <w:p w14:paraId="5019A7F6" w14:textId="39042D49" w:rsidR="00494C62" w:rsidRPr="00677F4A" w:rsidRDefault="005A6424" w:rsidP="00201BF5">
      <w:pPr>
        <w:jc w:val="both"/>
        <w:rPr>
          <w:rFonts w:ascii="Arial" w:hAnsi="Arial" w:cs="Arial"/>
          <w:sz w:val="22"/>
          <w:szCs w:val="22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Podpora je poskytována vzdělávacímu subjektu, který je akreditován </w:t>
      </w:r>
      <w:proofErr w:type="spellStart"/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MZe</w:t>
      </w:r>
      <w:proofErr w:type="spellEnd"/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</w:t>
      </w:r>
    </w:p>
    <w:p w14:paraId="23B1AA7E" w14:textId="77777777" w:rsidR="00494C62" w:rsidRPr="00677F4A" w:rsidRDefault="00494C62" w:rsidP="00201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92FF59" w14:textId="71263E2D" w:rsidR="00D836E3" w:rsidRPr="00677F4A" w:rsidRDefault="00D836E3" w:rsidP="00201BF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77F4A">
        <w:rPr>
          <w:rFonts w:ascii="Arial" w:hAnsi="Arial" w:cs="Arial"/>
          <w:b/>
          <w:bCs/>
          <w:sz w:val="26"/>
          <w:szCs w:val="26"/>
        </w:rPr>
        <w:t>Míra</w:t>
      </w:r>
      <w:r w:rsidR="00F27606" w:rsidRPr="00677F4A">
        <w:rPr>
          <w:rFonts w:ascii="Arial" w:hAnsi="Arial" w:cs="Arial"/>
          <w:b/>
          <w:bCs/>
          <w:sz w:val="26"/>
          <w:szCs w:val="26"/>
        </w:rPr>
        <w:t xml:space="preserve"> dotace</w:t>
      </w:r>
    </w:p>
    <w:p w14:paraId="3B300CFB" w14:textId="1E5CA1C7" w:rsidR="00805626" w:rsidRPr="00677F4A" w:rsidRDefault="00DF0ECF" w:rsidP="00201BF5">
      <w:pPr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Míra podpory je 100 </w:t>
      </w:r>
      <w:r w:rsidR="00E724FC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%</w:t>
      </w:r>
      <w:r w:rsidR="008132AE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</w:t>
      </w:r>
    </w:p>
    <w:p w14:paraId="4BD743F0" w14:textId="77777777" w:rsidR="00DF0ECF" w:rsidRPr="00677F4A" w:rsidRDefault="00DF0ECF" w:rsidP="00333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81E33C" w14:textId="26830FB2" w:rsidR="00D836E3" w:rsidRPr="00677F4A" w:rsidRDefault="00D836E3" w:rsidP="00201BF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77F4A">
        <w:rPr>
          <w:rFonts w:ascii="Arial" w:hAnsi="Arial" w:cs="Arial"/>
          <w:b/>
          <w:bCs/>
          <w:sz w:val="26"/>
          <w:szCs w:val="26"/>
        </w:rPr>
        <w:t xml:space="preserve">Způsobilé výdaje </w:t>
      </w:r>
    </w:p>
    <w:p w14:paraId="4E58DABB" w14:textId="198CB62E" w:rsidR="00333F52" w:rsidRPr="00201BF5" w:rsidRDefault="005304DC" w:rsidP="00201BF5">
      <w:pPr>
        <w:spacing w:after="160" w:line="259" w:lineRule="auto"/>
        <w:jc w:val="both"/>
        <w:rPr>
          <w:rFonts w:cs="Arial"/>
          <w:kern w:val="2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Výdaje budou prokazovány formou zjednodušeného vykazování prostřednictvím jednotkových nákladů</w:t>
      </w:r>
      <w:r w:rsidR="00333F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 Jednotkové náklady jsou stanoveny pro v</w:t>
      </w:r>
      <w:r w:rsidR="00333F52" w:rsidRPr="00201BF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zdělávací akce, informační akce a exkurze.</w:t>
      </w:r>
    </w:p>
    <w:p w14:paraId="251AB6D6" w14:textId="77777777" w:rsidR="00EF0FC8" w:rsidRPr="00677F4A" w:rsidRDefault="00EF0FC8" w:rsidP="00333F52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E4E8B1" w14:textId="77777777" w:rsidR="00EF0FC8" w:rsidRPr="00677F4A" w:rsidRDefault="00EF0FC8" w:rsidP="00201BF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77F4A">
        <w:rPr>
          <w:rFonts w:ascii="Arial" w:hAnsi="Arial" w:cs="Arial"/>
          <w:b/>
          <w:bCs/>
          <w:sz w:val="26"/>
          <w:szCs w:val="26"/>
        </w:rPr>
        <w:t xml:space="preserve">Preferenční kritéria </w:t>
      </w:r>
    </w:p>
    <w:p w14:paraId="2098325D" w14:textId="4635B98F" w:rsidR="007177E5" w:rsidRPr="00677F4A" w:rsidRDefault="007177E5" w:rsidP="00333F52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Příjem žádostí bude kontinuální, projekty nebudou soutěžit mezi sebou. Projekt musí obdržet min. </w:t>
      </w:r>
      <w:r w:rsidR="00B71053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4</w:t>
      </w:r>
      <w:r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bod</w:t>
      </w:r>
      <w:r w:rsidR="00B71053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y</w:t>
      </w:r>
      <w:r w:rsidR="00460BB6" w:rsidRPr="00677F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</w:t>
      </w:r>
    </w:p>
    <w:p w14:paraId="5BB94288" w14:textId="298963AA" w:rsidR="00EF0FC8" w:rsidRPr="002F6DA1" w:rsidRDefault="00D71333" w:rsidP="00756A98">
      <w:pPr>
        <w:tabs>
          <w:tab w:val="num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77F4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E7E31" w:rsidRPr="00677F4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8528"/>
        <w:gridCol w:w="1381"/>
      </w:tblGrid>
      <w:tr w:rsidR="00957447" w:rsidRPr="004B7AB0" w14:paraId="1200875E" w14:textId="77777777" w:rsidTr="00630EA0">
        <w:trPr>
          <w:cantSplit/>
          <w:trHeight w:val="1258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E8A7A" w14:textId="77777777" w:rsidR="00957447" w:rsidRPr="004B7AB0" w:rsidRDefault="00957447" w:rsidP="00630EA0">
            <w:pPr>
              <w:pStyle w:val="Nadpis3"/>
              <w:jc w:val="both"/>
              <w:rPr>
                <w:color w:val="000000"/>
                <w:szCs w:val="22"/>
              </w:rPr>
            </w:pPr>
            <w:bookmarkStart w:id="0" w:name="_Toc433109648"/>
            <w:bookmarkStart w:id="1" w:name="_Toc438120477"/>
            <w:bookmarkStart w:id="2" w:name="_Toc438190298"/>
            <w:bookmarkStart w:id="3" w:name="_Toc441131735"/>
            <w:bookmarkStart w:id="4" w:name="_Toc441157114"/>
          </w:p>
          <w:p w14:paraId="441341C3" w14:textId="77777777" w:rsidR="00957447" w:rsidRPr="004B7AB0" w:rsidRDefault="00957447" w:rsidP="00630EA0">
            <w:pPr>
              <w:pStyle w:val="Nadpis3"/>
              <w:jc w:val="center"/>
              <w:rPr>
                <w:color w:val="000000"/>
                <w:szCs w:val="22"/>
              </w:rPr>
            </w:pPr>
            <w:bookmarkStart w:id="5" w:name="_Toc14070835"/>
            <w:bookmarkStart w:id="6" w:name="_Toc14173631"/>
            <w:bookmarkStart w:id="7" w:name="_Toc26440698"/>
            <w:bookmarkStart w:id="8" w:name="_Toc41629970"/>
            <w:bookmarkStart w:id="9" w:name="_Toc125727802"/>
            <w:bookmarkStart w:id="10" w:name="_Toc133240786"/>
            <w:r w:rsidRPr="004B7AB0">
              <w:rPr>
                <w:color w:val="000000"/>
                <w:szCs w:val="22"/>
              </w:rPr>
              <w:t>Č.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31CEAEB5" w14:textId="77777777" w:rsidR="00957447" w:rsidRPr="004B7AB0" w:rsidRDefault="00957447" w:rsidP="00630E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990" w14:textId="77777777" w:rsidR="00957447" w:rsidRPr="004B7AB0" w:rsidRDefault="00957447" w:rsidP="00630EA0">
            <w:pPr>
              <w:pStyle w:val="Nadpis3"/>
              <w:jc w:val="center"/>
              <w:rPr>
                <w:color w:val="000000"/>
                <w:szCs w:val="22"/>
              </w:rPr>
            </w:pPr>
            <w:bookmarkStart w:id="11" w:name="_Toc433109649"/>
            <w:bookmarkStart w:id="12" w:name="_Toc438120478"/>
            <w:bookmarkStart w:id="13" w:name="_Toc438190299"/>
            <w:bookmarkStart w:id="14" w:name="_Toc441131736"/>
            <w:bookmarkStart w:id="15" w:name="_Toc441157115"/>
            <w:bookmarkStart w:id="16" w:name="_Toc14070836"/>
            <w:bookmarkStart w:id="17" w:name="_Toc14173632"/>
            <w:bookmarkStart w:id="18" w:name="_Toc26440699"/>
            <w:bookmarkStart w:id="19" w:name="_Toc41629971"/>
            <w:bookmarkStart w:id="20" w:name="_Toc125727803"/>
            <w:bookmarkStart w:id="21" w:name="_Toc133240787"/>
            <w:r w:rsidRPr="004B7AB0">
              <w:rPr>
                <w:color w:val="000000"/>
                <w:szCs w:val="22"/>
              </w:rPr>
              <w:t>Kritérium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E91E9" w14:textId="77777777" w:rsidR="00957447" w:rsidRPr="004B7AB0" w:rsidRDefault="00957447" w:rsidP="00630EA0">
            <w:pPr>
              <w:pStyle w:val="Nadpis3"/>
              <w:jc w:val="center"/>
              <w:rPr>
                <w:color w:val="000000"/>
                <w:szCs w:val="22"/>
              </w:rPr>
            </w:pPr>
            <w:bookmarkStart w:id="22" w:name="_Toc433109650"/>
            <w:bookmarkStart w:id="23" w:name="_Toc438120479"/>
            <w:bookmarkStart w:id="24" w:name="_Toc438190300"/>
            <w:bookmarkStart w:id="25" w:name="_Toc441131737"/>
            <w:bookmarkStart w:id="26" w:name="_Toc441157116"/>
            <w:bookmarkStart w:id="27" w:name="_Toc14070837"/>
            <w:bookmarkStart w:id="28" w:name="_Toc14173633"/>
            <w:bookmarkStart w:id="29" w:name="_Toc26440700"/>
            <w:bookmarkStart w:id="30" w:name="_Toc41629972"/>
            <w:bookmarkStart w:id="31" w:name="_Toc125727804"/>
            <w:bookmarkStart w:id="32" w:name="_Toc133240788"/>
            <w:r w:rsidRPr="004B7AB0">
              <w:rPr>
                <w:color w:val="000000"/>
                <w:szCs w:val="22"/>
              </w:rPr>
              <w:t>Možný bodový zisk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957447" w:rsidRPr="004B7AB0" w14:paraId="1D4F80AE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55CDF5" w14:textId="77777777" w:rsidR="00957447" w:rsidRPr="004B7AB0" w:rsidRDefault="00957447" w:rsidP="00630EA0">
            <w:pPr>
              <w:pStyle w:val="osnova2"/>
              <w:keepNext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B7AB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CAFB4F" w14:textId="77777777" w:rsidR="00957447" w:rsidRPr="004B7AB0" w:rsidRDefault="00957447" w:rsidP="00630EA0">
            <w:pPr>
              <w:pStyle w:val="osnova2"/>
              <w:keepNext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B7AB0">
              <w:rPr>
                <w:color w:val="000000"/>
                <w:sz w:val="22"/>
                <w:szCs w:val="22"/>
              </w:rPr>
              <w:t>Projekt je regionálně neomezen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CE3B" w14:textId="77777777" w:rsidR="00957447" w:rsidRPr="004B7AB0" w:rsidRDefault="00957447" w:rsidP="00630EA0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57447" w:rsidRPr="004B7AB0" w14:paraId="6224E05F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08657C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B7AB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2A0A74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B7AB0">
              <w:rPr>
                <w:b w:val="0"/>
                <w:color w:val="000000"/>
                <w:sz w:val="22"/>
                <w:szCs w:val="22"/>
              </w:rPr>
              <w:t>Akce se uskuteční ve 3</w:t>
            </w:r>
            <w:r w:rsidRPr="004B7AB0">
              <w:rPr>
                <w:b w:val="0"/>
                <w:sz w:val="22"/>
                <w:szCs w:val="22"/>
              </w:rPr>
              <w:t>–</w:t>
            </w:r>
            <w:r w:rsidRPr="004B7AB0">
              <w:rPr>
                <w:b w:val="0"/>
                <w:color w:val="000000"/>
                <w:sz w:val="22"/>
                <w:szCs w:val="22"/>
              </w:rPr>
              <w:t xml:space="preserve">5 krajích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FFE20" w14:textId="77777777" w:rsidR="00957447" w:rsidRPr="004B7AB0" w:rsidRDefault="00957447" w:rsidP="00630E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A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57447" w:rsidRPr="004B7AB0" w14:paraId="1898E93E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C0990B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B7AB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BC107D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B7AB0">
              <w:rPr>
                <w:b w:val="0"/>
                <w:color w:val="000000"/>
                <w:sz w:val="22"/>
                <w:szCs w:val="22"/>
              </w:rPr>
              <w:t>Akce se uskuteční v 6</w:t>
            </w:r>
            <w:r w:rsidRPr="004B7AB0">
              <w:rPr>
                <w:b w:val="0"/>
                <w:sz w:val="22"/>
                <w:szCs w:val="22"/>
              </w:rPr>
              <w:t>–</w:t>
            </w:r>
            <w:r w:rsidRPr="004B7AB0">
              <w:rPr>
                <w:b w:val="0"/>
                <w:color w:val="000000"/>
                <w:sz w:val="22"/>
                <w:szCs w:val="22"/>
              </w:rPr>
              <w:t>9 krajích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6EEA" w14:textId="77777777" w:rsidR="00957447" w:rsidRPr="004B7AB0" w:rsidRDefault="00957447" w:rsidP="00630E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AB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57447" w:rsidRPr="004B7AB0" w14:paraId="7D99682F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38A805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B7AB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92A002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B7AB0">
              <w:rPr>
                <w:b w:val="0"/>
                <w:color w:val="000000"/>
                <w:sz w:val="22"/>
                <w:szCs w:val="22"/>
              </w:rPr>
              <w:t>Akce se uskuteční min. v 10 krajích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13E8D" w14:textId="77777777" w:rsidR="00957447" w:rsidRPr="004B7AB0" w:rsidRDefault="00957447" w:rsidP="00630E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AB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57447" w:rsidRPr="004B7AB0" w14:paraId="4BD1D87F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3EBF6D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425EE2" w14:textId="46D7F01E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color w:val="000000"/>
                <w:sz w:val="22"/>
              </w:rPr>
            </w:pPr>
            <w:r w:rsidRPr="0054009E">
              <w:rPr>
                <w:b w:val="0"/>
                <w:color w:val="000000"/>
                <w:sz w:val="22"/>
              </w:rPr>
              <w:t>Pro určení, kde se akce koná, je podstatné, kde probíhá vlastní prezenční</w:t>
            </w:r>
            <w:r w:rsidRPr="0054009E">
              <w:rPr>
                <w:rStyle w:val="Znakapoznpodarou"/>
                <w:b w:val="0"/>
                <w:color w:val="000000"/>
                <w:sz w:val="22"/>
              </w:rPr>
              <w:footnoteReference w:id="1"/>
            </w:r>
            <w:r w:rsidRPr="0054009E">
              <w:rPr>
                <w:b w:val="0"/>
                <w:color w:val="000000"/>
                <w:sz w:val="22"/>
              </w:rPr>
              <w:t xml:space="preserve"> výuka. Pokud je součástí vzdělávací akce exkurze, která se koná v jiném </w:t>
            </w:r>
            <w:r w:rsidR="00010A8C" w:rsidRPr="0054009E">
              <w:rPr>
                <w:b w:val="0"/>
                <w:color w:val="000000"/>
                <w:sz w:val="22"/>
              </w:rPr>
              <w:t>kraji</w:t>
            </w:r>
            <w:r w:rsidRPr="0054009E">
              <w:rPr>
                <w:b w:val="0"/>
                <w:color w:val="000000"/>
                <w:sz w:val="22"/>
              </w:rPr>
              <w:t xml:space="preserve"> než přednáška, není pro účely tohoto preferenčního kritéria exkurze započítávána.</w:t>
            </w:r>
          </w:p>
          <w:p w14:paraId="103EFD57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color w:val="000000"/>
                <w:sz w:val="22"/>
              </w:rPr>
            </w:pPr>
            <w:r w:rsidRPr="0054009E">
              <w:rPr>
                <w:rFonts w:eastAsia="Calibri"/>
                <w:b w:val="0"/>
                <w:sz w:val="22"/>
              </w:rPr>
              <w:t xml:space="preserve">V případě, že žadatel za kritérium </w:t>
            </w:r>
            <w:proofErr w:type="gramStart"/>
            <w:r w:rsidRPr="0054009E">
              <w:rPr>
                <w:rFonts w:eastAsia="Calibri"/>
                <w:b w:val="0"/>
                <w:sz w:val="22"/>
              </w:rPr>
              <w:t>obdrží</w:t>
            </w:r>
            <w:proofErr w:type="gramEnd"/>
            <w:r w:rsidRPr="0054009E">
              <w:rPr>
                <w:rFonts w:eastAsia="Calibri"/>
                <w:b w:val="0"/>
                <w:sz w:val="22"/>
              </w:rPr>
              <w:t xml:space="preserve"> body, ale v rámci kontroly na místě bude zjištěno, že body získal neoprávněně, tak v případě, že by i bez bodů za toto kritérium byl projekt schválen, bude mu udělena sankce P.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9AD7F" w14:textId="77777777" w:rsidR="00957447" w:rsidRPr="0054009E" w:rsidRDefault="00957447" w:rsidP="00630EA0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957447" w:rsidRPr="004B7AB0" w14:paraId="30E3C081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E419239" w14:textId="462EB7FA" w:rsidR="00957447" w:rsidRPr="004B7AB0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447" w:rsidRPr="004B7AB0">
              <w:rPr>
                <w:sz w:val="22"/>
                <w:szCs w:val="22"/>
              </w:rPr>
              <w:t>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49358D2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B7AB0">
              <w:rPr>
                <w:sz w:val="22"/>
                <w:szCs w:val="22"/>
              </w:rPr>
              <w:t xml:space="preserve">Projekt je zaměřen na inovace v zemědělství, potravinářství, lesnictví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3C32809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B7AB0">
              <w:rPr>
                <w:b w:val="0"/>
                <w:sz w:val="22"/>
                <w:szCs w:val="22"/>
              </w:rPr>
              <w:t>2</w:t>
            </w:r>
          </w:p>
        </w:tc>
      </w:tr>
      <w:tr w:rsidR="00957447" w:rsidRPr="004B7AB0" w14:paraId="1944E721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5CE989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77E9FD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sz w:val="22"/>
              </w:rPr>
            </w:pPr>
            <w:r w:rsidRPr="0054009E">
              <w:rPr>
                <w:b w:val="0"/>
                <w:sz w:val="22"/>
              </w:rPr>
              <w:t xml:space="preserve">Inovací se pro účely této operace rozumí: obnova a rozšíření škály výrobků a služeb a s nimi spojených trhů, vytvoření nových metod výroby, dodávek a distribuce, zavedení změn řízení, organizace práce, pracovních podmínek a kvalifikace pracovní síly. Na inovace musí být zaměřeny všechny akce uskutečněné v rámci projektu.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5851BF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sz w:val="22"/>
              </w:rPr>
            </w:pPr>
          </w:p>
        </w:tc>
      </w:tr>
      <w:tr w:rsidR="00957447" w:rsidRPr="004B7AB0" w14:paraId="1D3E605A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9342E7" w14:textId="13C2B354" w:rsidR="00957447" w:rsidRPr="004B7AB0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7447" w:rsidRPr="004B7AB0">
              <w:rPr>
                <w:sz w:val="22"/>
                <w:szCs w:val="22"/>
              </w:rPr>
              <w:t>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7A6EEA" w14:textId="73B50EC7" w:rsidR="00957447" w:rsidRPr="004B7AB0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 je zaměřen na využití digitálních technologií v zemědělství a/nebo potravinářství a/nebo lesnictví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FDB611" w14:textId="77777777" w:rsidR="00957447" w:rsidRPr="004B7AB0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4B7AB0">
              <w:rPr>
                <w:b w:val="0"/>
                <w:sz w:val="22"/>
                <w:szCs w:val="22"/>
              </w:rPr>
              <w:t>5</w:t>
            </w:r>
          </w:p>
        </w:tc>
      </w:tr>
      <w:tr w:rsidR="00957447" w:rsidRPr="004B7AB0" w14:paraId="36EE1E45" w14:textId="77777777" w:rsidTr="00830A03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031CAE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70440E" w14:textId="6BBA6D58" w:rsidR="00957447" w:rsidRPr="00910C89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rPr>
                <w:b w:val="0"/>
                <w:sz w:val="22"/>
              </w:rPr>
            </w:pPr>
            <w:r w:rsidRPr="00910C89">
              <w:rPr>
                <w:b w:val="0"/>
                <w:sz w:val="22"/>
              </w:rPr>
              <w:t xml:space="preserve">Projekt </w:t>
            </w:r>
            <w:proofErr w:type="gramStart"/>
            <w:r w:rsidRPr="00910C89">
              <w:rPr>
                <w:b w:val="0"/>
                <w:sz w:val="22"/>
              </w:rPr>
              <w:t>řeší</w:t>
            </w:r>
            <w:proofErr w:type="gramEnd"/>
            <w:r w:rsidRPr="00910C89">
              <w:rPr>
                <w:b w:val="0"/>
                <w:sz w:val="22"/>
              </w:rPr>
              <w:t xml:space="preserve"> tématiku využití digitálních technologií v zemědělství a</w:t>
            </w:r>
            <w:r w:rsidR="00910C89" w:rsidRPr="00910C89">
              <w:rPr>
                <w:b w:val="0"/>
                <w:sz w:val="22"/>
              </w:rPr>
              <w:t>/nebo</w:t>
            </w:r>
            <w:r w:rsidRPr="00910C89">
              <w:rPr>
                <w:b w:val="0"/>
                <w:sz w:val="22"/>
              </w:rPr>
              <w:t xml:space="preserve"> potravinářství</w:t>
            </w:r>
            <w:r w:rsidR="00910C89" w:rsidRPr="00910C89">
              <w:rPr>
                <w:b w:val="0"/>
                <w:sz w:val="22"/>
              </w:rPr>
              <w:t xml:space="preserve"> a/nebo lesnictví. Na </w:t>
            </w:r>
            <w:r w:rsidR="00910C89">
              <w:rPr>
                <w:b w:val="0"/>
                <w:sz w:val="22"/>
              </w:rPr>
              <w:t>toto téma</w:t>
            </w:r>
            <w:r w:rsidR="00910C89" w:rsidRPr="00910C89">
              <w:rPr>
                <w:b w:val="0"/>
                <w:sz w:val="22"/>
              </w:rPr>
              <w:t xml:space="preserve"> musí být zaměřeny všechny akce uskutečněné v rámci</w:t>
            </w:r>
            <w:r w:rsidRPr="00910C89">
              <w:rPr>
                <w:b w:val="0"/>
                <w:sz w:val="22"/>
              </w:rPr>
              <w:t xml:space="preserve"> </w:t>
            </w:r>
            <w:r w:rsidR="00910C89" w:rsidRPr="00910C89">
              <w:rPr>
                <w:b w:val="0"/>
                <w:sz w:val="22"/>
              </w:rPr>
              <w:t>projektu.</w:t>
            </w:r>
            <w:r w:rsidRPr="00910C89">
              <w:rPr>
                <w:b w:val="0"/>
                <w:sz w:val="22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EFCF3D" w14:textId="77777777" w:rsidR="00957447" w:rsidRPr="0054009E" w:rsidRDefault="00957447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sz w:val="22"/>
              </w:rPr>
            </w:pPr>
          </w:p>
        </w:tc>
      </w:tr>
      <w:tr w:rsidR="00830A03" w:rsidRPr="004B7AB0" w14:paraId="5761C960" w14:textId="77777777" w:rsidTr="00830A03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8C6DE" w14:textId="4952B929" w:rsidR="00830A03" w:rsidRPr="0054009E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31E7ED" w14:textId="2CC04507" w:rsidR="00830A03" w:rsidRPr="00910C89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rPr>
                <w:bCs/>
                <w:sz w:val="22"/>
              </w:rPr>
            </w:pPr>
            <w:r w:rsidRPr="00910C89">
              <w:rPr>
                <w:bCs/>
                <w:sz w:val="22"/>
              </w:rPr>
              <w:t xml:space="preserve">Projekt je zaměřen na </w:t>
            </w:r>
            <w:r w:rsidR="00910C89" w:rsidRPr="00910C89">
              <w:rPr>
                <w:bCs/>
                <w:i/>
                <w:sz w:val="22"/>
              </w:rPr>
              <w:t>adaptaci na změnu klimatu a/nebo zlepšení životního prostředí</w:t>
            </w:r>
            <w:r w:rsidR="00910C89" w:rsidRPr="00910C89">
              <w:rPr>
                <w:bCs/>
                <w:sz w:val="22"/>
              </w:rPr>
              <w:t xml:space="preserve">.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9B2832" w14:textId="71817EF9" w:rsidR="00830A03" w:rsidRPr="0054009E" w:rsidRDefault="00910C89" w:rsidP="00910C89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</w:tr>
      <w:tr w:rsidR="00830A03" w:rsidRPr="004B7AB0" w14:paraId="7DB830E5" w14:textId="77777777" w:rsidTr="00460BB6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2824AF" w14:textId="77777777" w:rsidR="00830A03" w:rsidRPr="0054009E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140C24" w14:textId="489E070E" w:rsidR="00830A03" w:rsidRPr="0054009E" w:rsidRDefault="00910C89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</w:t>
            </w:r>
            <w:r w:rsidRPr="0054009E">
              <w:rPr>
                <w:b w:val="0"/>
                <w:sz w:val="22"/>
              </w:rPr>
              <w:t>šechny akce uskutečněné v rámci projektu</w:t>
            </w:r>
            <w:r>
              <w:rPr>
                <w:b w:val="0"/>
                <w:sz w:val="22"/>
              </w:rPr>
              <w:t xml:space="preserve"> musí být zaměřeny na Specifický cíl 4), 5) nebo 6).</w:t>
            </w:r>
            <w:r w:rsidRPr="0054009E">
              <w:rPr>
                <w:b w:val="0"/>
                <w:sz w:val="22"/>
              </w:rPr>
              <w:t xml:space="preserve"> 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228E41" w14:textId="77777777" w:rsidR="00830A03" w:rsidRPr="0054009E" w:rsidRDefault="00830A03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sz w:val="22"/>
              </w:rPr>
            </w:pPr>
          </w:p>
        </w:tc>
      </w:tr>
      <w:tr w:rsidR="00460BB6" w:rsidRPr="004B7AB0" w14:paraId="554378F9" w14:textId="77777777" w:rsidTr="00460BB6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F7FC79" w14:textId="5C80E632" w:rsidR="00460BB6" w:rsidRPr="0054009E" w:rsidRDefault="00460BB6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9D76B7" w14:textId="0FD97E6E" w:rsidR="00460BB6" w:rsidRPr="00B71053" w:rsidRDefault="005441D4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Kvalita vzdělávacího subjektu.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E00C44" w14:textId="1884D45B" w:rsidR="00460BB6" w:rsidRPr="0054009E" w:rsidRDefault="00460BB6" w:rsidP="00460BB6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</w:tr>
      <w:tr w:rsidR="00460BB6" w:rsidRPr="004B7AB0" w14:paraId="20D0FFF4" w14:textId="77777777" w:rsidTr="00630EA0">
        <w:trPr>
          <w:cantSplit/>
          <w:trHeight w:val="101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B0C2195" w14:textId="77777777" w:rsidR="00460BB6" w:rsidRPr="0054009E" w:rsidRDefault="00460BB6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B710B34" w14:textId="0D7AA23C" w:rsidR="00460BB6" w:rsidRDefault="005441D4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Vzdělávací subjekt vlastní ISO 9001</w:t>
            </w:r>
            <w:r w:rsidR="00333F52">
              <w:rPr>
                <w:b w:val="0"/>
                <w:sz w:val="22"/>
              </w:rPr>
              <w:t xml:space="preserve"> Standard managementu kvality</w:t>
            </w:r>
            <w:r w:rsidR="0072098D">
              <w:rPr>
                <w:b w:val="0"/>
                <w:sz w:val="22"/>
              </w:rPr>
              <w:t>.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AC7749A" w14:textId="77777777" w:rsidR="00460BB6" w:rsidRPr="0054009E" w:rsidRDefault="00460BB6" w:rsidP="00630EA0">
            <w:pPr>
              <w:pStyle w:val="osnova2"/>
              <w:numPr>
                <w:ilvl w:val="0"/>
                <w:numId w:val="0"/>
              </w:numPr>
              <w:tabs>
                <w:tab w:val="clear" w:pos="420"/>
                <w:tab w:val="clear" w:pos="2260"/>
                <w:tab w:val="clear" w:pos="2680"/>
                <w:tab w:val="clear" w:pos="5060"/>
                <w:tab w:val="clear" w:pos="5660"/>
                <w:tab w:val="clear" w:pos="8880"/>
                <w:tab w:val="clear" w:pos="14060"/>
              </w:tabs>
              <w:spacing w:before="0"/>
              <w:jc w:val="both"/>
              <w:rPr>
                <w:b w:val="0"/>
                <w:sz w:val="22"/>
              </w:rPr>
            </w:pPr>
          </w:p>
        </w:tc>
      </w:tr>
    </w:tbl>
    <w:p w14:paraId="006F6205" w14:textId="77777777" w:rsidR="004E6A8C" w:rsidRPr="002F6DA1" w:rsidRDefault="004E6A8C" w:rsidP="00756A98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sectPr w:rsidR="004E6A8C" w:rsidRPr="002F6DA1" w:rsidSect="00B50B65">
      <w:headerReference w:type="default" r:id="rId8"/>
      <w:footerReference w:type="default" r:id="rId9"/>
      <w:endnotePr>
        <w:numRestart w:val="eachSect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F56E" w14:textId="77777777" w:rsidR="00A161D5" w:rsidRDefault="00A161D5" w:rsidP="008D4C5E">
      <w:r>
        <w:separator/>
      </w:r>
    </w:p>
  </w:endnote>
  <w:endnote w:type="continuationSeparator" w:id="0">
    <w:p w14:paraId="4E22F3A7" w14:textId="77777777" w:rsidR="00A161D5" w:rsidRDefault="00A161D5" w:rsidP="008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C29E" w14:textId="77777777" w:rsidR="00B50B65" w:rsidRPr="00A07615" w:rsidRDefault="00B50B65">
    <w:pPr>
      <w:pStyle w:val="Zpat"/>
      <w:jc w:val="center"/>
      <w:rPr>
        <w:rFonts w:ascii="Arial" w:hAnsi="Arial" w:cs="Arial"/>
        <w:sz w:val="22"/>
        <w:szCs w:val="22"/>
      </w:rPr>
    </w:pPr>
    <w:r w:rsidRPr="00A07615">
      <w:rPr>
        <w:rFonts w:ascii="Arial" w:hAnsi="Arial" w:cs="Arial"/>
        <w:sz w:val="22"/>
        <w:szCs w:val="22"/>
      </w:rPr>
      <w:fldChar w:fldCharType="begin"/>
    </w:r>
    <w:r w:rsidRPr="00A07615">
      <w:rPr>
        <w:rFonts w:ascii="Arial" w:hAnsi="Arial" w:cs="Arial"/>
        <w:sz w:val="22"/>
        <w:szCs w:val="22"/>
      </w:rPr>
      <w:instrText>PAGE   \* MERGEFORMAT</w:instrText>
    </w:r>
    <w:r w:rsidRPr="00A07615">
      <w:rPr>
        <w:rFonts w:ascii="Arial" w:hAnsi="Arial" w:cs="Arial"/>
        <w:sz w:val="22"/>
        <w:szCs w:val="22"/>
      </w:rPr>
      <w:fldChar w:fldCharType="separate"/>
    </w:r>
    <w:r w:rsidR="008E52E7">
      <w:rPr>
        <w:rFonts w:ascii="Arial" w:hAnsi="Arial" w:cs="Arial"/>
        <w:noProof/>
        <w:sz w:val="22"/>
        <w:szCs w:val="22"/>
      </w:rPr>
      <w:t>4</w:t>
    </w:r>
    <w:r w:rsidRPr="00A07615">
      <w:rPr>
        <w:rFonts w:ascii="Arial" w:hAnsi="Arial" w:cs="Arial"/>
        <w:sz w:val="22"/>
        <w:szCs w:val="22"/>
      </w:rPr>
      <w:fldChar w:fldCharType="end"/>
    </w:r>
  </w:p>
  <w:p w14:paraId="403C2FEB" w14:textId="77777777" w:rsidR="00B50B65" w:rsidRDefault="00B50B65">
    <w:pPr>
      <w:pStyle w:val="Zpat"/>
    </w:pPr>
  </w:p>
  <w:p w14:paraId="60072269" w14:textId="77777777" w:rsidR="00B50B65" w:rsidRDefault="00B50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B403" w14:textId="77777777" w:rsidR="00A161D5" w:rsidRDefault="00A161D5" w:rsidP="008D4C5E">
      <w:r>
        <w:separator/>
      </w:r>
    </w:p>
  </w:footnote>
  <w:footnote w:type="continuationSeparator" w:id="0">
    <w:p w14:paraId="0B86CB9A" w14:textId="77777777" w:rsidR="00A161D5" w:rsidRDefault="00A161D5" w:rsidP="008D4C5E">
      <w:r>
        <w:continuationSeparator/>
      </w:r>
    </w:p>
  </w:footnote>
  <w:footnote w:id="1">
    <w:p w14:paraId="680BFF00" w14:textId="77777777" w:rsidR="00957447" w:rsidRPr="00291EA2" w:rsidRDefault="00957447" w:rsidP="00957447">
      <w:pPr>
        <w:pStyle w:val="Textpoznpodarou"/>
        <w:rPr>
          <w:rFonts w:ascii="Arial" w:hAnsi="Arial" w:cs="Arial"/>
        </w:rPr>
      </w:pPr>
      <w:r w:rsidRPr="00291EA2">
        <w:rPr>
          <w:rStyle w:val="Znakapoznpodarou"/>
          <w:rFonts w:ascii="Arial" w:hAnsi="Arial" w:cs="Arial"/>
        </w:rPr>
        <w:footnoteRef/>
      </w:r>
      <w:r w:rsidRPr="00291EA2">
        <w:rPr>
          <w:rFonts w:ascii="Arial" w:hAnsi="Arial" w:cs="Arial"/>
        </w:rPr>
        <w:t xml:space="preserve"> </w:t>
      </w:r>
      <w:r w:rsidRPr="00291EA2">
        <w:rPr>
          <w:rFonts w:ascii="Arial" w:hAnsi="Arial" w:cs="Arial"/>
          <w:bCs/>
        </w:rPr>
        <w:t>V případě on-line formy nelze za preferenční kritérium obdržet bodové zvýhodnění.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7822" w14:textId="77777777" w:rsidR="00B50B65" w:rsidRDefault="00B50B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1203D2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multilevel"/>
    <w:tmpl w:val="0000000D"/>
    <w:name w:val="WW8Num1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6"/>
    <w:multiLevelType w:val="singleLevel"/>
    <w:tmpl w:val="00000016"/>
    <w:name w:val="WW8Num27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7"/>
    <w:multiLevelType w:val="multilevel"/>
    <w:tmpl w:val="00000017"/>
    <w:name w:val="WW8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cs="Wingdings"/>
      </w:rPr>
    </w:lvl>
  </w:abstractNum>
  <w:abstractNum w:abstractNumId="8" w15:restartNumberingAfterBreak="0">
    <w:nsid w:val="00000018"/>
    <w:multiLevelType w:val="singleLevel"/>
    <w:tmpl w:val="0BE23A32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9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A"/>
    <w:multiLevelType w:val="multi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3A5236"/>
    <w:multiLevelType w:val="hybridMultilevel"/>
    <w:tmpl w:val="042415E0"/>
    <w:lvl w:ilvl="0" w:tplc="5EE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8640C"/>
    <w:multiLevelType w:val="hybridMultilevel"/>
    <w:tmpl w:val="DAEC4A26"/>
    <w:lvl w:ilvl="0" w:tplc="46F0C33E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DC82E6">
      <w:start w:val="1"/>
      <w:numFmt w:val="bullet"/>
      <w:pStyle w:val="vet1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A7CD0"/>
    <w:multiLevelType w:val="hybridMultilevel"/>
    <w:tmpl w:val="033A3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3B2DD7"/>
    <w:multiLevelType w:val="hybridMultilevel"/>
    <w:tmpl w:val="774A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280F"/>
    <w:multiLevelType w:val="hybridMultilevel"/>
    <w:tmpl w:val="193EC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15B0"/>
    <w:multiLevelType w:val="hybridMultilevel"/>
    <w:tmpl w:val="4696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5F96"/>
    <w:multiLevelType w:val="hybridMultilevel"/>
    <w:tmpl w:val="9A9C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73FA5"/>
    <w:multiLevelType w:val="hybridMultilevel"/>
    <w:tmpl w:val="D8A83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54382"/>
    <w:multiLevelType w:val="hybridMultilevel"/>
    <w:tmpl w:val="9168C7C8"/>
    <w:lvl w:ilvl="0" w:tplc="6DD03D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010C72"/>
    <w:multiLevelType w:val="hybridMultilevel"/>
    <w:tmpl w:val="3982AD6A"/>
    <w:lvl w:ilvl="0" w:tplc="5AD4071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55208336">
    <w:abstractNumId w:val="13"/>
  </w:num>
  <w:num w:numId="2" w16cid:durableId="511724091">
    <w:abstractNumId w:val="15"/>
  </w:num>
  <w:num w:numId="3" w16cid:durableId="1630012888">
    <w:abstractNumId w:val="17"/>
  </w:num>
  <w:num w:numId="4" w16cid:durableId="800154533">
    <w:abstractNumId w:val="12"/>
  </w:num>
  <w:num w:numId="5" w16cid:durableId="1821456307">
    <w:abstractNumId w:val="22"/>
  </w:num>
  <w:num w:numId="6" w16cid:durableId="1725520557">
    <w:abstractNumId w:val="21"/>
  </w:num>
  <w:num w:numId="7" w16cid:durableId="1600332569">
    <w:abstractNumId w:val="18"/>
  </w:num>
  <w:num w:numId="8" w16cid:durableId="426081556">
    <w:abstractNumId w:val="16"/>
  </w:num>
  <w:num w:numId="9" w16cid:durableId="1980067312">
    <w:abstractNumId w:val="19"/>
  </w:num>
  <w:num w:numId="10" w16cid:durableId="1952397404">
    <w:abstractNumId w:val="20"/>
  </w:num>
  <w:num w:numId="11" w16cid:durableId="6617842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C"/>
    <w:rsid w:val="0000563C"/>
    <w:rsid w:val="000056B7"/>
    <w:rsid w:val="00010A8C"/>
    <w:rsid w:val="00011698"/>
    <w:rsid w:val="0001455E"/>
    <w:rsid w:val="000216A3"/>
    <w:rsid w:val="00023C2D"/>
    <w:rsid w:val="00030761"/>
    <w:rsid w:val="0003536F"/>
    <w:rsid w:val="00035EC2"/>
    <w:rsid w:val="00037B86"/>
    <w:rsid w:val="00041DE1"/>
    <w:rsid w:val="0004342E"/>
    <w:rsid w:val="00043807"/>
    <w:rsid w:val="00051C92"/>
    <w:rsid w:val="00053B9D"/>
    <w:rsid w:val="00054899"/>
    <w:rsid w:val="000600CA"/>
    <w:rsid w:val="00060D1B"/>
    <w:rsid w:val="00064722"/>
    <w:rsid w:val="00064A2F"/>
    <w:rsid w:val="00065149"/>
    <w:rsid w:val="000664A4"/>
    <w:rsid w:val="00070EC6"/>
    <w:rsid w:val="0007102E"/>
    <w:rsid w:val="00080AE5"/>
    <w:rsid w:val="0008466D"/>
    <w:rsid w:val="00085272"/>
    <w:rsid w:val="000A5EDF"/>
    <w:rsid w:val="000A6B5A"/>
    <w:rsid w:val="000B02B2"/>
    <w:rsid w:val="000B071D"/>
    <w:rsid w:val="000B1F97"/>
    <w:rsid w:val="000B2D14"/>
    <w:rsid w:val="000B6AAA"/>
    <w:rsid w:val="000B7CEE"/>
    <w:rsid w:val="000C0024"/>
    <w:rsid w:val="000C2546"/>
    <w:rsid w:val="000C6810"/>
    <w:rsid w:val="000D0B5B"/>
    <w:rsid w:val="000D2339"/>
    <w:rsid w:val="000D325E"/>
    <w:rsid w:val="000D493B"/>
    <w:rsid w:val="000E0FF4"/>
    <w:rsid w:val="000E1357"/>
    <w:rsid w:val="000E3541"/>
    <w:rsid w:val="000E4F57"/>
    <w:rsid w:val="000F0FB2"/>
    <w:rsid w:val="000F0FF0"/>
    <w:rsid w:val="000F381E"/>
    <w:rsid w:val="00100091"/>
    <w:rsid w:val="0010562B"/>
    <w:rsid w:val="00105743"/>
    <w:rsid w:val="0011333F"/>
    <w:rsid w:val="0013511E"/>
    <w:rsid w:val="00140321"/>
    <w:rsid w:val="00140B78"/>
    <w:rsid w:val="001417CC"/>
    <w:rsid w:val="00141982"/>
    <w:rsid w:val="001448BB"/>
    <w:rsid w:val="00153E9A"/>
    <w:rsid w:val="00154053"/>
    <w:rsid w:val="00157900"/>
    <w:rsid w:val="0016018A"/>
    <w:rsid w:val="00163A53"/>
    <w:rsid w:val="00164017"/>
    <w:rsid w:val="001672D8"/>
    <w:rsid w:val="00167FB8"/>
    <w:rsid w:val="0017038B"/>
    <w:rsid w:val="0017072B"/>
    <w:rsid w:val="00173184"/>
    <w:rsid w:val="001779D5"/>
    <w:rsid w:val="001815E3"/>
    <w:rsid w:val="00186597"/>
    <w:rsid w:val="001925A4"/>
    <w:rsid w:val="001930D2"/>
    <w:rsid w:val="001943A5"/>
    <w:rsid w:val="00194863"/>
    <w:rsid w:val="00194DB5"/>
    <w:rsid w:val="00197482"/>
    <w:rsid w:val="00197D76"/>
    <w:rsid w:val="00197DE9"/>
    <w:rsid w:val="001A273A"/>
    <w:rsid w:val="001A51EE"/>
    <w:rsid w:val="001A69D2"/>
    <w:rsid w:val="001A6C62"/>
    <w:rsid w:val="001A7DE6"/>
    <w:rsid w:val="001B177D"/>
    <w:rsid w:val="001B2F22"/>
    <w:rsid w:val="001B3AE5"/>
    <w:rsid w:val="001B7A1E"/>
    <w:rsid w:val="001C0D2A"/>
    <w:rsid w:val="001C1FF5"/>
    <w:rsid w:val="001C2312"/>
    <w:rsid w:val="001C571C"/>
    <w:rsid w:val="001D094C"/>
    <w:rsid w:val="001D28F8"/>
    <w:rsid w:val="001D371E"/>
    <w:rsid w:val="001D401E"/>
    <w:rsid w:val="001D5DFC"/>
    <w:rsid w:val="001D6EB7"/>
    <w:rsid w:val="001E1BD7"/>
    <w:rsid w:val="001E2A29"/>
    <w:rsid w:val="001E4A01"/>
    <w:rsid w:val="001E6087"/>
    <w:rsid w:val="002004F1"/>
    <w:rsid w:val="00201BF5"/>
    <w:rsid w:val="0020442C"/>
    <w:rsid w:val="002046D9"/>
    <w:rsid w:val="00213B27"/>
    <w:rsid w:val="00214435"/>
    <w:rsid w:val="00214FA0"/>
    <w:rsid w:val="002161C9"/>
    <w:rsid w:val="00216628"/>
    <w:rsid w:val="002205C6"/>
    <w:rsid w:val="002208B9"/>
    <w:rsid w:val="00221D14"/>
    <w:rsid w:val="00223562"/>
    <w:rsid w:val="002238F1"/>
    <w:rsid w:val="00226E7A"/>
    <w:rsid w:val="0023054C"/>
    <w:rsid w:val="00237D2A"/>
    <w:rsid w:val="00241448"/>
    <w:rsid w:val="00241A80"/>
    <w:rsid w:val="0024311C"/>
    <w:rsid w:val="002432C3"/>
    <w:rsid w:val="002455C0"/>
    <w:rsid w:val="002459B1"/>
    <w:rsid w:val="0024695E"/>
    <w:rsid w:val="00252E73"/>
    <w:rsid w:val="00256DE2"/>
    <w:rsid w:val="002626FA"/>
    <w:rsid w:val="00263A43"/>
    <w:rsid w:val="00263B99"/>
    <w:rsid w:val="002644B4"/>
    <w:rsid w:val="00267E9C"/>
    <w:rsid w:val="00271255"/>
    <w:rsid w:val="00271508"/>
    <w:rsid w:val="002734F2"/>
    <w:rsid w:val="0028367B"/>
    <w:rsid w:val="002838F6"/>
    <w:rsid w:val="00285613"/>
    <w:rsid w:val="00285F36"/>
    <w:rsid w:val="002904E3"/>
    <w:rsid w:val="002953AC"/>
    <w:rsid w:val="00295CCA"/>
    <w:rsid w:val="00297C79"/>
    <w:rsid w:val="002A2825"/>
    <w:rsid w:val="002A3614"/>
    <w:rsid w:val="002A5F85"/>
    <w:rsid w:val="002B0FBE"/>
    <w:rsid w:val="002B31FB"/>
    <w:rsid w:val="002B5927"/>
    <w:rsid w:val="002B79CF"/>
    <w:rsid w:val="002B7C8D"/>
    <w:rsid w:val="002C12B1"/>
    <w:rsid w:val="002C1974"/>
    <w:rsid w:val="002C5F01"/>
    <w:rsid w:val="002C6D5A"/>
    <w:rsid w:val="002C7955"/>
    <w:rsid w:val="002D37C5"/>
    <w:rsid w:val="002D76D3"/>
    <w:rsid w:val="002E1BF8"/>
    <w:rsid w:val="002E37C7"/>
    <w:rsid w:val="002E5C41"/>
    <w:rsid w:val="002F189F"/>
    <w:rsid w:val="002F6BC4"/>
    <w:rsid w:val="002F6DA1"/>
    <w:rsid w:val="002F7637"/>
    <w:rsid w:val="00300165"/>
    <w:rsid w:val="0031797E"/>
    <w:rsid w:val="00324A7A"/>
    <w:rsid w:val="00325C6D"/>
    <w:rsid w:val="003318BF"/>
    <w:rsid w:val="00333398"/>
    <w:rsid w:val="00333F52"/>
    <w:rsid w:val="003354B7"/>
    <w:rsid w:val="00335915"/>
    <w:rsid w:val="0033739E"/>
    <w:rsid w:val="00340624"/>
    <w:rsid w:val="00345B83"/>
    <w:rsid w:val="00351C83"/>
    <w:rsid w:val="00352B72"/>
    <w:rsid w:val="00357627"/>
    <w:rsid w:val="003641F6"/>
    <w:rsid w:val="00373890"/>
    <w:rsid w:val="00385FA1"/>
    <w:rsid w:val="00396FAA"/>
    <w:rsid w:val="003977F2"/>
    <w:rsid w:val="003A600C"/>
    <w:rsid w:val="003A6AFE"/>
    <w:rsid w:val="003B028E"/>
    <w:rsid w:val="003B09E3"/>
    <w:rsid w:val="003B3789"/>
    <w:rsid w:val="003B53E6"/>
    <w:rsid w:val="003C097D"/>
    <w:rsid w:val="003C18EE"/>
    <w:rsid w:val="003C22C9"/>
    <w:rsid w:val="003C3473"/>
    <w:rsid w:val="003C4CDC"/>
    <w:rsid w:val="003C6339"/>
    <w:rsid w:val="003C6E3C"/>
    <w:rsid w:val="003C7A41"/>
    <w:rsid w:val="003E1C33"/>
    <w:rsid w:val="003E4699"/>
    <w:rsid w:val="003E6005"/>
    <w:rsid w:val="003E7E31"/>
    <w:rsid w:val="003F1A5A"/>
    <w:rsid w:val="003F258D"/>
    <w:rsid w:val="003F4885"/>
    <w:rsid w:val="003F66F4"/>
    <w:rsid w:val="003F7850"/>
    <w:rsid w:val="0040043B"/>
    <w:rsid w:val="00401762"/>
    <w:rsid w:val="00403C7A"/>
    <w:rsid w:val="00405A50"/>
    <w:rsid w:val="00405CE1"/>
    <w:rsid w:val="00406EDD"/>
    <w:rsid w:val="00407B45"/>
    <w:rsid w:val="00417021"/>
    <w:rsid w:val="00421C2E"/>
    <w:rsid w:val="00422185"/>
    <w:rsid w:val="00431482"/>
    <w:rsid w:val="00431AFE"/>
    <w:rsid w:val="0043213B"/>
    <w:rsid w:val="004344E2"/>
    <w:rsid w:val="00440440"/>
    <w:rsid w:val="004405BB"/>
    <w:rsid w:val="00450002"/>
    <w:rsid w:val="00454541"/>
    <w:rsid w:val="00454E6E"/>
    <w:rsid w:val="0045632F"/>
    <w:rsid w:val="00457310"/>
    <w:rsid w:val="00460BB6"/>
    <w:rsid w:val="00461B73"/>
    <w:rsid w:val="004646CF"/>
    <w:rsid w:val="004705EE"/>
    <w:rsid w:val="004713F8"/>
    <w:rsid w:val="00471912"/>
    <w:rsid w:val="00472279"/>
    <w:rsid w:val="00473170"/>
    <w:rsid w:val="00474960"/>
    <w:rsid w:val="00476001"/>
    <w:rsid w:val="004766BC"/>
    <w:rsid w:val="00476D5E"/>
    <w:rsid w:val="00482126"/>
    <w:rsid w:val="0048440B"/>
    <w:rsid w:val="0048469D"/>
    <w:rsid w:val="00492FFA"/>
    <w:rsid w:val="00494A1D"/>
    <w:rsid w:val="00494C62"/>
    <w:rsid w:val="00497B63"/>
    <w:rsid w:val="004A13C3"/>
    <w:rsid w:val="004A2BD6"/>
    <w:rsid w:val="004A6859"/>
    <w:rsid w:val="004B0B1A"/>
    <w:rsid w:val="004C0984"/>
    <w:rsid w:val="004C1551"/>
    <w:rsid w:val="004C2EBB"/>
    <w:rsid w:val="004C520B"/>
    <w:rsid w:val="004C599D"/>
    <w:rsid w:val="004C5C99"/>
    <w:rsid w:val="004C6B8C"/>
    <w:rsid w:val="004C7665"/>
    <w:rsid w:val="004D0F70"/>
    <w:rsid w:val="004D104E"/>
    <w:rsid w:val="004D2022"/>
    <w:rsid w:val="004D24BC"/>
    <w:rsid w:val="004D393F"/>
    <w:rsid w:val="004D4216"/>
    <w:rsid w:val="004D4D96"/>
    <w:rsid w:val="004D5577"/>
    <w:rsid w:val="004D707D"/>
    <w:rsid w:val="004D7906"/>
    <w:rsid w:val="004E0DDD"/>
    <w:rsid w:val="004E5ED4"/>
    <w:rsid w:val="004E6A8C"/>
    <w:rsid w:val="004F4F74"/>
    <w:rsid w:val="004F5397"/>
    <w:rsid w:val="004F72F2"/>
    <w:rsid w:val="005010E0"/>
    <w:rsid w:val="005039A2"/>
    <w:rsid w:val="00507333"/>
    <w:rsid w:val="00510AD2"/>
    <w:rsid w:val="005111BC"/>
    <w:rsid w:val="00511AD5"/>
    <w:rsid w:val="00513912"/>
    <w:rsid w:val="00527488"/>
    <w:rsid w:val="005304DC"/>
    <w:rsid w:val="00532032"/>
    <w:rsid w:val="005324F1"/>
    <w:rsid w:val="00533CBA"/>
    <w:rsid w:val="00535E12"/>
    <w:rsid w:val="00536E53"/>
    <w:rsid w:val="00542497"/>
    <w:rsid w:val="00542B18"/>
    <w:rsid w:val="00542EC2"/>
    <w:rsid w:val="005441D4"/>
    <w:rsid w:val="0054585A"/>
    <w:rsid w:val="00545DA7"/>
    <w:rsid w:val="00547F35"/>
    <w:rsid w:val="00550C1E"/>
    <w:rsid w:val="005527CD"/>
    <w:rsid w:val="00553136"/>
    <w:rsid w:val="0055396C"/>
    <w:rsid w:val="00557F56"/>
    <w:rsid w:val="00560843"/>
    <w:rsid w:val="005616FC"/>
    <w:rsid w:val="00570C40"/>
    <w:rsid w:val="005716F1"/>
    <w:rsid w:val="00576839"/>
    <w:rsid w:val="005776F8"/>
    <w:rsid w:val="00583584"/>
    <w:rsid w:val="005849A0"/>
    <w:rsid w:val="00587D5B"/>
    <w:rsid w:val="00591521"/>
    <w:rsid w:val="0059259E"/>
    <w:rsid w:val="00593BC3"/>
    <w:rsid w:val="00595041"/>
    <w:rsid w:val="00595217"/>
    <w:rsid w:val="005976F0"/>
    <w:rsid w:val="005A0534"/>
    <w:rsid w:val="005A22A6"/>
    <w:rsid w:val="005A3F95"/>
    <w:rsid w:val="005A6424"/>
    <w:rsid w:val="005B1E9B"/>
    <w:rsid w:val="005B238D"/>
    <w:rsid w:val="005B4FDB"/>
    <w:rsid w:val="005C18B0"/>
    <w:rsid w:val="005C340D"/>
    <w:rsid w:val="005C34A8"/>
    <w:rsid w:val="005C4F57"/>
    <w:rsid w:val="005C782A"/>
    <w:rsid w:val="005D2416"/>
    <w:rsid w:val="005D29FB"/>
    <w:rsid w:val="005D2DF4"/>
    <w:rsid w:val="005E32C8"/>
    <w:rsid w:val="005F1DA6"/>
    <w:rsid w:val="005F2E94"/>
    <w:rsid w:val="005F566F"/>
    <w:rsid w:val="00605A04"/>
    <w:rsid w:val="00606043"/>
    <w:rsid w:val="0061145A"/>
    <w:rsid w:val="00612312"/>
    <w:rsid w:val="006159E7"/>
    <w:rsid w:val="00620337"/>
    <w:rsid w:val="00625E98"/>
    <w:rsid w:val="00633D09"/>
    <w:rsid w:val="00635441"/>
    <w:rsid w:val="006427D0"/>
    <w:rsid w:val="00644A7E"/>
    <w:rsid w:val="00645A23"/>
    <w:rsid w:val="0065185E"/>
    <w:rsid w:val="00651C73"/>
    <w:rsid w:val="00653676"/>
    <w:rsid w:val="00653A71"/>
    <w:rsid w:val="00654F30"/>
    <w:rsid w:val="00655760"/>
    <w:rsid w:val="00656D85"/>
    <w:rsid w:val="006624B1"/>
    <w:rsid w:val="00662846"/>
    <w:rsid w:val="00665B61"/>
    <w:rsid w:val="00667037"/>
    <w:rsid w:val="0066761D"/>
    <w:rsid w:val="00672C74"/>
    <w:rsid w:val="00673049"/>
    <w:rsid w:val="0067417F"/>
    <w:rsid w:val="006758C1"/>
    <w:rsid w:val="00677F4A"/>
    <w:rsid w:val="0068184B"/>
    <w:rsid w:val="0068276B"/>
    <w:rsid w:val="00682DF9"/>
    <w:rsid w:val="00686930"/>
    <w:rsid w:val="006928A5"/>
    <w:rsid w:val="006939DC"/>
    <w:rsid w:val="006A1658"/>
    <w:rsid w:val="006A4146"/>
    <w:rsid w:val="006A5145"/>
    <w:rsid w:val="006A617B"/>
    <w:rsid w:val="006B0982"/>
    <w:rsid w:val="006B0C1F"/>
    <w:rsid w:val="006B1E52"/>
    <w:rsid w:val="006B3459"/>
    <w:rsid w:val="006B3F5F"/>
    <w:rsid w:val="006B71BD"/>
    <w:rsid w:val="006C0CD3"/>
    <w:rsid w:val="006C151B"/>
    <w:rsid w:val="006C29B7"/>
    <w:rsid w:val="006C4369"/>
    <w:rsid w:val="006C6C89"/>
    <w:rsid w:val="006C7D1F"/>
    <w:rsid w:val="006D695B"/>
    <w:rsid w:val="006D69E5"/>
    <w:rsid w:val="006D7ADA"/>
    <w:rsid w:val="006D7B68"/>
    <w:rsid w:val="006E042F"/>
    <w:rsid w:val="006E0F56"/>
    <w:rsid w:val="006E25BB"/>
    <w:rsid w:val="006E552D"/>
    <w:rsid w:val="006E5C24"/>
    <w:rsid w:val="006E6DFA"/>
    <w:rsid w:val="006F1344"/>
    <w:rsid w:val="006F2923"/>
    <w:rsid w:val="006F2B80"/>
    <w:rsid w:val="00702223"/>
    <w:rsid w:val="0070231B"/>
    <w:rsid w:val="007038D9"/>
    <w:rsid w:val="007041FD"/>
    <w:rsid w:val="00704D0B"/>
    <w:rsid w:val="00706201"/>
    <w:rsid w:val="007108F2"/>
    <w:rsid w:val="007155F4"/>
    <w:rsid w:val="007177E5"/>
    <w:rsid w:val="00717F73"/>
    <w:rsid w:val="0072098D"/>
    <w:rsid w:val="00724454"/>
    <w:rsid w:val="0073040E"/>
    <w:rsid w:val="0073303B"/>
    <w:rsid w:val="0073691C"/>
    <w:rsid w:val="0073790F"/>
    <w:rsid w:val="00741024"/>
    <w:rsid w:val="0074488E"/>
    <w:rsid w:val="00745515"/>
    <w:rsid w:val="00746FAB"/>
    <w:rsid w:val="00750918"/>
    <w:rsid w:val="007525BA"/>
    <w:rsid w:val="00753C94"/>
    <w:rsid w:val="00754445"/>
    <w:rsid w:val="00756A98"/>
    <w:rsid w:val="00761FB7"/>
    <w:rsid w:val="0076267A"/>
    <w:rsid w:val="0076745E"/>
    <w:rsid w:val="007704E6"/>
    <w:rsid w:val="0077124F"/>
    <w:rsid w:val="00772923"/>
    <w:rsid w:val="00773C46"/>
    <w:rsid w:val="0077602D"/>
    <w:rsid w:val="0077619B"/>
    <w:rsid w:val="00776474"/>
    <w:rsid w:val="00777861"/>
    <w:rsid w:val="0078094A"/>
    <w:rsid w:val="00780EC4"/>
    <w:rsid w:val="007814EA"/>
    <w:rsid w:val="00783997"/>
    <w:rsid w:val="00783A84"/>
    <w:rsid w:val="00787E2D"/>
    <w:rsid w:val="007918B7"/>
    <w:rsid w:val="00794857"/>
    <w:rsid w:val="00797BC7"/>
    <w:rsid w:val="007A065E"/>
    <w:rsid w:val="007A1DA2"/>
    <w:rsid w:val="007A3914"/>
    <w:rsid w:val="007A7A7A"/>
    <w:rsid w:val="007B15A8"/>
    <w:rsid w:val="007B2560"/>
    <w:rsid w:val="007B3C70"/>
    <w:rsid w:val="007B7933"/>
    <w:rsid w:val="007C0A86"/>
    <w:rsid w:val="007C0E1A"/>
    <w:rsid w:val="007C397A"/>
    <w:rsid w:val="007C7080"/>
    <w:rsid w:val="007C7E2D"/>
    <w:rsid w:val="007D219F"/>
    <w:rsid w:val="007D308B"/>
    <w:rsid w:val="007D4C8D"/>
    <w:rsid w:val="007F0FA1"/>
    <w:rsid w:val="007F2AF4"/>
    <w:rsid w:val="007F321B"/>
    <w:rsid w:val="007F4826"/>
    <w:rsid w:val="007F51F6"/>
    <w:rsid w:val="007F5DD0"/>
    <w:rsid w:val="007F760D"/>
    <w:rsid w:val="00801549"/>
    <w:rsid w:val="00802EEF"/>
    <w:rsid w:val="00803A45"/>
    <w:rsid w:val="00803E49"/>
    <w:rsid w:val="00805626"/>
    <w:rsid w:val="0080606E"/>
    <w:rsid w:val="00806C05"/>
    <w:rsid w:val="008132AE"/>
    <w:rsid w:val="008137EC"/>
    <w:rsid w:val="00814796"/>
    <w:rsid w:val="0082051E"/>
    <w:rsid w:val="008253BE"/>
    <w:rsid w:val="00830A03"/>
    <w:rsid w:val="00831B0B"/>
    <w:rsid w:val="00833AFB"/>
    <w:rsid w:val="00834200"/>
    <w:rsid w:val="00842792"/>
    <w:rsid w:val="0085714D"/>
    <w:rsid w:val="00860D53"/>
    <w:rsid w:val="00861A37"/>
    <w:rsid w:val="00863E36"/>
    <w:rsid w:val="008661A5"/>
    <w:rsid w:val="0087176D"/>
    <w:rsid w:val="00873133"/>
    <w:rsid w:val="00876BF5"/>
    <w:rsid w:val="00880BD4"/>
    <w:rsid w:val="0088355A"/>
    <w:rsid w:val="00883D8B"/>
    <w:rsid w:val="008851F1"/>
    <w:rsid w:val="008853C2"/>
    <w:rsid w:val="00885BE7"/>
    <w:rsid w:val="00886370"/>
    <w:rsid w:val="00886A61"/>
    <w:rsid w:val="008925FE"/>
    <w:rsid w:val="00893497"/>
    <w:rsid w:val="0089398E"/>
    <w:rsid w:val="008943AE"/>
    <w:rsid w:val="00897ECB"/>
    <w:rsid w:val="008A0F33"/>
    <w:rsid w:val="008A103A"/>
    <w:rsid w:val="008A1606"/>
    <w:rsid w:val="008A3973"/>
    <w:rsid w:val="008A5B68"/>
    <w:rsid w:val="008A5D18"/>
    <w:rsid w:val="008B0976"/>
    <w:rsid w:val="008B0A3D"/>
    <w:rsid w:val="008B2EEB"/>
    <w:rsid w:val="008B3223"/>
    <w:rsid w:val="008B5762"/>
    <w:rsid w:val="008B5DD4"/>
    <w:rsid w:val="008B6897"/>
    <w:rsid w:val="008B759B"/>
    <w:rsid w:val="008C1932"/>
    <w:rsid w:val="008C5357"/>
    <w:rsid w:val="008D3F8B"/>
    <w:rsid w:val="008D41E8"/>
    <w:rsid w:val="008D4C5E"/>
    <w:rsid w:val="008D6107"/>
    <w:rsid w:val="008D7632"/>
    <w:rsid w:val="008D7D24"/>
    <w:rsid w:val="008E062D"/>
    <w:rsid w:val="008E1D28"/>
    <w:rsid w:val="008E1F6B"/>
    <w:rsid w:val="008E52E7"/>
    <w:rsid w:val="008E56E7"/>
    <w:rsid w:val="008E5C63"/>
    <w:rsid w:val="008F4469"/>
    <w:rsid w:val="008F49DB"/>
    <w:rsid w:val="008F68A6"/>
    <w:rsid w:val="008F6F7A"/>
    <w:rsid w:val="008F73BF"/>
    <w:rsid w:val="00900C8D"/>
    <w:rsid w:val="00901435"/>
    <w:rsid w:val="00910C89"/>
    <w:rsid w:val="00910D5E"/>
    <w:rsid w:val="00917D91"/>
    <w:rsid w:val="00920607"/>
    <w:rsid w:val="009246D8"/>
    <w:rsid w:val="00925B68"/>
    <w:rsid w:val="00926032"/>
    <w:rsid w:val="009260F9"/>
    <w:rsid w:val="0092650E"/>
    <w:rsid w:val="009278A3"/>
    <w:rsid w:val="00933C30"/>
    <w:rsid w:val="00937E9B"/>
    <w:rsid w:val="00944D39"/>
    <w:rsid w:val="00947952"/>
    <w:rsid w:val="0095130B"/>
    <w:rsid w:val="00954263"/>
    <w:rsid w:val="00954C58"/>
    <w:rsid w:val="00954EDF"/>
    <w:rsid w:val="00957447"/>
    <w:rsid w:val="00960BC7"/>
    <w:rsid w:val="0096397C"/>
    <w:rsid w:val="009643BC"/>
    <w:rsid w:val="00972E8B"/>
    <w:rsid w:val="00973460"/>
    <w:rsid w:val="009777BF"/>
    <w:rsid w:val="00980E5C"/>
    <w:rsid w:val="009874FE"/>
    <w:rsid w:val="00992486"/>
    <w:rsid w:val="00993D90"/>
    <w:rsid w:val="009A070E"/>
    <w:rsid w:val="009A09D6"/>
    <w:rsid w:val="009B0E1A"/>
    <w:rsid w:val="009B2544"/>
    <w:rsid w:val="009B2A13"/>
    <w:rsid w:val="009B39A2"/>
    <w:rsid w:val="009C0675"/>
    <w:rsid w:val="009C49B3"/>
    <w:rsid w:val="009C6973"/>
    <w:rsid w:val="009D2F5F"/>
    <w:rsid w:val="009D31F8"/>
    <w:rsid w:val="009D6D7B"/>
    <w:rsid w:val="009E0219"/>
    <w:rsid w:val="009E18E5"/>
    <w:rsid w:val="009E1D05"/>
    <w:rsid w:val="009E32DE"/>
    <w:rsid w:val="009E345E"/>
    <w:rsid w:val="009E5625"/>
    <w:rsid w:val="009F5F84"/>
    <w:rsid w:val="009F6296"/>
    <w:rsid w:val="00A002C6"/>
    <w:rsid w:val="00A0305D"/>
    <w:rsid w:val="00A06FC9"/>
    <w:rsid w:val="00A07615"/>
    <w:rsid w:val="00A07C71"/>
    <w:rsid w:val="00A10A84"/>
    <w:rsid w:val="00A117FB"/>
    <w:rsid w:val="00A13D9E"/>
    <w:rsid w:val="00A161D5"/>
    <w:rsid w:val="00A16E55"/>
    <w:rsid w:val="00A17240"/>
    <w:rsid w:val="00A17C5C"/>
    <w:rsid w:val="00A221E4"/>
    <w:rsid w:val="00A24F25"/>
    <w:rsid w:val="00A314E7"/>
    <w:rsid w:val="00A319FF"/>
    <w:rsid w:val="00A3564B"/>
    <w:rsid w:val="00A361FF"/>
    <w:rsid w:val="00A37445"/>
    <w:rsid w:val="00A40140"/>
    <w:rsid w:val="00A4525F"/>
    <w:rsid w:val="00A473DD"/>
    <w:rsid w:val="00A477FB"/>
    <w:rsid w:val="00A52BE3"/>
    <w:rsid w:val="00A533CE"/>
    <w:rsid w:val="00A55D4D"/>
    <w:rsid w:val="00A57A51"/>
    <w:rsid w:val="00A61F7D"/>
    <w:rsid w:val="00A62835"/>
    <w:rsid w:val="00A652FA"/>
    <w:rsid w:val="00A6547D"/>
    <w:rsid w:val="00A65E2E"/>
    <w:rsid w:val="00A6644F"/>
    <w:rsid w:val="00A67490"/>
    <w:rsid w:val="00A736C6"/>
    <w:rsid w:val="00A74E4A"/>
    <w:rsid w:val="00A804C1"/>
    <w:rsid w:val="00A854F0"/>
    <w:rsid w:val="00A90C1B"/>
    <w:rsid w:val="00A93927"/>
    <w:rsid w:val="00A94BAB"/>
    <w:rsid w:val="00A94E18"/>
    <w:rsid w:val="00A95A48"/>
    <w:rsid w:val="00A96C13"/>
    <w:rsid w:val="00AA0DA5"/>
    <w:rsid w:val="00AA2C75"/>
    <w:rsid w:val="00AA4222"/>
    <w:rsid w:val="00AC2251"/>
    <w:rsid w:val="00AC362A"/>
    <w:rsid w:val="00AC5F27"/>
    <w:rsid w:val="00AC6BED"/>
    <w:rsid w:val="00AD4D7E"/>
    <w:rsid w:val="00AD5FC8"/>
    <w:rsid w:val="00AD717B"/>
    <w:rsid w:val="00AE1704"/>
    <w:rsid w:val="00AE38CF"/>
    <w:rsid w:val="00AE44A4"/>
    <w:rsid w:val="00AE4516"/>
    <w:rsid w:val="00AE6C08"/>
    <w:rsid w:val="00AE72C6"/>
    <w:rsid w:val="00AE7397"/>
    <w:rsid w:val="00AE7605"/>
    <w:rsid w:val="00AE7C1E"/>
    <w:rsid w:val="00AF0C0E"/>
    <w:rsid w:val="00AF55E0"/>
    <w:rsid w:val="00B01243"/>
    <w:rsid w:val="00B01615"/>
    <w:rsid w:val="00B020F2"/>
    <w:rsid w:val="00B03D97"/>
    <w:rsid w:val="00B05423"/>
    <w:rsid w:val="00B159F8"/>
    <w:rsid w:val="00B15B27"/>
    <w:rsid w:val="00B21444"/>
    <w:rsid w:val="00B22D2F"/>
    <w:rsid w:val="00B2509E"/>
    <w:rsid w:val="00B26720"/>
    <w:rsid w:val="00B27E33"/>
    <w:rsid w:val="00B302CD"/>
    <w:rsid w:val="00B307D5"/>
    <w:rsid w:val="00B30F57"/>
    <w:rsid w:val="00B33E01"/>
    <w:rsid w:val="00B35887"/>
    <w:rsid w:val="00B444D2"/>
    <w:rsid w:val="00B45186"/>
    <w:rsid w:val="00B451C1"/>
    <w:rsid w:val="00B458B9"/>
    <w:rsid w:val="00B462E0"/>
    <w:rsid w:val="00B500A7"/>
    <w:rsid w:val="00B50B65"/>
    <w:rsid w:val="00B51FD5"/>
    <w:rsid w:val="00B5783D"/>
    <w:rsid w:val="00B64014"/>
    <w:rsid w:val="00B705CD"/>
    <w:rsid w:val="00B70BE4"/>
    <w:rsid w:val="00B70C64"/>
    <w:rsid w:val="00B71053"/>
    <w:rsid w:val="00B75C31"/>
    <w:rsid w:val="00B81C13"/>
    <w:rsid w:val="00B82C67"/>
    <w:rsid w:val="00B85E55"/>
    <w:rsid w:val="00B86751"/>
    <w:rsid w:val="00B87811"/>
    <w:rsid w:val="00B93FAC"/>
    <w:rsid w:val="00B973D4"/>
    <w:rsid w:val="00B97AA8"/>
    <w:rsid w:val="00BA1F35"/>
    <w:rsid w:val="00BA20CB"/>
    <w:rsid w:val="00BA4B8F"/>
    <w:rsid w:val="00BA4D11"/>
    <w:rsid w:val="00BB1E8C"/>
    <w:rsid w:val="00BB557C"/>
    <w:rsid w:val="00BB564E"/>
    <w:rsid w:val="00BB5EAF"/>
    <w:rsid w:val="00BD1FB4"/>
    <w:rsid w:val="00BD6BB9"/>
    <w:rsid w:val="00BE02E7"/>
    <w:rsid w:val="00BE1AD7"/>
    <w:rsid w:val="00BE74E4"/>
    <w:rsid w:val="00BF1E34"/>
    <w:rsid w:val="00BF2541"/>
    <w:rsid w:val="00BF2967"/>
    <w:rsid w:val="00BF3E82"/>
    <w:rsid w:val="00C007A6"/>
    <w:rsid w:val="00C03470"/>
    <w:rsid w:val="00C03820"/>
    <w:rsid w:val="00C0384C"/>
    <w:rsid w:val="00C052E9"/>
    <w:rsid w:val="00C0535E"/>
    <w:rsid w:val="00C05B4C"/>
    <w:rsid w:val="00C065C8"/>
    <w:rsid w:val="00C13E04"/>
    <w:rsid w:val="00C16B48"/>
    <w:rsid w:val="00C17BF7"/>
    <w:rsid w:val="00C20F2F"/>
    <w:rsid w:val="00C21835"/>
    <w:rsid w:val="00C232F9"/>
    <w:rsid w:val="00C244F8"/>
    <w:rsid w:val="00C26256"/>
    <w:rsid w:val="00C3121F"/>
    <w:rsid w:val="00C37848"/>
    <w:rsid w:val="00C464E2"/>
    <w:rsid w:val="00C52D0E"/>
    <w:rsid w:val="00C5342A"/>
    <w:rsid w:val="00C61044"/>
    <w:rsid w:val="00C652E5"/>
    <w:rsid w:val="00C70047"/>
    <w:rsid w:val="00C7074B"/>
    <w:rsid w:val="00C77C9D"/>
    <w:rsid w:val="00C824B0"/>
    <w:rsid w:val="00C85DEE"/>
    <w:rsid w:val="00C934C5"/>
    <w:rsid w:val="00C93845"/>
    <w:rsid w:val="00C93C99"/>
    <w:rsid w:val="00C94696"/>
    <w:rsid w:val="00C94A48"/>
    <w:rsid w:val="00C971B9"/>
    <w:rsid w:val="00CA06DD"/>
    <w:rsid w:val="00CA161A"/>
    <w:rsid w:val="00CA17E0"/>
    <w:rsid w:val="00CA3BF2"/>
    <w:rsid w:val="00CA48BA"/>
    <w:rsid w:val="00CC279D"/>
    <w:rsid w:val="00CD46DF"/>
    <w:rsid w:val="00CD5DD4"/>
    <w:rsid w:val="00CE0647"/>
    <w:rsid w:val="00CF5E5E"/>
    <w:rsid w:val="00D01EB1"/>
    <w:rsid w:val="00D04CF2"/>
    <w:rsid w:val="00D050E8"/>
    <w:rsid w:val="00D12CC8"/>
    <w:rsid w:val="00D14E55"/>
    <w:rsid w:val="00D17113"/>
    <w:rsid w:val="00D214E5"/>
    <w:rsid w:val="00D240A1"/>
    <w:rsid w:val="00D2469F"/>
    <w:rsid w:val="00D2618F"/>
    <w:rsid w:val="00D3089E"/>
    <w:rsid w:val="00D3136E"/>
    <w:rsid w:val="00D403C7"/>
    <w:rsid w:val="00D40815"/>
    <w:rsid w:val="00D4377A"/>
    <w:rsid w:val="00D46118"/>
    <w:rsid w:val="00D52F3B"/>
    <w:rsid w:val="00D621A7"/>
    <w:rsid w:val="00D62C23"/>
    <w:rsid w:val="00D63C4D"/>
    <w:rsid w:val="00D64967"/>
    <w:rsid w:val="00D67F0E"/>
    <w:rsid w:val="00D71333"/>
    <w:rsid w:val="00D80431"/>
    <w:rsid w:val="00D81628"/>
    <w:rsid w:val="00D82F0C"/>
    <w:rsid w:val="00D836E3"/>
    <w:rsid w:val="00D84395"/>
    <w:rsid w:val="00D8610E"/>
    <w:rsid w:val="00D86412"/>
    <w:rsid w:val="00D91500"/>
    <w:rsid w:val="00D93B99"/>
    <w:rsid w:val="00DA1DED"/>
    <w:rsid w:val="00DA218C"/>
    <w:rsid w:val="00DA3F20"/>
    <w:rsid w:val="00DA4B5E"/>
    <w:rsid w:val="00DA5518"/>
    <w:rsid w:val="00DA7DC4"/>
    <w:rsid w:val="00DB0D82"/>
    <w:rsid w:val="00DC0493"/>
    <w:rsid w:val="00DC0AE5"/>
    <w:rsid w:val="00DC116E"/>
    <w:rsid w:val="00DC6C83"/>
    <w:rsid w:val="00DC78AF"/>
    <w:rsid w:val="00DD2969"/>
    <w:rsid w:val="00DD2EB7"/>
    <w:rsid w:val="00DD3254"/>
    <w:rsid w:val="00DD5D83"/>
    <w:rsid w:val="00DD68AC"/>
    <w:rsid w:val="00DE5E34"/>
    <w:rsid w:val="00DE5E73"/>
    <w:rsid w:val="00DF05CB"/>
    <w:rsid w:val="00DF0B9B"/>
    <w:rsid w:val="00DF0ECF"/>
    <w:rsid w:val="00DF0F61"/>
    <w:rsid w:val="00DF3701"/>
    <w:rsid w:val="00DF7FB6"/>
    <w:rsid w:val="00E002C6"/>
    <w:rsid w:val="00E00B46"/>
    <w:rsid w:val="00E0205C"/>
    <w:rsid w:val="00E04E66"/>
    <w:rsid w:val="00E074BB"/>
    <w:rsid w:val="00E11D96"/>
    <w:rsid w:val="00E15986"/>
    <w:rsid w:val="00E15F7E"/>
    <w:rsid w:val="00E1729B"/>
    <w:rsid w:val="00E177C1"/>
    <w:rsid w:val="00E20962"/>
    <w:rsid w:val="00E2345D"/>
    <w:rsid w:val="00E276B1"/>
    <w:rsid w:val="00E36A28"/>
    <w:rsid w:val="00E36F8A"/>
    <w:rsid w:val="00E5471E"/>
    <w:rsid w:val="00E54BF4"/>
    <w:rsid w:val="00E55FA7"/>
    <w:rsid w:val="00E60480"/>
    <w:rsid w:val="00E62697"/>
    <w:rsid w:val="00E62DCB"/>
    <w:rsid w:val="00E6419A"/>
    <w:rsid w:val="00E65A0A"/>
    <w:rsid w:val="00E65BF1"/>
    <w:rsid w:val="00E70730"/>
    <w:rsid w:val="00E70FA6"/>
    <w:rsid w:val="00E724FC"/>
    <w:rsid w:val="00E74F85"/>
    <w:rsid w:val="00E75F90"/>
    <w:rsid w:val="00E804F2"/>
    <w:rsid w:val="00E8466B"/>
    <w:rsid w:val="00E84BF7"/>
    <w:rsid w:val="00E867BB"/>
    <w:rsid w:val="00E87A4D"/>
    <w:rsid w:val="00E92096"/>
    <w:rsid w:val="00E94A78"/>
    <w:rsid w:val="00E95A16"/>
    <w:rsid w:val="00E96E01"/>
    <w:rsid w:val="00EA108C"/>
    <w:rsid w:val="00EA177D"/>
    <w:rsid w:val="00EA7FE6"/>
    <w:rsid w:val="00EB01B7"/>
    <w:rsid w:val="00EB06B8"/>
    <w:rsid w:val="00EB0CE9"/>
    <w:rsid w:val="00EB0FD7"/>
    <w:rsid w:val="00EB4479"/>
    <w:rsid w:val="00EB4751"/>
    <w:rsid w:val="00EB590C"/>
    <w:rsid w:val="00EB655C"/>
    <w:rsid w:val="00EC0023"/>
    <w:rsid w:val="00EC143C"/>
    <w:rsid w:val="00EC327D"/>
    <w:rsid w:val="00EC383F"/>
    <w:rsid w:val="00EC5F0A"/>
    <w:rsid w:val="00EC7018"/>
    <w:rsid w:val="00ED07EF"/>
    <w:rsid w:val="00ED0911"/>
    <w:rsid w:val="00ED17C5"/>
    <w:rsid w:val="00ED2CCE"/>
    <w:rsid w:val="00ED3DCF"/>
    <w:rsid w:val="00EE05FA"/>
    <w:rsid w:val="00EF08EE"/>
    <w:rsid w:val="00EF0FC8"/>
    <w:rsid w:val="00EF3590"/>
    <w:rsid w:val="00EF4089"/>
    <w:rsid w:val="00EF4726"/>
    <w:rsid w:val="00F04A04"/>
    <w:rsid w:val="00F05E30"/>
    <w:rsid w:val="00F068EF"/>
    <w:rsid w:val="00F10E3E"/>
    <w:rsid w:val="00F169E2"/>
    <w:rsid w:val="00F20A24"/>
    <w:rsid w:val="00F214B5"/>
    <w:rsid w:val="00F23320"/>
    <w:rsid w:val="00F23A70"/>
    <w:rsid w:val="00F23EB9"/>
    <w:rsid w:val="00F273F5"/>
    <w:rsid w:val="00F27606"/>
    <w:rsid w:val="00F27AE4"/>
    <w:rsid w:val="00F31004"/>
    <w:rsid w:val="00F315DE"/>
    <w:rsid w:val="00F36107"/>
    <w:rsid w:val="00F36572"/>
    <w:rsid w:val="00F37359"/>
    <w:rsid w:val="00F37737"/>
    <w:rsid w:val="00F37C7F"/>
    <w:rsid w:val="00F41035"/>
    <w:rsid w:val="00F41E7F"/>
    <w:rsid w:val="00F429CD"/>
    <w:rsid w:val="00F441AD"/>
    <w:rsid w:val="00F4441A"/>
    <w:rsid w:val="00F44D64"/>
    <w:rsid w:val="00F45E24"/>
    <w:rsid w:val="00F47C1D"/>
    <w:rsid w:val="00F53856"/>
    <w:rsid w:val="00F548FA"/>
    <w:rsid w:val="00F54D52"/>
    <w:rsid w:val="00F565A3"/>
    <w:rsid w:val="00F5670A"/>
    <w:rsid w:val="00F56FCE"/>
    <w:rsid w:val="00F6070E"/>
    <w:rsid w:val="00F64E88"/>
    <w:rsid w:val="00F705CA"/>
    <w:rsid w:val="00F73F3C"/>
    <w:rsid w:val="00F77ACA"/>
    <w:rsid w:val="00F80345"/>
    <w:rsid w:val="00F82B9B"/>
    <w:rsid w:val="00F847E0"/>
    <w:rsid w:val="00F85774"/>
    <w:rsid w:val="00F874A6"/>
    <w:rsid w:val="00F91A38"/>
    <w:rsid w:val="00F92C83"/>
    <w:rsid w:val="00F93226"/>
    <w:rsid w:val="00F97BEE"/>
    <w:rsid w:val="00FA660F"/>
    <w:rsid w:val="00FA680F"/>
    <w:rsid w:val="00FA7533"/>
    <w:rsid w:val="00FA7811"/>
    <w:rsid w:val="00FB02C4"/>
    <w:rsid w:val="00FB302E"/>
    <w:rsid w:val="00FB32BE"/>
    <w:rsid w:val="00FB4069"/>
    <w:rsid w:val="00FB60DD"/>
    <w:rsid w:val="00FB6CE2"/>
    <w:rsid w:val="00FC493D"/>
    <w:rsid w:val="00FC4F93"/>
    <w:rsid w:val="00FD3B66"/>
    <w:rsid w:val="00FE0E69"/>
    <w:rsid w:val="00FE375B"/>
    <w:rsid w:val="00FE389B"/>
    <w:rsid w:val="00FE4C9B"/>
    <w:rsid w:val="00FE5539"/>
    <w:rsid w:val="00FF636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667ED"/>
  <w15:docId w15:val="{904B93B6-3086-45E9-835A-22A6EB7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B4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umbered - 1,heading 1"/>
    <w:basedOn w:val="Normln"/>
    <w:next w:val="Normln"/>
    <w:link w:val="Nadpis1Char"/>
    <w:qFormat/>
    <w:rsid w:val="00C05B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E5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0A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0F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umbered - 1 Char,heading 1 Char"/>
    <w:link w:val="Nadpis1"/>
    <w:rsid w:val="00C05B4C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05B4C"/>
    <w:rPr>
      <w:b/>
      <w:bCs/>
    </w:rPr>
  </w:style>
  <w:style w:type="character" w:customStyle="1" w:styleId="ZkladntextChar">
    <w:name w:val="Základní text Char"/>
    <w:link w:val="Zkladntext"/>
    <w:rsid w:val="00C05B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1">
    <w:name w:val="xl31"/>
    <w:basedOn w:val="Normln"/>
    <w:rsid w:val="008D4C5E"/>
    <w:pPr>
      <w:spacing w:before="100" w:after="100"/>
    </w:pPr>
    <w:rPr>
      <w:rFonts w:ascii="Arial" w:hAnsi="Arial" w:cs="Arial"/>
    </w:rPr>
  </w:style>
  <w:style w:type="paragraph" w:customStyle="1" w:styleId="vet1">
    <w:name w:val="výčet 1"/>
    <w:basedOn w:val="Normln"/>
    <w:rsid w:val="008D4C5E"/>
    <w:pPr>
      <w:widowControl w:val="0"/>
      <w:numPr>
        <w:ilvl w:val="1"/>
        <w:numId w:val="1"/>
      </w:numPr>
      <w:adjustRightInd w:val="0"/>
      <w:spacing w:before="60" w:line="240" w:lineRule="atLeast"/>
      <w:jc w:val="both"/>
      <w:textAlignment w:val="baseline"/>
    </w:p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8D4C5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8D4C5E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ootnotemark,FR,E,4_G"/>
    <w:uiPriority w:val="99"/>
    <w:rsid w:val="008D4C5E"/>
    <w:rPr>
      <w:vertAlign w:val="superscript"/>
    </w:rPr>
  </w:style>
  <w:style w:type="paragraph" w:styleId="Zkladntext2">
    <w:name w:val="Body Text 2"/>
    <w:basedOn w:val="Normln"/>
    <w:link w:val="Zkladntext2Char"/>
    <w:rsid w:val="008D4C5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D4C5E"/>
    <w:rPr>
      <w:rFonts w:ascii="Times New Roman" w:eastAsia="Times New Roman" w:hAnsi="Times New Roman"/>
      <w:sz w:val="24"/>
      <w:szCs w:val="24"/>
    </w:rPr>
  </w:style>
  <w:style w:type="paragraph" w:customStyle="1" w:styleId="slovn">
    <w:name w:val="Číslování"/>
    <w:basedOn w:val="vet1"/>
    <w:rsid w:val="008D4C5E"/>
    <w:pPr>
      <w:numPr>
        <w:ilvl w:val="0"/>
        <w:numId w:val="0"/>
      </w:numPr>
      <w:spacing w:before="120"/>
    </w:pPr>
  </w:style>
  <w:style w:type="character" w:customStyle="1" w:styleId="apple-style-span">
    <w:name w:val="apple-style-span"/>
    <w:basedOn w:val="Standardnpsmoodstavce"/>
    <w:rsid w:val="008D4C5E"/>
  </w:style>
  <w:style w:type="paragraph" w:styleId="Textbubliny">
    <w:name w:val="Balloon Text"/>
    <w:basedOn w:val="Normln"/>
    <w:link w:val="TextbublinyChar"/>
    <w:uiPriority w:val="99"/>
    <w:semiHidden/>
    <w:unhideWhenUsed/>
    <w:rsid w:val="00776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6474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aliases w:val="nadpis 2"/>
    <w:basedOn w:val="Normln"/>
    <w:next w:val="Normln"/>
    <w:link w:val="NzevChar"/>
    <w:qFormat/>
    <w:rsid w:val="006B1E52"/>
    <w:pPr>
      <w:spacing w:before="360" w:after="180"/>
      <w:outlineLvl w:val="0"/>
    </w:pPr>
    <w:rPr>
      <w:rFonts w:ascii="Arial" w:hAnsi="Arial"/>
      <w:b/>
      <w:bCs/>
      <w:kern w:val="28"/>
      <w:szCs w:val="32"/>
    </w:rPr>
  </w:style>
  <w:style w:type="character" w:customStyle="1" w:styleId="NzevChar">
    <w:name w:val="Název Char"/>
    <w:aliases w:val="nadpis 2 Char"/>
    <w:link w:val="Nzev"/>
    <w:rsid w:val="006B1E52"/>
    <w:rPr>
      <w:rFonts w:ascii="Arial" w:eastAsia="Times New Roman" w:hAnsi="Arial"/>
      <w:b/>
      <w:bCs/>
      <w:kern w:val="28"/>
      <w:sz w:val="24"/>
      <w:szCs w:val="32"/>
      <w:lang w:val="en-US"/>
    </w:rPr>
  </w:style>
  <w:style w:type="character" w:customStyle="1" w:styleId="Nadpis2Char">
    <w:name w:val="Nadpis 2 Char"/>
    <w:link w:val="Nadpis2"/>
    <w:rsid w:val="006E552D"/>
    <w:rPr>
      <w:rFonts w:ascii="Arial" w:eastAsia="Times New Roman" w:hAnsi="Arial" w:cs="Arial"/>
      <w:b/>
      <w:bCs/>
      <w:i/>
      <w:iCs/>
      <w:sz w:val="22"/>
      <w:szCs w:val="28"/>
    </w:rPr>
  </w:style>
  <w:style w:type="paragraph" w:styleId="Zpat">
    <w:name w:val="footer"/>
    <w:basedOn w:val="Normln"/>
    <w:link w:val="ZpatChar"/>
    <w:uiPriority w:val="99"/>
    <w:rsid w:val="00BD6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D6BB9"/>
    <w:rPr>
      <w:rFonts w:ascii="Times New Roman" w:eastAsia="Times New Roman" w:hAnsi="Times New Roman"/>
    </w:rPr>
  </w:style>
  <w:style w:type="paragraph" w:styleId="Textvysvtlivek">
    <w:name w:val="endnote text"/>
    <w:basedOn w:val="Normln"/>
    <w:link w:val="TextvysvtlivekChar"/>
    <w:uiPriority w:val="99"/>
    <w:rsid w:val="00BD6BB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BD6BB9"/>
    <w:rPr>
      <w:rFonts w:ascii="Times New Roman" w:eastAsia="Times New Roman" w:hAnsi="Times New Roman"/>
    </w:rPr>
  </w:style>
  <w:style w:type="character" w:styleId="Odkaznavysvtlivky">
    <w:name w:val="endnote reference"/>
    <w:rsid w:val="00BD6BB9"/>
    <w:rPr>
      <w:vertAlign w:val="superscript"/>
    </w:rPr>
  </w:style>
  <w:style w:type="character" w:styleId="slostrnky">
    <w:name w:val="page number"/>
    <w:rsid w:val="00FF6361"/>
  </w:style>
  <w:style w:type="paragraph" w:styleId="Odstavecseseznamem">
    <w:name w:val="List Paragraph"/>
    <w:aliases w:val="Nad,List Paragraph,Odstavec_muj,Odstavec cíl se seznamem,Odstavec se seznamem5,_Odstavec se seznamem,Seznam - odrážky,Conclusion de partie,List Paragraph (Czech Tourism),Odstavec se seznamem1,List Paragraph compact,Normal bullet 2"/>
    <w:basedOn w:val="Normln"/>
    <w:link w:val="OdstavecseseznamemChar"/>
    <w:uiPriority w:val="34"/>
    <w:qFormat/>
    <w:rsid w:val="000F381E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F38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0535E"/>
    <w:rPr>
      <w:color w:val="0000FF"/>
      <w:u w:val="single"/>
    </w:rPr>
  </w:style>
  <w:style w:type="character" w:styleId="Odkaznakoment">
    <w:name w:val="annotation reference"/>
    <w:unhideWhenUsed/>
    <w:rsid w:val="00C52D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52D0E"/>
    <w:rPr>
      <w:sz w:val="20"/>
      <w:szCs w:val="20"/>
    </w:rPr>
  </w:style>
  <w:style w:type="character" w:customStyle="1" w:styleId="TextkomenteChar">
    <w:name w:val="Text komentáře Char"/>
    <w:link w:val="Textkomente"/>
    <w:rsid w:val="00C52D0E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8939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eka">
    <w:name w:val="Znaeka"/>
    <w:basedOn w:val="Normln"/>
    <w:rsid w:val="0089398E"/>
    <w:pPr>
      <w:spacing w:after="141"/>
      <w:ind w:left="838"/>
      <w:jc w:val="both"/>
    </w:pPr>
    <w:rPr>
      <w:rFonts w:eastAsia="Calibri"/>
      <w:color w:val="000000"/>
    </w:rPr>
  </w:style>
  <w:style w:type="paragraph" w:styleId="Zkladntextodsazen">
    <w:name w:val="Body Text Indent"/>
    <w:basedOn w:val="Normln"/>
    <w:link w:val="ZkladntextodsazenChar"/>
    <w:rsid w:val="006E552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E552D"/>
    <w:rPr>
      <w:rFonts w:ascii="Times New Roman" w:eastAsia="Times New Roman" w:hAnsi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52D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E552D"/>
  </w:style>
  <w:style w:type="paragraph" w:styleId="Obsah2">
    <w:name w:val="toc 2"/>
    <w:basedOn w:val="Normln"/>
    <w:next w:val="Normln"/>
    <w:autoRedefine/>
    <w:uiPriority w:val="39"/>
    <w:unhideWhenUsed/>
    <w:rsid w:val="006E552D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783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83997"/>
    <w:rPr>
      <w:rFonts w:ascii="Times New Roman" w:eastAsia="Times New Roman" w:hAnsi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8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4826"/>
    <w:rPr>
      <w:rFonts w:ascii="Times New Roman" w:eastAsia="Times New Roman" w:hAnsi="Times New Roman"/>
      <w:b/>
      <w:bCs/>
      <w:lang w:val="en-US"/>
    </w:rPr>
  </w:style>
  <w:style w:type="paragraph" w:styleId="Revize">
    <w:name w:val="Revision"/>
    <w:hidden/>
    <w:uiPriority w:val="99"/>
    <w:semiHidden/>
    <w:rsid w:val="00B22D2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nakypropoznmkupodarou">
    <w:name w:val="Znaky pro poznámku pod čarou"/>
    <w:rsid w:val="00D050E8"/>
    <w:rPr>
      <w:vertAlign w:val="superscript"/>
    </w:rPr>
  </w:style>
  <w:style w:type="paragraph" w:customStyle="1" w:styleId="Statut">
    <w:name w:val="Statut"/>
    <w:basedOn w:val="Normln"/>
    <w:next w:val="Normln"/>
    <w:rsid w:val="00EB4751"/>
    <w:pPr>
      <w:tabs>
        <w:tab w:val="left" w:pos="851"/>
      </w:tabs>
      <w:suppressAutoHyphens/>
      <w:spacing w:before="360"/>
      <w:jc w:val="center"/>
    </w:pPr>
    <w:rPr>
      <w:szCs w:val="20"/>
      <w:lang w:eastAsia="zh-CN"/>
    </w:rPr>
  </w:style>
  <w:style w:type="paragraph" w:customStyle="1" w:styleId="Point0">
    <w:name w:val="Point 0"/>
    <w:basedOn w:val="Normln"/>
    <w:rsid w:val="00EB4751"/>
    <w:pPr>
      <w:tabs>
        <w:tab w:val="left" w:pos="851"/>
      </w:tabs>
      <w:suppressAutoHyphens/>
      <w:spacing w:before="120" w:after="120"/>
      <w:ind w:left="851" w:hanging="851"/>
      <w:jc w:val="both"/>
    </w:pPr>
    <w:rPr>
      <w:szCs w:val="20"/>
      <w:lang w:eastAsia="zh-CN"/>
    </w:rPr>
  </w:style>
  <w:style w:type="paragraph" w:customStyle="1" w:styleId="osnova2">
    <w:name w:val="osnova2"/>
    <w:basedOn w:val="Normln"/>
    <w:rsid w:val="0073691C"/>
    <w:pPr>
      <w:numPr>
        <w:numId w:val="2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120"/>
    </w:pPr>
    <w:rPr>
      <w:rFonts w:ascii="Arial" w:hAnsi="Arial" w:cs="Arial"/>
      <w:b/>
      <w:sz w:val="20"/>
      <w:szCs w:val="20"/>
    </w:rPr>
  </w:style>
  <w:style w:type="paragraph" w:customStyle="1" w:styleId="osnova3">
    <w:name w:val="osnova3"/>
    <w:basedOn w:val="Normln"/>
    <w:rsid w:val="0073691C"/>
    <w:pPr>
      <w:numPr>
        <w:ilvl w:val="1"/>
        <w:numId w:val="2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60"/>
    </w:pPr>
    <w:rPr>
      <w:rFonts w:ascii="Arial" w:hAnsi="Arial" w:cs="Arial"/>
      <w:sz w:val="20"/>
      <w:szCs w:val="20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_Odstavec se seznamem Char,Seznam - odrážky Char,Conclusion de partie Char,List Paragraph (Czech Tourism) Char"/>
    <w:link w:val="Odstavecseseznamem"/>
    <w:uiPriority w:val="34"/>
    <w:qFormat/>
    <w:locked/>
    <w:rsid w:val="0073691C"/>
    <w:rPr>
      <w:rFonts w:ascii="Arial" w:hAnsi="Arial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3254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0A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lohykap">
    <w:name w:val="přílohy_kap"/>
    <w:basedOn w:val="Normln"/>
    <w:link w:val="plohykapChar"/>
    <w:uiPriority w:val="99"/>
    <w:rsid w:val="008B0A3D"/>
    <w:rPr>
      <w:rFonts w:ascii="Arial" w:hAnsi="Arial" w:cs="Arial"/>
      <w:b/>
    </w:rPr>
  </w:style>
  <w:style w:type="character" w:customStyle="1" w:styleId="plohykapChar">
    <w:name w:val="přílohy_kap Char"/>
    <w:basedOn w:val="Standardnpsmoodstavce"/>
    <w:link w:val="plohykap"/>
    <w:uiPriority w:val="99"/>
    <w:locked/>
    <w:rsid w:val="008B0A3D"/>
    <w:rPr>
      <w:rFonts w:ascii="Arial" w:eastAsia="Times New Roman" w:hAnsi="Arial" w:cs="Arial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0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7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2DED-EE37-46EE-B9FE-C0D91E2A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4837</CharactersWithSpaces>
  <SharedDoc>false</SharedDoc>
  <HLinks>
    <vt:vector size="138" baseType="variant">
      <vt:variant>
        <vt:i4>12452236</vt:i4>
      </vt:variant>
      <vt:variant>
        <vt:i4>120</vt:i4>
      </vt:variant>
      <vt:variant>
        <vt:i4>0</vt:i4>
      </vt:variant>
      <vt:variant>
        <vt:i4>5</vt:i4>
      </vt:variant>
      <vt:variant>
        <vt:lpwstr>http://www.eagri.cz/prv a www.szif.cz); D jinak následuje finanční oprava podle přílohy č. 2 Obecných podmínek Pravidel platných pro dané kolo.</vt:lpwstr>
      </vt:variant>
      <vt:variant>
        <vt:lpwstr/>
      </vt:variant>
      <vt:variant>
        <vt:i4>6619183</vt:i4>
      </vt:variant>
      <vt:variant>
        <vt:i4>117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6619183</vt:i4>
      </vt:variant>
      <vt:variant>
        <vt:i4>111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8257639</vt:i4>
      </vt:variant>
      <vt:variant>
        <vt:i4>108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6619183</vt:i4>
      </vt:variant>
      <vt:variant>
        <vt:i4>102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8257639</vt:i4>
      </vt:variant>
      <vt:variant>
        <vt:i4>99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_Toc453666431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_Toc453666430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_Toc453666429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_Toc453666428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_Toc453666427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_Toc453666426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_Toc453666425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_Toc453666424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_Toc453666423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_Toc453666422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_Toc453666421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_Toc453666420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_Toc453666419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_Toc453666418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_Toc453666416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_Toc453666415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Konopásková Kristýna</dc:creator>
  <cp:lastModifiedBy>Kristenová Marta</cp:lastModifiedBy>
  <cp:revision>2</cp:revision>
  <cp:lastPrinted>2019-08-01T10:31:00Z</cp:lastPrinted>
  <dcterms:created xsi:type="dcterms:W3CDTF">2023-09-22T11:20:00Z</dcterms:created>
  <dcterms:modified xsi:type="dcterms:W3CDTF">2023-09-22T11:20:00Z</dcterms:modified>
</cp:coreProperties>
</file>