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415E" w:rsidRPr="000A415E" w:rsidRDefault="005A581D" w:rsidP="000A415E">
      <w:pPr>
        <w:spacing w:after="0" w:line="240" w:lineRule="auto"/>
        <w:ind w:left="375"/>
        <w:jc w:val="center"/>
        <w:rPr>
          <w:rFonts w:ascii="Arial" w:hAnsi="Arial" w:cs="Arial"/>
          <w:b/>
        </w:rPr>
      </w:pPr>
      <w:bookmarkStart w:id="0" w:name="pr2"/>
      <w:bookmarkStart w:id="1" w:name="document_fragment_onrf6mrqge3v6nbyfuza"/>
      <w:bookmarkStart w:id="2" w:name="_GoBack"/>
      <w:bookmarkEnd w:id="2"/>
      <w:r>
        <w:rPr>
          <w:rFonts w:ascii="Arial" w:hAnsi="Arial" w:cs="Arial"/>
          <w:b/>
        </w:rPr>
        <w:t>V</w:t>
      </w:r>
      <w:r w:rsidR="000A415E">
        <w:rPr>
          <w:rFonts w:ascii="Arial" w:hAnsi="Arial" w:cs="Arial"/>
          <w:b/>
        </w:rPr>
        <w:t>.</w:t>
      </w:r>
    </w:p>
    <w:p w:rsidR="000A415E" w:rsidRDefault="000A415E" w:rsidP="00E90348">
      <w:pPr>
        <w:spacing w:after="0" w:line="240" w:lineRule="auto"/>
        <w:ind w:left="375"/>
        <w:jc w:val="both"/>
        <w:rPr>
          <w:rFonts w:ascii="Arial" w:hAnsi="Arial" w:cs="Arial"/>
          <w:b/>
          <w:u w:val="single"/>
        </w:rPr>
      </w:pPr>
    </w:p>
    <w:p w:rsidR="00E90348" w:rsidRPr="00E90348" w:rsidRDefault="00DA5D52" w:rsidP="00E90348">
      <w:pPr>
        <w:spacing w:after="0" w:line="240" w:lineRule="auto"/>
        <w:ind w:left="375"/>
        <w:jc w:val="both"/>
        <w:rPr>
          <w:rFonts w:ascii="Arial" w:hAnsi="Arial" w:cs="Arial"/>
          <w:b/>
          <w:u w:val="single"/>
        </w:rPr>
      </w:pPr>
      <w:r>
        <w:rPr>
          <w:rFonts w:ascii="Arial" w:hAnsi="Arial" w:cs="Arial"/>
          <w:b/>
          <w:u w:val="single"/>
        </w:rPr>
        <w:t xml:space="preserve">Část platného znění </w:t>
      </w:r>
      <w:r w:rsidRPr="00E90348">
        <w:rPr>
          <w:rFonts w:ascii="Arial" w:hAnsi="Arial" w:cs="Arial"/>
          <w:b/>
          <w:u w:val="single"/>
        </w:rPr>
        <w:t>nařízení vlády, kterým se mění nařízení vlády č. 48/2017 Sb., o</w:t>
      </w:r>
      <w:r>
        <w:rPr>
          <w:rFonts w:ascii="Arial" w:hAnsi="Arial" w:cs="Arial"/>
          <w:b/>
          <w:u w:val="single"/>
        </w:rPr>
        <w:t> </w:t>
      </w:r>
      <w:r w:rsidRPr="00E90348">
        <w:rPr>
          <w:rFonts w:ascii="Arial" w:hAnsi="Arial" w:cs="Arial"/>
          <w:b/>
          <w:u w:val="single"/>
        </w:rPr>
        <w:t>stanovení požadavků podle aktů a standardů dobrého zemědělského a</w:t>
      </w:r>
      <w:r>
        <w:rPr>
          <w:rFonts w:ascii="Arial" w:hAnsi="Arial" w:cs="Arial"/>
          <w:b/>
          <w:u w:val="single"/>
        </w:rPr>
        <w:t> </w:t>
      </w:r>
      <w:r w:rsidRPr="00E90348">
        <w:rPr>
          <w:rFonts w:ascii="Arial" w:hAnsi="Arial" w:cs="Arial"/>
          <w:b/>
          <w:u w:val="single"/>
        </w:rPr>
        <w:t>environmentálního stavu pro oblasti pravidel podmíněnosti a</w:t>
      </w:r>
      <w:r>
        <w:rPr>
          <w:rFonts w:ascii="Arial" w:hAnsi="Arial" w:cs="Arial"/>
          <w:b/>
          <w:u w:val="single"/>
        </w:rPr>
        <w:t> </w:t>
      </w:r>
      <w:r w:rsidRPr="00E90348">
        <w:rPr>
          <w:rFonts w:ascii="Arial" w:hAnsi="Arial" w:cs="Arial"/>
          <w:b/>
          <w:u w:val="single"/>
        </w:rPr>
        <w:t xml:space="preserve">důsledků jejich porušení pro poskytování některých zemědělských podpor, </w:t>
      </w:r>
      <w:r>
        <w:rPr>
          <w:rFonts w:ascii="Arial" w:hAnsi="Arial" w:cs="Arial"/>
          <w:b/>
          <w:u w:val="single"/>
        </w:rPr>
        <w:t>ve znění pozdějších předpisů - p</w:t>
      </w:r>
      <w:r w:rsidR="00E90348" w:rsidRPr="00E90348">
        <w:rPr>
          <w:rFonts w:ascii="Arial" w:hAnsi="Arial" w:cs="Arial"/>
          <w:b/>
          <w:u w:val="single"/>
        </w:rPr>
        <w:t>říloha č. 2, příloh</w:t>
      </w:r>
      <w:r w:rsidR="00E90348">
        <w:rPr>
          <w:rFonts w:ascii="Arial" w:hAnsi="Arial" w:cs="Arial"/>
          <w:b/>
          <w:u w:val="single"/>
        </w:rPr>
        <w:t>a</w:t>
      </w:r>
      <w:r w:rsidR="00E90348" w:rsidRPr="00E90348">
        <w:rPr>
          <w:rFonts w:ascii="Arial" w:hAnsi="Arial" w:cs="Arial"/>
          <w:b/>
          <w:u w:val="single"/>
        </w:rPr>
        <w:t xml:space="preserve"> č. 3 a příloha č. 4 k</w:t>
      </w:r>
      <w:r w:rsidR="00E90348">
        <w:rPr>
          <w:rFonts w:ascii="Arial" w:hAnsi="Arial" w:cs="Arial"/>
          <w:b/>
          <w:u w:val="single"/>
        </w:rPr>
        <w:t xml:space="preserve">, </w:t>
      </w:r>
      <w:r w:rsidR="00E90348" w:rsidRPr="00E90348">
        <w:rPr>
          <w:rFonts w:ascii="Arial" w:hAnsi="Arial" w:cs="Arial"/>
          <w:b/>
          <w:u w:val="single"/>
        </w:rPr>
        <w:t>s vyznačením navrhovaných změn:</w:t>
      </w:r>
    </w:p>
    <w:p w:rsidR="00E90348" w:rsidRDefault="00E90348" w:rsidP="00FB7E0D">
      <w:pPr>
        <w:spacing w:after="0" w:line="240" w:lineRule="auto"/>
        <w:ind w:left="375"/>
        <w:jc w:val="right"/>
        <w:rPr>
          <w:rFonts w:ascii="Arial" w:hAnsi="Arial" w:cs="Arial"/>
        </w:rPr>
      </w:pPr>
    </w:p>
    <w:p w:rsidR="00E90348" w:rsidRDefault="00E90348" w:rsidP="00FB7E0D">
      <w:pPr>
        <w:spacing w:after="0" w:line="240" w:lineRule="auto"/>
        <w:ind w:left="375"/>
        <w:jc w:val="right"/>
        <w:rPr>
          <w:rFonts w:ascii="Arial" w:hAnsi="Arial" w:cs="Arial"/>
        </w:rPr>
      </w:pPr>
    </w:p>
    <w:p w:rsidR="003F20C7" w:rsidRDefault="003F20C7" w:rsidP="00FB7E0D">
      <w:pPr>
        <w:spacing w:after="0" w:line="240" w:lineRule="auto"/>
        <w:ind w:left="375"/>
        <w:jc w:val="right"/>
        <w:rPr>
          <w:rFonts w:ascii="Arial" w:hAnsi="Arial" w:cs="Arial"/>
        </w:rPr>
      </w:pPr>
    </w:p>
    <w:p w:rsidR="00FB7E0D" w:rsidRDefault="00FB7E0D" w:rsidP="00FB7E0D">
      <w:pPr>
        <w:spacing w:after="0" w:line="240" w:lineRule="auto"/>
        <w:ind w:left="375"/>
        <w:jc w:val="right"/>
        <w:rPr>
          <w:rFonts w:ascii="Arial" w:hAnsi="Arial" w:cs="Arial"/>
        </w:rPr>
      </w:pPr>
      <w:r w:rsidRPr="00F624B1">
        <w:rPr>
          <w:rFonts w:ascii="Arial" w:hAnsi="Arial" w:cs="Arial"/>
        </w:rPr>
        <w:t>Příloha č. 2</w:t>
      </w:r>
      <w:r w:rsidR="002647B1" w:rsidRPr="002647B1">
        <w:rPr>
          <w:rFonts w:ascii="Arial" w:hAnsi="Arial" w:cs="Arial"/>
        </w:rPr>
        <w:t xml:space="preserve"> </w:t>
      </w:r>
      <w:r w:rsidR="002647B1" w:rsidRPr="00571F44">
        <w:rPr>
          <w:rFonts w:ascii="Arial" w:hAnsi="Arial" w:cs="Arial"/>
        </w:rPr>
        <w:t>k nařízení vlády č. 48/2017 Sb.</w:t>
      </w:r>
    </w:p>
    <w:p w:rsidR="000A415E" w:rsidRPr="00F624B1" w:rsidRDefault="000A415E" w:rsidP="00FB7E0D">
      <w:pPr>
        <w:spacing w:after="0" w:line="240" w:lineRule="auto"/>
        <w:ind w:left="375"/>
        <w:jc w:val="right"/>
        <w:rPr>
          <w:rFonts w:ascii="Arial" w:hAnsi="Arial" w:cs="Arial"/>
        </w:rPr>
      </w:pPr>
    </w:p>
    <w:p w:rsidR="00FB7E0D" w:rsidRDefault="00FB7E0D" w:rsidP="00FB7E0D">
      <w:pPr>
        <w:spacing w:after="0" w:line="240" w:lineRule="auto"/>
        <w:ind w:left="375"/>
        <w:jc w:val="center"/>
        <w:rPr>
          <w:rFonts w:ascii="Arial" w:hAnsi="Arial" w:cs="Arial"/>
        </w:rPr>
      </w:pPr>
      <w:r w:rsidRPr="00F624B1">
        <w:rPr>
          <w:rFonts w:ascii="Arial" w:hAnsi="Arial" w:cs="Arial"/>
        </w:rPr>
        <w:t>Seznam kontrolovaných požadavků podle standardů</w:t>
      </w:r>
    </w:p>
    <w:p w:rsidR="000A415E" w:rsidRPr="00F624B1" w:rsidRDefault="000A415E" w:rsidP="00FB7E0D">
      <w:pPr>
        <w:spacing w:after="0" w:line="240" w:lineRule="auto"/>
        <w:ind w:left="375"/>
        <w:jc w:val="center"/>
        <w:rPr>
          <w:rFonts w:ascii="Arial" w:hAnsi="Arial" w:cs="Arial"/>
        </w:rPr>
      </w:pPr>
    </w:p>
    <w:tbl>
      <w:tblPr>
        <w:tblW w:w="0" w:type="auto"/>
        <w:tblCellSpacing w:w="0" w:type="dxa"/>
        <w:tblLook w:val="04A0" w:firstRow="1" w:lastRow="0" w:firstColumn="1" w:lastColumn="0" w:noHBand="0" w:noVBand="1"/>
      </w:tblPr>
      <w:tblGrid>
        <w:gridCol w:w="316"/>
        <w:gridCol w:w="8741"/>
      </w:tblGrid>
      <w:tr w:rsidR="00FB7E0D" w:rsidRPr="00F624B1" w:rsidTr="00FB7E0D">
        <w:trPr>
          <w:trHeight w:val="30"/>
          <w:tblCellSpacing w:w="0" w:type="dxa"/>
        </w:trPr>
        <w:tc>
          <w:tcPr>
            <w:tcW w:w="380" w:type="dxa"/>
            <w:tcMar>
              <w:top w:w="30" w:type="dxa"/>
              <w:left w:w="15" w:type="dxa"/>
              <w:bottom w:w="15" w:type="dxa"/>
              <w:right w:w="15" w:type="dxa"/>
            </w:tcMar>
          </w:tcPr>
          <w:bookmarkEnd w:id="0"/>
          <w:p w:rsidR="00FB7E0D" w:rsidRPr="00F624B1" w:rsidRDefault="00FB7E0D" w:rsidP="00FB7E0D">
            <w:pPr>
              <w:spacing w:after="0" w:line="240" w:lineRule="auto"/>
              <w:rPr>
                <w:rFonts w:ascii="Arial" w:hAnsi="Arial" w:cs="Arial"/>
              </w:rPr>
            </w:pPr>
            <w:r w:rsidRPr="00F624B1">
              <w:rPr>
                <w:rFonts w:ascii="Arial" w:hAnsi="Arial" w:cs="Arial"/>
              </w:rPr>
              <w:t>1.</w:t>
            </w:r>
          </w:p>
        </w:tc>
        <w:tc>
          <w:tcPr>
            <w:tcW w:w="12574" w:type="dxa"/>
            <w:tcMar>
              <w:top w:w="30" w:type="dxa"/>
              <w:left w:w="60" w:type="dxa"/>
              <w:bottom w:w="15" w:type="dxa"/>
              <w:right w:w="15" w:type="dxa"/>
            </w:tcMar>
            <w:vAlign w:val="center"/>
          </w:tcPr>
          <w:p w:rsidR="00FB7E0D" w:rsidRPr="00F624B1" w:rsidRDefault="00FB7E0D" w:rsidP="00F624B1">
            <w:pPr>
              <w:spacing w:after="0" w:line="240" w:lineRule="auto"/>
              <w:ind w:left="-74"/>
              <w:jc w:val="both"/>
              <w:rPr>
                <w:rFonts w:ascii="Arial" w:hAnsi="Arial" w:cs="Arial"/>
              </w:rPr>
            </w:pPr>
            <w:r w:rsidRPr="00F624B1">
              <w:rPr>
                <w:rFonts w:ascii="Arial" w:hAnsi="Arial" w:cs="Arial"/>
              </w:rPr>
              <w:t>Žadatel na jím užívaném dílu půdního bloku sousedícím s útvarem povrchových vod splňuje podmínky pro aplikaci hnojiv a přípravků na ochranu rostlin ve stanovených pásmech vymezených kolem vodních útvarů tím, že</w:t>
            </w:r>
          </w:p>
          <w:tbl>
            <w:tblPr>
              <w:tblW w:w="0" w:type="auto"/>
              <w:tblCellSpacing w:w="0" w:type="dxa"/>
              <w:tblLook w:val="04A0" w:firstRow="1" w:lastRow="0" w:firstColumn="1" w:lastColumn="0" w:noHBand="0" w:noVBand="1"/>
            </w:tblPr>
            <w:tblGrid>
              <w:gridCol w:w="325"/>
              <w:gridCol w:w="8341"/>
            </w:tblGrid>
            <w:tr w:rsidR="00FB7E0D" w:rsidRPr="00F624B1" w:rsidTr="00FB7E0D">
              <w:trPr>
                <w:trHeight w:val="30"/>
                <w:tblCellSpacing w:w="0" w:type="dxa"/>
              </w:trPr>
              <w:tc>
                <w:tcPr>
                  <w:tcW w:w="380" w:type="dxa"/>
                  <w:tcMar>
                    <w:top w:w="30" w:type="dxa"/>
                    <w:left w:w="15" w:type="dxa"/>
                    <w:bottom w:w="15" w:type="dxa"/>
                    <w:right w:w="15" w:type="dxa"/>
                  </w:tcMar>
                </w:tcPr>
                <w:p w:rsidR="00FB7E0D" w:rsidRPr="00F624B1" w:rsidRDefault="00FB7E0D" w:rsidP="00FB7E0D">
                  <w:pPr>
                    <w:spacing w:after="0" w:line="240" w:lineRule="auto"/>
                    <w:rPr>
                      <w:rFonts w:ascii="Arial" w:hAnsi="Arial" w:cs="Arial"/>
                    </w:rPr>
                  </w:pPr>
                  <w:r w:rsidRPr="00F624B1">
                    <w:rPr>
                      <w:rFonts w:ascii="Arial" w:hAnsi="Arial" w:cs="Arial"/>
                    </w:rPr>
                    <w:t>a)</w:t>
                  </w:r>
                </w:p>
              </w:tc>
              <w:tc>
                <w:tcPr>
                  <w:tcW w:w="12114" w:type="dxa"/>
                  <w:tcMar>
                    <w:top w:w="30" w:type="dxa"/>
                    <w:left w:w="60" w:type="dxa"/>
                    <w:bottom w:w="15" w:type="dxa"/>
                    <w:right w:w="15" w:type="dxa"/>
                  </w:tcMar>
                  <w:vAlign w:val="center"/>
                </w:tcPr>
                <w:p w:rsidR="00FB7E0D" w:rsidRPr="00F624B1" w:rsidRDefault="00FB7E0D" w:rsidP="00F624B1">
                  <w:pPr>
                    <w:spacing w:after="0" w:line="240" w:lineRule="auto"/>
                    <w:jc w:val="both"/>
                    <w:rPr>
                      <w:rFonts w:ascii="Arial" w:hAnsi="Arial" w:cs="Arial"/>
                    </w:rPr>
                  </w:pPr>
                  <w:r w:rsidRPr="00F624B1">
                    <w:rPr>
                      <w:rFonts w:ascii="Arial" w:hAnsi="Arial" w:cs="Arial"/>
                    </w:rPr>
                    <w:t xml:space="preserve">zachová uvnitř i vně zranitelných oblastí ochranný pás nehnojené půdy stanovený podle </w:t>
                  </w:r>
                  <w:hyperlink r:id="rId6">
                    <w:r w:rsidRPr="00F624B1">
                      <w:rPr>
                        <w:rFonts w:ascii="Arial" w:hAnsi="Arial" w:cs="Arial"/>
                      </w:rPr>
                      <w:t>§ 12</w:t>
                    </w:r>
                  </w:hyperlink>
                  <w:r w:rsidRPr="00F624B1">
                    <w:rPr>
                      <w:rFonts w:ascii="Arial" w:hAnsi="Arial" w:cs="Arial"/>
                    </w:rPr>
                    <w:t xml:space="preserve"> nařízení vlády č. 262/2012 Sb. o šířce nejméně 3 m od břehové čáry,</w:t>
                  </w:r>
                </w:p>
              </w:tc>
            </w:tr>
            <w:tr w:rsidR="00FB7E0D" w:rsidRPr="00F624B1" w:rsidTr="00FB7E0D">
              <w:trPr>
                <w:trHeight w:val="30"/>
                <w:tblCellSpacing w:w="0" w:type="dxa"/>
              </w:trPr>
              <w:tc>
                <w:tcPr>
                  <w:tcW w:w="380" w:type="dxa"/>
                  <w:tcMar>
                    <w:top w:w="30" w:type="dxa"/>
                    <w:left w:w="15" w:type="dxa"/>
                    <w:bottom w:w="15" w:type="dxa"/>
                    <w:right w:w="15" w:type="dxa"/>
                  </w:tcMar>
                </w:tcPr>
                <w:p w:rsidR="00FB7E0D" w:rsidRPr="00F624B1" w:rsidRDefault="00FB7E0D" w:rsidP="00FB7E0D">
                  <w:pPr>
                    <w:spacing w:after="0" w:line="240" w:lineRule="auto"/>
                    <w:rPr>
                      <w:rFonts w:ascii="Arial" w:hAnsi="Arial" w:cs="Arial"/>
                    </w:rPr>
                  </w:pPr>
                  <w:r w:rsidRPr="00F624B1">
                    <w:rPr>
                      <w:rFonts w:ascii="Arial" w:hAnsi="Arial" w:cs="Arial"/>
                    </w:rPr>
                    <w:t>b)</w:t>
                  </w:r>
                </w:p>
              </w:tc>
              <w:tc>
                <w:tcPr>
                  <w:tcW w:w="12114" w:type="dxa"/>
                  <w:tcMar>
                    <w:top w:w="30" w:type="dxa"/>
                    <w:left w:w="60" w:type="dxa"/>
                    <w:bottom w:w="15" w:type="dxa"/>
                    <w:right w:w="15" w:type="dxa"/>
                  </w:tcMar>
                  <w:vAlign w:val="center"/>
                </w:tcPr>
                <w:p w:rsidR="00FB7E0D" w:rsidRPr="00F624B1" w:rsidRDefault="00FB7E0D" w:rsidP="00F624B1">
                  <w:pPr>
                    <w:spacing w:after="0" w:line="240" w:lineRule="auto"/>
                    <w:jc w:val="both"/>
                    <w:rPr>
                      <w:rFonts w:ascii="Arial" w:hAnsi="Arial" w:cs="Arial"/>
                    </w:rPr>
                  </w:pPr>
                  <w:r w:rsidRPr="00F624B1">
                    <w:rPr>
                      <w:rFonts w:ascii="Arial" w:hAnsi="Arial" w:cs="Arial"/>
                    </w:rPr>
                    <w:t>zachová u dílu půdního bloku s průměrnou sklonitostí převyšující 7° ochranný pás o šířce nejméně 25 m od břehové čáry s tím, že v něm nebudou užita hnojiva s rychle uvolnitelným dusíkem, s výjimkou tuhých hnojiv, a</w:t>
                  </w:r>
                </w:p>
              </w:tc>
            </w:tr>
            <w:tr w:rsidR="00FB7E0D" w:rsidRPr="00F624B1" w:rsidTr="00FB7E0D">
              <w:trPr>
                <w:trHeight w:val="30"/>
                <w:tblCellSpacing w:w="0" w:type="dxa"/>
              </w:trPr>
              <w:tc>
                <w:tcPr>
                  <w:tcW w:w="380" w:type="dxa"/>
                  <w:tcMar>
                    <w:top w:w="30" w:type="dxa"/>
                    <w:left w:w="15" w:type="dxa"/>
                    <w:bottom w:w="15" w:type="dxa"/>
                    <w:right w:w="15" w:type="dxa"/>
                  </w:tcMar>
                </w:tcPr>
                <w:p w:rsidR="00FB7E0D" w:rsidRPr="00F624B1" w:rsidRDefault="00FB7E0D" w:rsidP="00FB7E0D">
                  <w:pPr>
                    <w:spacing w:after="0" w:line="240" w:lineRule="auto"/>
                    <w:rPr>
                      <w:rFonts w:ascii="Arial" w:hAnsi="Arial" w:cs="Arial"/>
                    </w:rPr>
                  </w:pPr>
                  <w:r w:rsidRPr="00F624B1">
                    <w:rPr>
                      <w:rFonts w:ascii="Arial" w:hAnsi="Arial" w:cs="Arial"/>
                    </w:rPr>
                    <w:t>c)</w:t>
                  </w:r>
                </w:p>
              </w:tc>
              <w:tc>
                <w:tcPr>
                  <w:tcW w:w="12114" w:type="dxa"/>
                  <w:tcMar>
                    <w:top w:w="30" w:type="dxa"/>
                    <w:left w:w="60" w:type="dxa"/>
                    <w:bottom w:w="15" w:type="dxa"/>
                    <w:right w:w="15" w:type="dxa"/>
                  </w:tcMar>
                  <w:vAlign w:val="center"/>
                </w:tcPr>
                <w:p w:rsidR="00FB7E0D" w:rsidRPr="00F624B1" w:rsidRDefault="00FB7E0D" w:rsidP="00F624B1">
                  <w:pPr>
                    <w:spacing w:after="0" w:line="240" w:lineRule="auto"/>
                    <w:jc w:val="both"/>
                    <w:rPr>
                      <w:rFonts w:ascii="Arial" w:hAnsi="Arial" w:cs="Arial"/>
                    </w:rPr>
                  </w:pPr>
                  <w:r w:rsidRPr="00F624B1">
                    <w:rPr>
                      <w:rFonts w:ascii="Arial" w:hAnsi="Arial" w:cs="Arial"/>
                    </w:rPr>
                    <w:t>dodržuje při aplikaci přípravku na ochranu rostlin stanovenou ochrannou vzdálenost od břehové čáry za účelem ochrany vodních organismů.</w:t>
                  </w:r>
                </w:p>
              </w:tc>
            </w:tr>
          </w:tbl>
          <w:p w:rsidR="00FB7E0D" w:rsidRPr="00F624B1" w:rsidRDefault="00FB7E0D" w:rsidP="00FB7E0D">
            <w:pPr>
              <w:spacing w:after="0" w:line="240" w:lineRule="auto"/>
              <w:rPr>
                <w:rFonts w:ascii="Arial" w:hAnsi="Arial" w:cs="Arial"/>
              </w:rPr>
            </w:pPr>
          </w:p>
        </w:tc>
      </w:tr>
      <w:tr w:rsidR="00FB7E0D" w:rsidRPr="00F624B1" w:rsidTr="00FB7E0D">
        <w:trPr>
          <w:trHeight w:val="30"/>
          <w:tblCellSpacing w:w="0" w:type="dxa"/>
        </w:trPr>
        <w:tc>
          <w:tcPr>
            <w:tcW w:w="380" w:type="dxa"/>
            <w:tcMar>
              <w:top w:w="30" w:type="dxa"/>
              <w:left w:w="15" w:type="dxa"/>
              <w:bottom w:w="15" w:type="dxa"/>
              <w:right w:w="15" w:type="dxa"/>
            </w:tcMar>
          </w:tcPr>
          <w:p w:rsidR="00FB7E0D" w:rsidRPr="00F624B1" w:rsidRDefault="00FB7E0D" w:rsidP="00FB7E0D">
            <w:pPr>
              <w:spacing w:after="0" w:line="240" w:lineRule="auto"/>
              <w:rPr>
                <w:rFonts w:ascii="Arial" w:hAnsi="Arial" w:cs="Arial"/>
              </w:rPr>
            </w:pPr>
            <w:r w:rsidRPr="00F624B1">
              <w:rPr>
                <w:rFonts w:ascii="Arial" w:hAnsi="Arial" w:cs="Arial"/>
              </w:rPr>
              <w:t>2.</w:t>
            </w:r>
          </w:p>
        </w:tc>
        <w:tc>
          <w:tcPr>
            <w:tcW w:w="12574" w:type="dxa"/>
            <w:tcMar>
              <w:top w:w="30" w:type="dxa"/>
              <w:left w:w="60" w:type="dxa"/>
              <w:bottom w:w="15" w:type="dxa"/>
              <w:right w:w="15" w:type="dxa"/>
            </w:tcMar>
            <w:vAlign w:val="center"/>
          </w:tcPr>
          <w:p w:rsidR="00FB7E0D" w:rsidRPr="00F624B1" w:rsidRDefault="00FB7E0D" w:rsidP="00F624B1">
            <w:pPr>
              <w:spacing w:after="0" w:line="240" w:lineRule="auto"/>
              <w:ind w:left="68"/>
              <w:jc w:val="both"/>
              <w:rPr>
                <w:rFonts w:ascii="Arial" w:hAnsi="Arial" w:cs="Arial"/>
              </w:rPr>
            </w:pPr>
            <w:r w:rsidRPr="00F624B1">
              <w:rPr>
                <w:rFonts w:ascii="Arial" w:hAnsi="Arial" w:cs="Arial"/>
              </w:rPr>
              <w:t>Žadatel, který využívá v souladu s </w:t>
            </w:r>
            <w:hyperlink r:id="rId7">
              <w:r w:rsidRPr="00F624B1">
                <w:rPr>
                  <w:rFonts w:ascii="Arial" w:hAnsi="Arial" w:cs="Arial"/>
                </w:rPr>
                <w:t>§ 6</w:t>
              </w:r>
            </w:hyperlink>
            <w:r w:rsidRPr="00F624B1">
              <w:rPr>
                <w:rFonts w:ascii="Arial" w:hAnsi="Arial" w:cs="Arial"/>
              </w:rPr>
              <w:t xml:space="preserve"> odst. 1 vodního zákona zvláštní technické zařízení k zavlažování, předloží pro tento účel platné povolení k nakládání s povrchovými nebo podzemními vodami, které bylo vydáno v souladu s vodním zákonem.</w:t>
            </w:r>
          </w:p>
        </w:tc>
      </w:tr>
      <w:tr w:rsidR="00FB7E0D" w:rsidRPr="00F624B1" w:rsidTr="00FB7E0D">
        <w:trPr>
          <w:trHeight w:val="30"/>
          <w:tblCellSpacing w:w="0" w:type="dxa"/>
        </w:trPr>
        <w:tc>
          <w:tcPr>
            <w:tcW w:w="380" w:type="dxa"/>
            <w:tcMar>
              <w:top w:w="30" w:type="dxa"/>
              <w:left w:w="15" w:type="dxa"/>
              <w:bottom w:w="15" w:type="dxa"/>
              <w:right w:w="15" w:type="dxa"/>
            </w:tcMar>
          </w:tcPr>
          <w:p w:rsidR="00FB7E0D" w:rsidRPr="00F624B1" w:rsidRDefault="00FB7E0D" w:rsidP="00FB7E0D">
            <w:pPr>
              <w:spacing w:after="0" w:line="240" w:lineRule="auto"/>
              <w:rPr>
                <w:rFonts w:ascii="Arial" w:hAnsi="Arial" w:cs="Arial"/>
              </w:rPr>
            </w:pPr>
            <w:r w:rsidRPr="00F624B1">
              <w:rPr>
                <w:rFonts w:ascii="Arial" w:hAnsi="Arial" w:cs="Arial"/>
              </w:rPr>
              <w:t>3.</w:t>
            </w:r>
          </w:p>
        </w:tc>
        <w:tc>
          <w:tcPr>
            <w:tcW w:w="12574" w:type="dxa"/>
            <w:tcMar>
              <w:top w:w="30" w:type="dxa"/>
              <w:left w:w="60" w:type="dxa"/>
              <w:bottom w:w="15" w:type="dxa"/>
              <w:right w:w="15" w:type="dxa"/>
            </w:tcMar>
            <w:vAlign w:val="center"/>
          </w:tcPr>
          <w:p w:rsidR="00FB7E0D" w:rsidRPr="00F624B1" w:rsidRDefault="00FB7E0D" w:rsidP="00F624B1">
            <w:pPr>
              <w:spacing w:after="0" w:line="240" w:lineRule="auto"/>
              <w:ind w:left="68"/>
              <w:jc w:val="both"/>
              <w:rPr>
                <w:rFonts w:ascii="Arial" w:hAnsi="Arial" w:cs="Arial"/>
              </w:rPr>
            </w:pPr>
            <w:r w:rsidRPr="00F624B1">
              <w:rPr>
                <w:rFonts w:ascii="Arial" w:hAnsi="Arial" w:cs="Arial"/>
              </w:rPr>
              <w:t>Žadatel v souladu s </w:t>
            </w:r>
            <w:hyperlink r:id="rId8">
              <w:r w:rsidRPr="00F624B1">
                <w:rPr>
                  <w:rFonts w:ascii="Arial" w:hAnsi="Arial" w:cs="Arial"/>
                </w:rPr>
                <w:t>§ 38</w:t>
              </w:r>
            </w:hyperlink>
            <w:r w:rsidRPr="00F624B1">
              <w:rPr>
                <w:rFonts w:ascii="Arial" w:hAnsi="Arial" w:cs="Arial"/>
              </w:rPr>
              <w:t xml:space="preserve"> a </w:t>
            </w:r>
            <w:hyperlink r:id="rId9">
              <w:r w:rsidRPr="00F624B1">
                <w:rPr>
                  <w:rFonts w:ascii="Arial" w:hAnsi="Arial" w:cs="Arial"/>
                </w:rPr>
                <w:t>39 vodního zákona</w:t>
              </w:r>
            </w:hyperlink>
            <w:r w:rsidRPr="00F624B1">
              <w:rPr>
                <w:rFonts w:ascii="Arial" w:hAnsi="Arial" w:cs="Arial"/>
              </w:rPr>
              <w:t xml:space="preserve"> při zacházení se závadnými látkami podle předpisu Evropské unie upravujícího společná pravidla pro režimy přímých podpor dodržuje pravidla vedoucí k ochraně povrchových a podzemních vod a životního prostředí tím, že</w:t>
            </w:r>
          </w:p>
          <w:tbl>
            <w:tblPr>
              <w:tblW w:w="0" w:type="auto"/>
              <w:tblCellSpacing w:w="0" w:type="dxa"/>
              <w:tblLook w:val="04A0" w:firstRow="1" w:lastRow="0" w:firstColumn="1" w:lastColumn="0" w:noHBand="0" w:noVBand="1"/>
            </w:tblPr>
            <w:tblGrid>
              <w:gridCol w:w="325"/>
              <w:gridCol w:w="8341"/>
            </w:tblGrid>
            <w:tr w:rsidR="00FB7E0D" w:rsidRPr="00F624B1" w:rsidTr="00FB7E0D">
              <w:trPr>
                <w:trHeight w:val="30"/>
                <w:tblCellSpacing w:w="0" w:type="dxa"/>
              </w:trPr>
              <w:tc>
                <w:tcPr>
                  <w:tcW w:w="380" w:type="dxa"/>
                  <w:tcMar>
                    <w:top w:w="30" w:type="dxa"/>
                    <w:left w:w="15" w:type="dxa"/>
                    <w:bottom w:w="15" w:type="dxa"/>
                    <w:right w:w="15" w:type="dxa"/>
                  </w:tcMar>
                </w:tcPr>
                <w:p w:rsidR="00FB7E0D" w:rsidRPr="00F624B1" w:rsidRDefault="00FB7E0D" w:rsidP="00FB7E0D">
                  <w:pPr>
                    <w:spacing w:after="0" w:line="240" w:lineRule="auto"/>
                    <w:rPr>
                      <w:rFonts w:ascii="Arial" w:hAnsi="Arial" w:cs="Arial"/>
                    </w:rPr>
                  </w:pPr>
                  <w:r w:rsidRPr="00F624B1">
                    <w:rPr>
                      <w:rFonts w:ascii="Arial" w:hAnsi="Arial" w:cs="Arial"/>
                    </w:rPr>
                    <w:t>a)</w:t>
                  </w:r>
                </w:p>
              </w:tc>
              <w:tc>
                <w:tcPr>
                  <w:tcW w:w="12114" w:type="dxa"/>
                  <w:tcMar>
                    <w:top w:w="30" w:type="dxa"/>
                    <w:left w:w="60" w:type="dxa"/>
                    <w:bottom w:w="15" w:type="dxa"/>
                    <w:right w:w="15" w:type="dxa"/>
                  </w:tcMar>
                  <w:vAlign w:val="center"/>
                </w:tcPr>
                <w:p w:rsidR="00FB7E0D" w:rsidRPr="00F624B1" w:rsidRDefault="00FB7E0D" w:rsidP="00F624B1">
                  <w:pPr>
                    <w:spacing w:after="0" w:line="240" w:lineRule="auto"/>
                    <w:jc w:val="both"/>
                    <w:rPr>
                      <w:rFonts w:ascii="Arial" w:hAnsi="Arial" w:cs="Arial"/>
                    </w:rPr>
                  </w:pPr>
                  <w:r w:rsidRPr="00F624B1">
                    <w:rPr>
                      <w:rFonts w:ascii="Arial" w:hAnsi="Arial" w:cs="Arial"/>
                    </w:rPr>
                    <w:t>při manipulaci se závadnými látkami zajistí ochranu povrchových a podzemních vod, blízkého okolí a životního prostředí,</w:t>
                  </w:r>
                </w:p>
              </w:tc>
            </w:tr>
            <w:tr w:rsidR="00FB7E0D" w:rsidRPr="00F624B1" w:rsidTr="00FB7E0D">
              <w:trPr>
                <w:trHeight w:val="30"/>
                <w:tblCellSpacing w:w="0" w:type="dxa"/>
              </w:trPr>
              <w:tc>
                <w:tcPr>
                  <w:tcW w:w="380" w:type="dxa"/>
                  <w:tcMar>
                    <w:top w:w="30" w:type="dxa"/>
                    <w:left w:w="15" w:type="dxa"/>
                    <w:bottom w:w="15" w:type="dxa"/>
                    <w:right w:w="15" w:type="dxa"/>
                  </w:tcMar>
                </w:tcPr>
                <w:p w:rsidR="00FB7E0D" w:rsidRPr="00F624B1" w:rsidRDefault="00FB7E0D" w:rsidP="00FB7E0D">
                  <w:pPr>
                    <w:spacing w:after="0" w:line="240" w:lineRule="auto"/>
                    <w:rPr>
                      <w:rFonts w:ascii="Arial" w:hAnsi="Arial" w:cs="Arial"/>
                    </w:rPr>
                  </w:pPr>
                  <w:r w:rsidRPr="00F624B1">
                    <w:rPr>
                      <w:rFonts w:ascii="Arial" w:hAnsi="Arial" w:cs="Arial"/>
                    </w:rPr>
                    <w:t>b)</w:t>
                  </w:r>
                </w:p>
              </w:tc>
              <w:tc>
                <w:tcPr>
                  <w:tcW w:w="12114" w:type="dxa"/>
                  <w:tcMar>
                    <w:top w:w="30" w:type="dxa"/>
                    <w:left w:w="60" w:type="dxa"/>
                    <w:bottom w:w="15" w:type="dxa"/>
                    <w:right w:w="15" w:type="dxa"/>
                  </w:tcMar>
                  <w:vAlign w:val="center"/>
                </w:tcPr>
                <w:p w:rsidR="00FB7E0D" w:rsidRPr="00F624B1" w:rsidRDefault="00FB7E0D" w:rsidP="00F624B1">
                  <w:pPr>
                    <w:spacing w:after="0" w:line="240" w:lineRule="auto"/>
                    <w:jc w:val="both"/>
                    <w:rPr>
                      <w:rFonts w:ascii="Arial" w:hAnsi="Arial" w:cs="Arial"/>
                    </w:rPr>
                  </w:pPr>
                  <w:r w:rsidRPr="00F624B1">
                    <w:rPr>
                      <w:rFonts w:ascii="Arial" w:hAnsi="Arial" w:cs="Arial"/>
                    </w:rPr>
                    <w:t>zamezí vypouštění odpadních vod do vod povrchových a podzemních bez platného povolení,</w:t>
                  </w:r>
                </w:p>
              </w:tc>
            </w:tr>
            <w:tr w:rsidR="00FB7E0D" w:rsidRPr="00F624B1" w:rsidTr="00FB7E0D">
              <w:trPr>
                <w:trHeight w:val="30"/>
                <w:tblCellSpacing w:w="0" w:type="dxa"/>
              </w:trPr>
              <w:tc>
                <w:tcPr>
                  <w:tcW w:w="380" w:type="dxa"/>
                  <w:tcMar>
                    <w:top w:w="30" w:type="dxa"/>
                    <w:left w:w="15" w:type="dxa"/>
                    <w:bottom w:w="15" w:type="dxa"/>
                    <w:right w:w="15" w:type="dxa"/>
                  </w:tcMar>
                </w:tcPr>
                <w:p w:rsidR="00FB7E0D" w:rsidRPr="00F624B1" w:rsidRDefault="00FB7E0D" w:rsidP="00FB7E0D">
                  <w:pPr>
                    <w:spacing w:after="0" w:line="240" w:lineRule="auto"/>
                    <w:rPr>
                      <w:rFonts w:ascii="Arial" w:hAnsi="Arial" w:cs="Arial"/>
                    </w:rPr>
                  </w:pPr>
                  <w:r w:rsidRPr="00F624B1">
                    <w:rPr>
                      <w:rFonts w:ascii="Arial" w:hAnsi="Arial" w:cs="Arial"/>
                    </w:rPr>
                    <w:t>c)</w:t>
                  </w:r>
                </w:p>
              </w:tc>
              <w:tc>
                <w:tcPr>
                  <w:tcW w:w="12114" w:type="dxa"/>
                  <w:tcMar>
                    <w:top w:w="30" w:type="dxa"/>
                    <w:left w:w="60" w:type="dxa"/>
                    <w:bottom w:w="15" w:type="dxa"/>
                    <w:right w:w="15" w:type="dxa"/>
                  </w:tcMar>
                  <w:vAlign w:val="center"/>
                </w:tcPr>
                <w:p w:rsidR="00FB7E0D" w:rsidRPr="00F624B1" w:rsidRDefault="00FB7E0D" w:rsidP="00F624B1">
                  <w:pPr>
                    <w:spacing w:after="0" w:line="240" w:lineRule="auto"/>
                    <w:jc w:val="both"/>
                    <w:rPr>
                      <w:rFonts w:ascii="Arial" w:hAnsi="Arial" w:cs="Arial"/>
                    </w:rPr>
                  </w:pPr>
                  <w:r w:rsidRPr="00F624B1">
                    <w:rPr>
                      <w:rFonts w:ascii="Arial" w:hAnsi="Arial" w:cs="Arial"/>
                    </w:rPr>
                    <w:t xml:space="preserve">skladuje závadné látky tak, aby nedošlo k jejich úniku, popřípadě k jejich nežádoucímu smísení s odpadními nebo srážkovými vodami a zároveň zajistí, aby technický stav skladovacích zařízení závadných látek splňoval kvalitativní požadavky </w:t>
                  </w:r>
                  <w:hyperlink r:id="rId10">
                    <w:r w:rsidRPr="00F624B1">
                      <w:rPr>
                        <w:rFonts w:ascii="Arial" w:hAnsi="Arial" w:cs="Arial"/>
                      </w:rPr>
                      <w:t>vodního zákona</w:t>
                    </w:r>
                  </w:hyperlink>
                  <w:r w:rsidRPr="00F624B1">
                    <w:rPr>
                      <w:rFonts w:ascii="Arial" w:hAnsi="Arial" w:cs="Arial"/>
                    </w:rPr>
                    <w:t>,</w:t>
                  </w:r>
                </w:p>
              </w:tc>
            </w:tr>
            <w:tr w:rsidR="00FB7E0D" w:rsidRPr="00F624B1" w:rsidTr="00FB7E0D">
              <w:trPr>
                <w:trHeight w:val="30"/>
                <w:tblCellSpacing w:w="0" w:type="dxa"/>
              </w:trPr>
              <w:tc>
                <w:tcPr>
                  <w:tcW w:w="380" w:type="dxa"/>
                  <w:tcMar>
                    <w:top w:w="30" w:type="dxa"/>
                    <w:left w:w="15" w:type="dxa"/>
                    <w:bottom w:w="15" w:type="dxa"/>
                    <w:right w:w="15" w:type="dxa"/>
                  </w:tcMar>
                </w:tcPr>
                <w:p w:rsidR="00FB7E0D" w:rsidRPr="00F624B1" w:rsidRDefault="00FB7E0D" w:rsidP="00FB7E0D">
                  <w:pPr>
                    <w:spacing w:after="0" w:line="240" w:lineRule="auto"/>
                    <w:rPr>
                      <w:rFonts w:ascii="Arial" w:hAnsi="Arial" w:cs="Arial"/>
                    </w:rPr>
                  </w:pPr>
                  <w:r w:rsidRPr="00F624B1">
                    <w:rPr>
                      <w:rFonts w:ascii="Arial" w:hAnsi="Arial" w:cs="Arial"/>
                    </w:rPr>
                    <w:t>d)</w:t>
                  </w:r>
                </w:p>
              </w:tc>
              <w:tc>
                <w:tcPr>
                  <w:tcW w:w="12114" w:type="dxa"/>
                  <w:tcMar>
                    <w:top w:w="30" w:type="dxa"/>
                    <w:left w:w="60" w:type="dxa"/>
                    <w:bottom w:w="15" w:type="dxa"/>
                    <w:right w:w="15" w:type="dxa"/>
                  </w:tcMar>
                  <w:vAlign w:val="center"/>
                </w:tcPr>
                <w:p w:rsidR="00FB7E0D" w:rsidRPr="00F624B1" w:rsidRDefault="00FB7E0D" w:rsidP="00F624B1">
                  <w:pPr>
                    <w:spacing w:after="0" w:line="240" w:lineRule="auto"/>
                    <w:jc w:val="both"/>
                    <w:rPr>
                      <w:rFonts w:ascii="Arial" w:hAnsi="Arial" w:cs="Arial"/>
                    </w:rPr>
                  </w:pPr>
                  <w:r w:rsidRPr="00F624B1">
                    <w:rPr>
                      <w:rFonts w:ascii="Arial" w:hAnsi="Arial" w:cs="Arial"/>
                    </w:rPr>
                    <w:t>nejméně jednou za 5 let, pokud není technickou normou nebo výrobcem stanovena lhůta kratší, zajistí provedení zkoušky těsnosti potrubí a nádrží určených pro skladování ropných látek a</w:t>
                  </w:r>
                </w:p>
              </w:tc>
            </w:tr>
            <w:tr w:rsidR="00FB7E0D" w:rsidRPr="00F624B1" w:rsidTr="00FB7E0D">
              <w:trPr>
                <w:trHeight w:val="30"/>
                <w:tblCellSpacing w:w="0" w:type="dxa"/>
              </w:trPr>
              <w:tc>
                <w:tcPr>
                  <w:tcW w:w="380" w:type="dxa"/>
                  <w:tcMar>
                    <w:top w:w="30" w:type="dxa"/>
                    <w:left w:w="15" w:type="dxa"/>
                    <w:bottom w:w="15" w:type="dxa"/>
                    <w:right w:w="15" w:type="dxa"/>
                  </w:tcMar>
                </w:tcPr>
                <w:p w:rsidR="00FB7E0D" w:rsidRPr="00F624B1" w:rsidRDefault="00FB7E0D" w:rsidP="00FB7E0D">
                  <w:pPr>
                    <w:spacing w:after="0" w:line="240" w:lineRule="auto"/>
                    <w:rPr>
                      <w:rFonts w:ascii="Arial" w:hAnsi="Arial" w:cs="Arial"/>
                    </w:rPr>
                  </w:pPr>
                  <w:r w:rsidRPr="00F624B1">
                    <w:rPr>
                      <w:rFonts w:ascii="Arial" w:hAnsi="Arial" w:cs="Arial"/>
                    </w:rPr>
                    <w:t>e)</w:t>
                  </w:r>
                </w:p>
              </w:tc>
              <w:tc>
                <w:tcPr>
                  <w:tcW w:w="12114" w:type="dxa"/>
                  <w:tcMar>
                    <w:top w:w="30" w:type="dxa"/>
                    <w:left w:w="60" w:type="dxa"/>
                    <w:bottom w:w="15" w:type="dxa"/>
                    <w:right w:w="15" w:type="dxa"/>
                  </w:tcMar>
                  <w:vAlign w:val="center"/>
                </w:tcPr>
                <w:p w:rsidR="00FB7E0D" w:rsidRPr="00F624B1" w:rsidRDefault="00FB7E0D" w:rsidP="00F624B1">
                  <w:pPr>
                    <w:spacing w:after="0" w:line="240" w:lineRule="auto"/>
                    <w:jc w:val="both"/>
                    <w:rPr>
                      <w:rFonts w:ascii="Arial" w:hAnsi="Arial" w:cs="Arial"/>
                    </w:rPr>
                  </w:pPr>
                  <w:r w:rsidRPr="00F624B1">
                    <w:rPr>
                      <w:rFonts w:ascii="Arial" w:hAnsi="Arial" w:cs="Arial"/>
                    </w:rPr>
                    <w:t>pro kontrolu zjišťování úniku skladovaných ropných látek vybuduje a provozuje odpovídající kontrolní systém.</w:t>
                  </w:r>
                </w:p>
              </w:tc>
            </w:tr>
          </w:tbl>
          <w:p w:rsidR="00FB7E0D" w:rsidRPr="00F624B1" w:rsidRDefault="00FB7E0D" w:rsidP="00FB7E0D">
            <w:pPr>
              <w:spacing w:after="0" w:line="240" w:lineRule="auto"/>
              <w:rPr>
                <w:rFonts w:ascii="Arial" w:hAnsi="Arial" w:cs="Arial"/>
              </w:rPr>
            </w:pPr>
          </w:p>
        </w:tc>
      </w:tr>
      <w:tr w:rsidR="00FB7E0D" w:rsidRPr="00F624B1" w:rsidTr="00FB7E0D">
        <w:trPr>
          <w:trHeight w:val="30"/>
          <w:tblCellSpacing w:w="0" w:type="dxa"/>
        </w:trPr>
        <w:tc>
          <w:tcPr>
            <w:tcW w:w="380" w:type="dxa"/>
            <w:tcMar>
              <w:top w:w="30" w:type="dxa"/>
              <w:left w:w="15" w:type="dxa"/>
              <w:bottom w:w="15" w:type="dxa"/>
              <w:right w:w="15" w:type="dxa"/>
            </w:tcMar>
          </w:tcPr>
          <w:p w:rsidR="00FB7E0D" w:rsidRPr="00F624B1" w:rsidRDefault="00FB7E0D" w:rsidP="00FB7E0D">
            <w:pPr>
              <w:spacing w:after="0" w:line="240" w:lineRule="auto"/>
              <w:rPr>
                <w:rFonts w:ascii="Arial" w:hAnsi="Arial" w:cs="Arial"/>
              </w:rPr>
            </w:pPr>
            <w:r w:rsidRPr="00F624B1">
              <w:rPr>
                <w:rFonts w:ascii="Arial" w:hAnsi="Arial" w:cs="Arial"/>
              </w:rPr>
              <w:t>4.</w:t>
            </w:r>
          </w:p>
        </w:tc>
        <w:tc>
          <w:tcPr>
            <w:tcW w:w="12574" w:type="dxa"/>
            <w:tcMar>
              <w:top w:w="30" w:type="dxa"/>
              <w:left w:w="60" w:type="dxa"/>
              <w:bottom w:w="15" w:type="dxa"/>
              <w:right w:w="15" w:type="dxa"/>
            </w:tcMar>
            <w:vAlign w:val="center"/>
          </w:tcPr>
          <w:p w:rsidR="00FB7E0D" w:rsidRPr="00F624B1" w:rsidRDefault="00FB7E0D" w:rsidP="00F624B1">
            <w:pPr>
              <w:spacing w:after="0" w:line="240" w:lineRule="auto"/>
              <w:ind w:left="68"/>
              <w:jc w:val="both"/>
              <w:rPr>
                <w:rFonts w:ascii="Arial" w:hAnsi="Arial" w:cs="Arial"/>
              </w:rPr>
            </w:pPr>
            <w:r w:rsidRPr="00F624B1">
              <w:rPr>
                <w:rFonts w:ascii="Arial" w:hAnsi="Arial" w:cs="Arial"/>
              </w:rPr>
              <w:t>Žadatel na jím užívaném dílu půdního bloku s druhem zemědělské kultury standardní orná půda, jehož průměrná sklonitost přesahuje 4°, zajistí po sklizni plodiny založení porostu ozimé plodiny nebo víceleté pícniny, nebo provede některé z těchto opatření:</w:t>
            </w:r>
          </w:p>
          <w:tbl>
            <w:tblPr>
              <w:tblW w:w="0" w:type="auto"/>
              <w:tblCellSpacing w:w="0" w:type="dxa"/>
              <w:tblLook w:val="04A0" w:firstRow="1" w:lastRow="0" w:firstColumn="1" w:lastColumn="0" w:noHBand="0" w:noVBand="1"/>
            </w:tblPr>
            <w:tblGrid>
              <w:gridCol w:w="326"/>
              <w:gridCol w:w="8340"/>
            </w:tblGrid>
            <w:tr w:rsidR="00FB7E0D" w:rsidRPr="00F624B1" w:rsidTr="00FB7E0D">
              <w:trPr>
                <w:trHeight w:val="30"/>
                <w:tblCellSpacing w:w="0" w:type="dxa"/>
              </w:trPr>
              <w:tc>
                <w:tcPr>
                  <w:tcW w:w="380" w:type="dxa"/>
                  <w:tcMar>
                    <w:top w:w="30" w:type="dxa"/>
                    <w:left w:w="15" w:type="dxa"/>
                    <w:bottom w:w="15" w:type="dxa"/>
                    <w:right w:w="15" w:type="dxa"/>
                  </w:tcMar>
                </w:tcPr>
                <w:p w:rsidR="00FB7E0D" w:rsidRPr="00F624B1" w:rsidRDefault="00FB7E0D" w:rsidP="00FB7E0D">
                  <w:pPr>
                    <w:spacing w:after="0" w:line="240" w:lineRule="auto"/>
                    <w:rPr>
                      <w:rFonts w:ascii="Arial" w:hAnsi="Arial" w:cs="Arial"/>
                    </w:rPr>
                  </w:pPr>
                  <w:r w:rsidRPr="00F624B1">
                    <w:rPr>
                      <w:rFonts w:ascii="Arial" w:hAnsi="Arial" w:cs="Arial"/>
                    </w:rPr>
                    <w:t>a)</w:t>
                  </w:r>
                </w:p>
              </w:tc>
              <w:tc>
                <w:tcPr>
                  <w:tcW w:w="12114" w:type="dxa"/>
                  <w:tcMar>
                    <w:top w:w="30" w:type="dxa"/>
                    <w:left w:w="60" w:type="dxa"/>
                    <w:bottom w:w="15" w:type="dxa"/>
                    <w:right w:w="15" w:type="dxa"/>
                  </w:tcMar>
                  <w:vAlign w:val="center"/>
                </w:tcPr>
                <w:p w:rsidR="00FB7E0D" w:rsidRPr="00F624B1" w:rsidRDefault="00FB7E0D" w:rsidP="00F624B1">
                  <w:pPr>
                    <w:spacing w:after="0" w:line="240" w:lineRule="auto"/>
                    <w:jc w:val="both"/>
                    <w:rPr>
                      <w:rFonts w:ascii="Arial" w:hAnsi="Arial" w:cs="Arial"/>
                    </w:rPr>
                  </w:pPr>
                  <w:r w:rsidRPr="00F624B1">
                    <w:rPr>
                      <w:rFonts w:ascii="Arial" w:hAnsi="Arial" w:cs="Arial"/>
                    </w:rPr>
                    <w:t>ponechání strniště sklizené plodiny na dílu půdního bloku do založení porostu následné jarní plodiny,</w:t>
                  </w:r>
                </w:p>
              </w:tc>
            </w:tr>
            <w:tr w:rsidR="00FB7E0D" w:rsidRPr="00F624B1" w:rsidTr="00FB7E0D">
              <w:trPr>
                <w:trHeight w:val="30"/>
                <w:tblCellSpacing w:w="0" w:type="dxa"/>
              </w:trPr>
              <w:tc>
                <w:tcPr>
                  <w:tcW w:w="380" w:type="dxa"/>
                  <w:tcMar>
                    <w:top w:w="30" w:type="dxa"/>
                    <w:left w:w="15" w:type="dxa"/>
                    <w:bottom w:w="15" w:type="dxa"/>
                    <w:right w:w="15" w:type="dxa"/>
                  </w:tcMar>
                </w:tcPr>
                <w:p w:rsidR="00FB7E0D" w:rsidRPr="00F624B1" w:rsidRDefault="00FB7E0D" w:rsidP="00FB7E0D">
                  <w:pPr>
                    <w:spacing w:after="0" w:line="240" w:lineRule="auto"/>
                    <w:rPr>
                      <w:rFonts w:ascii="Arial" w:hAnsi="Arial" w:cs="Arial"/>
                    </w:rPr>
                  </w:pPr>
                  <w:r w:rsidRPr="00F624B1">
                    <w:rPr>
                      <w:rFonts w:ascii="Arial" w:hAnsi="Arial" w:cs="Arial"/>
                    </w:rPr>
                    <w:lastRenderedPageBreak/>
                    <w:t>b)</w:t>
                  </w:r>
                </w:p>
              </w:tc>
              <w:tc>
                <w:tcPr>
                  <w:tcW w:w="12114" w:type="dxa"/>
                  <w:tcMar>
                    <w:top w:w="30" w:type="dxa"/>
                    <w:left w:w="60" w:type="dxa"/>
                    <w:bottom w:w="15" w:type="dxa"/>
                    <w:right w:w="15" w:type="dxa"/>
                  </w:tcMar>
                  <w:vAlign w:val="center"/>
                </w:tcPr>
                <w:p w:rsidR="00FB7E0D" w:rsidRPr="00F624B1" w:rsidRDefault="00FB7E0D" w:rsidP="00F624B1">
                  <w:pPr>
                    <w:spacing w:after="0" w:line="240" w:lineRule="auto"/>
                    <w:jc w:val="both"/>
                    <w:rPr>
                      <w:rFonts w:ascii="Arial" w:hAnsi="Arial" w:cs="Arial"/>
                    </w:rPr>
                  </w:pPr>
                  <w:r w:rsidRPr="00F624B1">
                    <w:rPr>
                      <w:rFonts w:ascii="Arial" w:hAnsi="Arial" w:cs="Arial"/>
                    </w:rPr>
                    <w:t>podmítnutí strniště sklizené plodiny a jeho ponechání bez orby až do založení porostu následné jarní plodiny,</w:t>
                  </w:r>
                </w:p>
              </w:tc>
            </w:tr>
            <w:tr w:rsidR="00FB7E0D" w:rsidRPr="00F624B1" w:rsidTr="00FB7E0D">
              <w:trPr>
                <w:trHeight w:val="30"/>
                <w:tblCellSpacing w:w="0" w:type="dxa"/>
              </w:trPr>
              <w:tc>
                <w:tcPr>
                  <w:tcW w:w="380" w:type="dxa"/>
                  <w:tcMar>
                    <w:top w:w="30" w:type="dxa"/>
                    <w:left w:w="15" w:type="dxa"/>
                    <w:bottom w:w="15" w:type="dxa"/>
                    <w:right w:w="15" w:type="dxa"/>
                  </w:tcMar>
                </w:tcPr>
                <w:p w:rsidR="00FB7E0D" w:rsidRPr="00F624B1" w:rsidRDefault="00FB7E0D" w:rsidP="00FB7E0D">
                  <w:pPr>
                    <w:spacing w:after="0" w:line="240" w:lineRule="auto"/>
                    <w:rPr>
                      <w:rFonts w:ascii="Arial" w:hAnsi="Arial" w:cs="Arial"/>
                    </w:rPr>
                  </w:pPr>
                  <w:r w:rsidRPr="00F624B1">
                    <w:rPr>
                      <w:rFonts w:ascii="Arial" w:hAnsi="Arial" w:cs="Arial"/>
                    </w:rPr>
                    <w:t>c)</w:t>
                  </w:r>
                </w:p>
              </w:tc>
              <w:tc>
                <w:tcPr>
                  <w:tcW w:w="12114" w:type="dxa"/>
                  <w:tcMar>
                    <w:top w:w="30" w:type="dxa"/>
                    <w:left w:w="60" w:type="dxa"/>
                    <w:bottom w:w="15" w:type="dxa"/>
                    <w:right w:w="15" w:type="dxa"/>
                  </w:tcMar>
                  <w:vAlign w:val="center"/>
                </w:tcPr>
                <w:p w:rsidR="00FB7E0D" w:rsidRPr="00F624B1" w:rsidRDefault="00FB7E0D" w:rsidP="00F624B1">
                  <w:pPr>
                    <w:spacing w:after="0" w:line="240" w:lineRule="auto"/>
                    <w:jc w:val="both"/>
                    <w:rPr>
                      <w:rFonts w:ascii="Arial" w:hAnsi="Arial" w:cs="Arial"/>
                    </w:rPr>
                  </w:pPr>
                  <w:r w:rsidRPr="00F624B1">
                    <w:rPr>
                      <w:rFonts w:ascii="Arial" w:hAnsi="Arial" w:cs="Arial"/>
                    </w:rPr>
                    <w:t>ponechání půdy po pásovém zpracování do založení porostu následné jarní plodiny, nebo</w:t>
                  </w:r>
                </w:p>
              </w:tc>
            </w:tr>
            <w:tr w:rsidR="00FB7E0D" w:rsidRPr="00F624B1" w:rsidTr="00FB7E0D">
              <w:trPr>
                <w:trHeight w:val="30"/>
                <w:tblCellSpacing w:w="0" w:type="dxa"/>
              </w:trPr>
              <w:tc>
                <w:tcPr>
                  <w:tcW w:w="380" w:type="dxa"/>
                  <w:tcMar>
                    <w:top w:w="30" w:type="dxa"/>
                    <w:left w:w="15" w:type="dxa"/>
                    <w:bottom w:w="15" w:type="dxa"/>
                    <w:right w:w="15" w:type="dxa"/>
                  </w:tcMar>
                </w:tcPr>
                <w:p w:rsidR="00FB7E0D" w:rsidRPr="00F624B1" w:rsidRDefault="00FB7E0D" w:rsidP="00FB7E0D">
                  <w:pPr>
                    <w:spacing w:after="0" w:line="240" w:lineRule="auto"/>
                    <w:rPr>
                      <w:rFonts w:ascii="Arial" w:hAnsi="Arial" w:cs="Arial"/>
                    </w:rPr>
                  </w:pPr>
                  <w:r w:rsidRPr="00F624B1">
                    <w:rPr>
                      <w:rFonts w:ascii="Arial" w:hAnsi="Arial" w:cs="Arial"/>
                    </w:rPr>
                    <w:t>d)</w:t>
                  </w:r>
                </w:p>
              </w:tc>
              <w:tc>
                <w:tcPr>
                  <w:tcW w:w="12114" w:type="dxa"/>
                  <w:tcMar>
                    <w:top w:w="30" w:type="dxa"/>
                    <w:left w:w="60" w:type="dxa"/>
                    <w:bottom w:w="15" w:type="dxa"/>
                    <w:right w:w="15" w:type="dxa"/>
                  </w:tcMar>
                  <w:vAlign w:val="center"/>
                </w:tcPr>
                <w:p w:rsidR="00FB7E0D" w:rsidRPr="00F624B1" w:rsidRDefault="00FB7E0D" w:rsidP="00F624B1">
                  <w:pPr>
                    <w:spacing w:after="0" w:line="240" w:lineRule="auto"/>
                    <w:jc w:val="both"/>
                    <w:rPr>
                      <w:rFonts w:ascii="Arial" w:hAnsi="Arial" w:cs="Arial"/>
                    </w:rPr>
                  </w:pPr>
                  <w:r w:rsidRPr="00F624B1">
                    <w:rPr>
                      <w:rFonts w:ascii="Arial" w:hAnsi="Arial" w:cs="Arial"/>
                    </w:rPr>
                    <w:t>osetí dílu půdního bloku nejpozději do 20. září meziplodinou a zachování souvislého porostu meziplodiny nejméně do 31. října.</w:t>
                  </w:r>
                </w:p>
              </w:tc>
            </w:tr>
          </w:tbl>
          <w:p w:rsidR="00FB7E0D" w:rsidRPr="00F624B1" w:rsidRDefault="00FB7E0D" w:rsidP="00F624B1">
            <w:pPr>
              <w:spacing w:after="0" w:line="240" w:lineRule="auto"/>
              <w:ind w:left="-74"/>
              <w:jc w:val="both"/>
              <w:rPr>
                <w:rFonts w:ascii="Arial" w:hAnsi="Arial" w:cs="Arial"/>
              </w:rPr>
            </w:pPr>
            <w:r w:rsidRPr="00F624B1">
              <w:rPr>
                <w:rFonts w:ascii="Arial" w:hAnsi="Arial" w:cs="Arial"/>
              </w:rPr>
              <w:t>Tato opatření se neuplatní v případě, kdy je v rámci agrotechnického postupu provedeno zapravení tuhých statkových hnojiv, s výjimkou hnojiv z chovu drůbeže, nebo kompostu v minimální dávce 25 tun na hektar. Při plnění podmínky zapravením ponechaných produktů při pěstování rostlin, například slámy, není podle zákona o hnojivech stanovena minimální dávka.</w:t>
            </w:r>
          </w:p>
        </w:tc>
      </w:tr>
      <w:tr w:rsidR="00FB7E0D" w:rsidRPr="00F624B1" w:rsidTr="00FB7E0D">
        <w:trPr>
          <w:trHeight w:val="30"/>
          <w:tblCellSpacing w:w="0" w:type="dxa"/>
        </w:trPr>
        <w:tc>
          <w:tcPr>
            <w:tcW w:w="380" w:type="dxa"/>
            <w:tcMar>
              <w:top w:w="30" w:type="dxa"/>
              <w:left w:w="15" w:type="dxa"/>
              <w:bottom w:w="15" w:type="dxa"/>
              <w:right w:w="15" w:type="dxa"/>
            </w:tcMar>
          </w:tcPr>
          <w:p w:rsidR="00FB7E0D" w:rsidRPr="00F624B1" w:rsidRDefault="00FB7E0D" w:rsidP="00FB7E0D">
            <w:pPr>
              <w:spacing w:after="0" w:line="240" w:lineRule="auto"/>
              <w:rPr>
                <w:rFonts w:ascii="Arial" w:hAnsi="Arial" w:cs="Arial"/>
              </w:rPr>
            </w:pPr>
            <w:r w:rsidRPr="00F624B1">
              <w:rPr>
                <w:rFonts w:ascii="Arial" w:hAnsi="Arial" w:cs="Arial"/>
              </w:rPr>
              <w:lastRenderedPageBreak/>
              <w:t>5.</w:t>
            </w:r>
          </w:p>
        </w:tc>
        <w:tc>
          <w:tcPr>
            <w:tcW w:w="12574" w:type="dxa"/>
            <w:tcMar>
              <w:top w:w="30" w:type="dxa"/>
              <w:left w:w="60" w:type="dxa"/>
              <w:bottom w:w="15" w:type="dxa"/>
              <w:right w:w="15" w:type="dxa"/>
            </w:tcMar>
            <w:vAlign w:val="center"/>
          </w:tcPr>
          <w:p w:rsidR="00FB7E0D" w:rsidRPr="00F624B1" w:rsidRDefault="00FB7E0D" w:rsidP="00F624B1">
            <w:pPr>
              <w:spacing w:after="0" w:line="240" w:lineRule="auto"/>
              <w:ind w:left="68"/>
              <w:jc w:val="both"/>
              <w:rPr>
                <w:rFonts w:ascii="Arial" w:hAnsi="Arial" w:cs="Arial"/>
              </w:rPr>
            </w:pPr>
            <w:r w:rsidRPr="00F624B1">
              <w:rPr>
                <w:rFonts w:ascii="Arial" w:hAnsi="Arial" w:cs="Arial"/>
              </w:rPr>
              <w:t>Žadatel zajistí, že v rámci jím užívaného dílu půdního bloku se zemědělskou kulturou standardní orná půda se nebude vyskytovat souvislá plocha</w:t>
            </w:r>
          </w:p>
          <w:tbl>
            <w:tblPr>
              <w:tblW w:w="0" w:type="auto"/>
              <w:tblCellSpacing w:w="0" w:type="dxa"/>
              <w:tblLook w:val="04A0" w:firstRow="1" w:lastRow="0" w:firstColumn="1" w:lastColumn="0" w:noHBand="0" w:noVBand="1"/>
            </w:tblPr>
            <w:tblGrid>
              <w:gridCol w:w="325"/>
              <w:gridCol w:w="8341"/>
            </w:tblGrid>
            <w:tr w:rsidR="00FB7E0D" w:rsidRPr="00F624B1" w:rsidTr="00FB7E0D">
              <w:trPr>
                <w:trHeight w:val="30"/>
                <w:tblCellSpacing w:w="0" w:type="dxa"/>
              </w:trPr>
              <w:tc>
                <w:tcPr>
                  <w:tcW w:w="380" w:type="dxa"/>
                  <w:tcMar>
                    <w:top w:w="30" w:type="dxa"/>
                    <w:left w:w="15" w:type="dxa"/>
                    <w:bottom w:w="15" w:type="dxa"/>
                    <w:right w:w="15" w:type="dxa"/>
                  </w:tcMar>
                </w:tcPr>
                <w:p w:rsidR="00FB7E0D" w:rsidRPr="00F624B1" w:rsidRDefault="00FB7E0D" w:rsidP="00FB7E0D">
                  <w:pPr>
                    <w:spacing w:after="0" w:line="240" w:lineRule="auto"/>
                    <w:rPr>
                      <w:rFonts w:ascii="Arial" w:hAnsi="Arial" w:cs="Arial"/>
                    </w:rPr>
                  </w:pPr>
                  <w:r w:rsidRPr="00F624B1">
                    <w:rPr>
                      <w:rFonts w:ascii="Arial" w:hAnsi="Arial" w:cs="Arial"/>
                    </w:rPr>
                    <w:t>a)</w:t>
                  </w:r>
                </w:p>
              </w:tc>
              <w:tc>
                <w:tcPr>
                  <w:tcW w:w="12114" w:type="dxa"/>
                  <w:tcMar>
                    <w:top w:w="30" w:type="dxa"/>
                    <w:left w:w="60" w:type="dxa"/>
                    <w:bottom w:w="15" w:type="dxa"/>
                    <w:right w:w="15" w:type="dxa"/>
                  </w:tcMar>
                  <w:vAlign w:val="center"/>
                </w:tcPr>
                <w:p w:rsidR="00FB7E0D" w:rsidRPr="00F624B1" w:rsidRDefault="00FB7E0D" w:rsidP="00F624B1">
                  <w:pPr>
                    <w:spacing w:after="0" w:line="240" w:lineRule="auto"/>
                    <w:jc w:val="both"/>
                    <w:rPr>
                      <w:rFonts w:ascii="Arial" w:hAnsi="Arial" w:cs="Arial"/>
                    </w:rPr>
                  </w:pPr>
                  <w:r w:rsidRPr="00F624B1">
                    <w:rPr>
                      <w:rFonts w:ascii="Arial" w:hAnsi="Arial" w:cs="Arial"/>
                    </w:rPr>
                    <w:t>kukuřice, brambor, řepy, bobu setého, sóji, slunečnice a čiroku o velikosti od 2,01 do 4 ha, která obsahuje souvislou plochu silně erozně ohrožené půdy větší než 2 ha,</w:t>
                  </w:r>
                </w:p>
              </w:tc>
            </w:tr>
            <w:tr w:rsidR="00FB7E0D" w:rsidRPr="00F624B1" w:rsidTr="00FB7E0D">
              <w:trPr>
                <w:trHeight w:val="30"/>
                <w:tblCellSpacing w:w="0" w:type="dxa"/>
              </w:trPr>
              <w:tc>
                <w:tcPr>
                  <w:tcW w:w="380" w:type="dxa"/>
                  <w:tcMar>
                    <w:top w:w="30" w:type="dxa"/>
                    <w:left w:w="15" w:type="dxa"/>
                    <w:bottom w:w="15" w:type="dxa"/>
                    <w:right w:w="15" w:type="dxa"/>
                  </w:tcMar>
                </w:tcPr>
                <w:p w:rsidR="00FB7E0D" w:rsidRPr="00F624B1" w:rsidRDefault="00FB7E0D" w:rsidP="00FB7E0D">
                  <w:pPr>
                    <w:spacing w:after="0" w:line="240" w:lineRule="auto"/>
                    <w:rPr>
                      <w:rFonts w:ascii="Arial" w:hAnsi="Arial" w:cs="Arial"/>
                    </w:rPr>
                  </w:pPr>
                  <w:r w:rsidRPr="00F624B1">
                    <w:rPr>
                      <w:rFonts w:ascii="Arial" w:hAnsi="Arial" w:cs="Arial"/>
                    </w:rPr>
                    <w:t>b)</w:t>
                  </w:r>
                </w:p>
              </w:tc>
              <w:tc>
                <w:tcPr>
                  <w:tcW w:w="12114" w:type="dxa"/>
                  <w:tcMar>
                    <w:top w:w="30" w:type="dxa"/>
                    <w:left w:w="60" w:type="dxa"/>
                    <w:bottom w:w="15" w:type="dxa"/>
                    <w:right w:w="15" w:type="dxa"/>
                  </w:tcMar>
                  <w:vAlign w:val="center"/>
                </w:tcPr>
                <w:p w:rsidR="00FB7E0D" w:rsidRPr="00F624B1" w:rsidRDefault="00FB7E0D" w:rsidP="00F624B1">
                  <w:pPr>
                    <w:spacing w:after="0" w:line="240" w:lineRule="auto"/>
                    <w:jc w:val="both"/>
                    <w:rPr>
                      <w:rFonts w:ascii="Arial" w:hAnsi="Arial" w:cs="Arial"/>
                    </w:rPr>
                  </w:pPr>
                  <w:r w:rsidRPr="00F624B1">
                    <w:rPr>
                      <w:rFonts w:ascii="Arial" w:hAnsi="Arial" w:cs="Arial"/>
                    </w:rPr>
                    <w:t>kukuřice, brambor, řepy, bobu setého, sóji, slunečnice a čiroku o velikosti větší než 4 ha, která obsahuje souvislou plochu silně erozně ohrožené půdy větší než 2 ha nebo jejíž výměra je z více než 50 % pokryta silně erozně ohroženou půdou,</w:t>
                  </w:r>
                </w:p>
              </w:tc>
            </w:tr>
            <w:tr w:rsidR="00FB7E0D" w:rsidRPr="00F624B1" w:rsidTr="00FB7E0D">
              <w:trPr>
                <w:trHeight w:val="30"/>
                <w:tblCellSpacing w:w="0" w:type="dxa"/>
              </w:trPr>
              <w:tc>
                <w:tcPr>
                  <w:tcW w:w="380" w:type="dxa"/>
                  <w:tcMar>
                    <w:top w:w="30" w:type="dxa"/>
                    <w:left w:w="15" w:type="dxa"/>
                    <w:bottom w:w="15" w:type="dxa"/>
                    <w:right w:w="15" w:type="dxa"/>
                  </w:tcMar>
                </w:tcPr>
                <w:p w:rsidR="00FB7E0D" w:rsidRPr="00F624B1" w:rsidRDefault="00FB7E0D" w:rsidP="00FB7E0D">
                  <w:pPr>
                    <w:spacing w:after="0" w:line="240" w:lineRule="auto"/>
                    <w:rPr>
                      <w:rFonts w:ascii="Arial" w:hAnsi="Arial" w:cs="Arial"/>
                    </w:rPr>
                  </w:pPr>
                  <w:r w:rsidRPr="00F624B1">
                    <w:rPr>
                      <w:rFonts w:ascii="Arial" w:hAnsi="Arial" w:cs="Arial"/>
                    </w:rPr>
                    <w:t>c)</w:t>
                  </w:r>
                </w:p>
              </w:tc>
              <w:tc>
                <w:tcPr>
                  <w:tcW w:w="12114" w:type="dxa"/>
                  <w:tcMar>
                    <w:top w:w="30" w:type="dxa"/>
                    <w:left w:w="60" w:type="dxa"/>
                    <w:bottom w:w="15" w:type="dxa"/>
                    <w:right w:w="15" w:type="dxa"/>
                  </w:tcMar>
                  <w:vAlign w:val="center"/>
                </w:tcPr>
                <w:p w:rsidR="00FB7E0D" w:rsidRPr="00F624B1" w:rsidRDefault="00FB7E0D" w:rsidP="00F624B1">
                  <w:pPr>
                    <w:spacing w:after="0" w:line="240" w:lineRule="auto"/>
                    <w:jc w:val="both"/>
                    <w:rPr>
                      <w:rFonts w:ascii="Arial" w:hAnsi="Arial" w:cs="Arial"/>
                    </w:rPr>
                  </w:pPr>
                  <w:r w:rsidRPr="00F624B1">
                    <w:rPr>
                      <w:rFonts w:ascii="Arial" w:hAnsi="Arial" w:cs="Arial"/>
                    </w:rPr>
                    <w:t xml:space="preserve">řepky olejné a ostatních obilnin pěstovaných bez použití odpovídající </w:t>
                  </w:r>
                  <w:proofErr w:type="spellStart"/>
                  <w:r w:rsidRPr="00F624B1">
                    <w:rPr>
                      <w:rFonts w:ascii="Arial" w:hAnsi="Arial" w:cs="Arial"/>
                    </w:rPr>
                    <w:t>půdoochranné</w:t>
                  </w:r>
                  <w:proofErr w:type="spellEnd"/>
                  <w:r w:rsidRPr="00F624B1">
                    <w:rPr>
                      <w:rFonts w:ascii="Arial" w:hAnsi="Arial" w:cs="Arial"/>
                    </w:rPr>
                    <w:t xml:space="preserve"> technologie pro tyto plodiny o velikosti od 2,01 do 4 ha, která obsahuje souvislou plochu silně erozně ohrožené půdy větší než 2 ha,</w:t>
                  </w:r>
                </w:p>
              </w:tc>
            </w:tr>
            <w:tr w:rsidR="00FB7E0D" w:rsidRPr="00F624B1" w:rsidTr="00FB7E0D">
              <w:trPr>
                <w:trHeight w:val="30"/>
                <w:tblCellSpacing w:w="0" w:type="dxa"/>
              </w:trPr>
              <w:tc>
                <w:tcPr>
                  <w:tcW w:w="380" w:type="dxa"/>
                  <w:tcMar>
                    <w:top w:w="30" w:type="dxa"/>
                    <w:left w:w="15" w:type="dxa"/>
                    <w:bottom w:w="15" w:type="dxa"/>
                    <w:right w:w="15" w:type="dxa"/>
                  </w:tcMar>
                </w:tcPr>
                <w:p w:rsidR="00FB7E0D" w:rsidRPr="00F624B1" w:rsidRDefault="00FB7E0D" w:rsidP="00FB7E0D">
                  <w:pPr>
                    <w:spacing w:after="0" w:line="240" w:lineRule="auto"/>
                    <w:rPr>
                      <w:rFonts w:ascii="Arial" w:hAnsi="Arial" w:cs="Arial"/>
                    </w:rPr>
                  </w:pPr>
                  <w:r w:rsidRPr="00F624B1">
                    <w:rPr>
                      <w:rFonts w:ascii="Arial" w:hAnsi="Arial" w:cs="Arial"/>
                    </w:rPr>
                    <w:t>d)</w:t>
                  </w:r>
                </w:p>
              </w:tc>
              <w:tc>
                <w:tcPr>
                  <w:tcW w:w="12114" w:type="dxa"/>
                  <w:tcMar>
                    <w:top w:w="30" w:type="dxa"/>
                    <w:left w:w="60" w:type="dxa"/>
                    <w:bottom w:w="15" w:type="dxa"/>
                    <w:right w:w="15" w:type="dxa"/>
                  </w:tcMar>
                  <w:vAlign w:val="center"/>
                </w:tcPr>
                <w:p w:rsidR="00FB7E0D" w:rsidRPr="00F624B1" w:rsidRDefault="00FB7E0D" w:rsidP="00F624B1">
                  <w:pPr>
                    <w:spacing w:after="0" w:line="240" w:lineRule="auto"/>
                    <w:jc w:val="both"/>
                    <w:rPr>
                      <w:rFonts w:ascii="Arial" w:hAnsi="Arial" w:cs="Arial"/>
                    </w:rPr>
                  </w:pPr>
                  <w:r w:rsidRPr="00F624B1">
                    <w:rPr>
                      <w:rFonts w:ascii="Arial" w:hAnsi="Arial" w:cs="Arial"/>
                    </w:rPr>
                    <w:t xml:space="preserve">řepky olejné a ostatních obilnin pěstovaných bez použití odpovídající </w:t>
                  </w:r>
                  <w:proofErr w:type="spellStart"/>
                  <w:r w:rsidRPr="00F624B1">
                    <w:rPr>
                      <w:rFonts w:ascii="Arial" w:hAnsi="Arial" w:cs="Arial"/>
                    </w:rPr>
                    <w:t>půdoochranné</w:t>
                  </w:r>
                  <w:proofErr w:type="spellEnd"/>
                  <w:r w:rsidRPr="00F624B1">
                    <w:rPr>
                      <w:rFonts w:ascii="Arial" w:hAnsi="Arial" w:cs="Arial"/>
                    </w:rPr>
                    <w:t xml:space="preserve"> technologie pro tyto plodiny o velikosti větší než 4 ha, která obsahuje souvislou plochu silně erozně ohrožené půdy větší než 2 ha nebo jejíž výměra je z více než 50 % pokryta silně erozně ohroženou půdou,</w:t>
                  </w:r>
                </w:p>
              </w:tc>
            </w:tr>
            <w:tr w:rsidR="00FB7E0D" w:rsidRPr="00F624B1" w:rsidTr="00FB7E0D">
              <w:trPr>
                <w:trHeight w:val="30"/>
                <w:tblCellSpacing w:w="0" w:type="dxa"/>
              </w:trPr>
              <w:tc>
                <w:tcPr>
                  <w:tcW w:w="380" w:type="dxa"/>
                  <w:tcMar>
                    <w:top w:w="30" w:type="dxa"/>
                    <w:left w:w="15" w:type="dxa"/>
                    <w:bottom w:w="15" w:type="dxa"/>
                    <w:right w:w="15" w:type="dxa"/>
                  </w:tcMar>
                </w:tcPr>
                <w:p w:rsidR="00FB7E0D" w:rsidRPr="00F624B1" w:rsidRDefault="00FB7E0D" w:rsidP="00FB7E0D">
                  <w:pPr>
                    <w:spacing w:after="0" w:line="240" w:lineRule="auto"/>
                    <w:rPr>
                      <w:rFonts w:ascii="Arial" w:hAnsi="Arial" w:cs="Arial"/>
                    </w:rPr>
                  </w:pPr>
                  <w:r w:rsidRPr="00F624B1">
                    <w:rPr>
                      <w:rFonts w:ascii="Arial" w:hAnsi="Arial" w:cs="Arial"/>
                    </w:rPr>
                    <w:t>e)</w:t>
                  </w:r>
                </w:p>
              </w:tc>
              <w:tc>
                <w:tcPr>
                  <w:tcW w:w="12114" w:type="dxa"/>
                  <w:tcMar>
                    <w:top w:w="30" w:type="dxa"/>
                    <w:left w:w="60" w:type="dxa"/>
                    <w:bottom w:w="15" w:type="dxa"/>
                    <w:right w:w="15" w:type="dxa"/>
                  </w:tcMar>
                  <w:vAlign w:val="center"/>
                </w:tcPr>
                <w:p w:rsidR="00FB7E0D" w:rsidRPr="00F624B1" w:rsidRDefault="00FB7E0D" w:rsidP="00F624B1">
                  <w:pPr>
                    <w:spacing w:after="0" w:line="240" w:lineRule="auto"/>
                    <w:jc w:val="both"/>
                    <w:rPr>
                      <w:rFonts w:ascii="Arial" w:hAnsi="Arial" w:cs="Arial"/>
                    </w:rPr>
                  </w:pPr>
                  <w:r w:rsidRPr="00F624B1">
                    <w:rPr>
                      <w:rFonts w:ascii="Arial" w:hAnsi="Arial" w:cs="Arial"/>
                    </w:rPr>
                    <w:t xml:space="preserve">kukuřice, brambor, řepy, bobu setého, sóji, slunečnice a čiroku pěstovaných bez použití odpovídající </w:t>
                  </w:r>
                  <w:proofErr w:type="spellStart"/>
                  <w:r w:rsidRPr="00F624B1">
                    <w:rPr>
                      <w:rFonts w:ascii="Arial" w:hAnsi="Arial" w:cs="Arial"/>
                    </w:rPr>
                    <w:t>půdoochranné</w:t>
                  </w:r>
                  <w:proofErr w:type="spellEnd"/>
                  <w:r w:rsidRPr="00F624B1">
                    <w:rPr>
                      <w:rFonts w:ascii="Arial" w:hAnsi="Arial" w:cs="Arial"/>
                    </w:rPr>
                    <w:t xml:space="preserve"> technologie pro tyto plodiny o velikosti od 2,01 do 4 ha, která obsahuje souvislou plochu erozně ohrožené půdy větší než 2 ha neuvedenou v písmeni a), a</w:t>
                  </w:r>
                </w:p>
              </w:tc>
            </w:tr>
            <w:tr w:rsidR="00FB7E0D" w:rsidRPr="00F624B1" w:rsidTr="00FB7E0D">
              <w:trPr>
                <w:trHeight w:val="30"/>
                <w:tblCellSpacing w:w="0" w:type="dxa"/>
              </w:trPr>
              <w:tc>
                <w:tcPr>
                  <w:tcW w:w="380" w:type="dxa"/>
                  <w:tcMar>
                    <w:top w:w="30" w:type="dxa"/>
                    <w:left w:w="15" w:type="dxa"/>
                    <w:bottom w:w="15" w:type="dxa"/>
                    <w:right w:w="15" w:type="dxa"/>
                  </w:tcMar>
                </w:tcPr>
                <w:p w:rsidR="00FB7E0D" w:rsidRPr="00F624B1" w:rsidRDefault="00FB7E0D" w:rsidP="00FB7E0D">
                  <w:pPr>
                    <w:spacing w:after="0" w:line="240" w:lineRule="auto"/>
                    <w:rPr>
                      <w:rFonts w:ascii="Arial" w:hAnsi="Arial" w:cs="Arial"/>
                    </w:rPr>
                  </w:pPr>
                  <w:r w:rsidRPr="00F624B1">
                    <w:rPr>
                      <w:rFonts w:ascii="Arial" w:hAnsi="Arial" w:cs="Arial"/>
                    </w:rPr>
                    <w:t>f)</w:t>
                  </w:r>
                </w:p>
              </w:tc>
              <w:tc>
                <w:tcPr>
                  <w:tcW w:w="12114" w:type="dxa"/>
                  <w:tcMar>
                    <w:top w:w="30" w:type="dxa"/>
                    <w:left w:w="60" w:type="dxa"/>
                    <w:bottom w:w="15" w:type="dxa"/>
                    <w:right w:w="15" w:type="dxa"/>
                  </w:tcMar>
                  <w:vAlign w:val="center"/>
                </w:tcPr>
                <w:p w:rsidR="00FB7E0D" w:rsidRPr="00F624B1" w:rsidRDefault="00FB7E0D" w:rsidP="00F624B1">
                  <w:pPr>
                    <w:spacing w:after="0" w:line="240" w:lineRule="auto"/>
                    <w:jc w:val="both"/>
                    <w:rPr>
                      <w:rFonts w:ascii="Arial" w:hAnsi="Arial" w:cs="Arial"/>
                    </w:rPr>
                  </w:pPr>
                  <w:r w:rsidRPr="00F624B1">
                    <w:rPr>
                      <w:rFonts w:ascii="Arial" w:hAnsi="Arial" w:cs="Arial"/>
                    </w:rPr>
                    <w:t xml:space="preserve">kukuřice, brambor, řepy, bobu setého, sóji, slunečnice a čiroku pěstovaných bez použití odpovídající </w:t>
                  </w:r>
                  <w:proofErr w:type="spellStart"/>
                  <w:r w:rsidRPr="00F624B1">
                    <w:rPr>
                      <w:rFonts w:ascii="Arial" w:hAnsi="Arial" w:cs="Arial"/>
                    </w:rPr>
                    <w:t>půdoochranné</w:t>
                  </w:r>
                  <w:proofErr w:type="spellEnd"/>
                  <w:r w:rsidRPr="00F624B1">
                    <w:rPr>
                      <w:rFonts w:ascii="Arial" w:hAnsi="Arial" w:cs="Arial"/>
                    </w:rPr>
                    <w:t xml:space="preserve"> technologie pro tyto plodiny o velikosti větší než 4 ha, která obsahuje souvislou plochu erozně ohrožené půdy větší než 2 ha nebo jejíž výměra je z více než 50 % pokryta erozně ohroženou půdou neuvedenou v písmeni b); tuto podmínku nemusí žadatel dodržovat na dílu půdního bloku o velikosti větší než 4 ha, který neobsahuje souvislou plochu erozně ohrožené půdy větší než 2 ha nebo jehož výměra není z více než 50 % pokryta erozně ohroženou půdou neuvedenou v písmeni b).</w:t>
                  </w:r>
                </w:p>
              </w:tc>
            </w:tr>
          </w:tbl>
          <w:p w:rsidR="00FB7E0D" w:rsidRPr="00F624B1" w:rsidRDefault="00FB7E0D" w:rsidP="00643769">
            <w:pPr>
              <w:spacing w:after="0" w:line="240" w:lineRule="auto"/>
              <w:jc w:val="both"/>
              <w:rPr>
                <w:rFonts w:ascii="Arial" w:hAnsi="Arial" w:cs="Arial"/>
              </w:rPr>
            </w:pPr>
            <w:r w:rsidRPr="00F624B1">
              <w:rPr>
                <w:rFonts w:ascii="Arial" w:hAnsi="Arial" w:cs="Arial"/>
              </w:rPr>
              <w:t>Žadatel nemusí dodržet podmínku podle písmen b) a d) na dílu půdního bloku o velikosti větší než 4 ha, který neobsahuje souvislou plochu silně erozně ohrožené půdy větší než 2 ha nebo jehož výměra není z více než 50 % pokryta silně erozně ohroženou půdou.</w:t>
            </w:r>
            <w:r w:rsidR="001A6F41">
              <w:rPr>
                <w:rFonts w:ascii="Arial" w:hAnsi="Arial" w:cs="Arial"/>
              </w:rPr>
              <w:t xml:space="preserve"> </w:t>
            </w:r>
            <w:r w:rsidR="001A6F41" w:rsidRPr="001A6F41">
              <w:rPr>
                <w:rFonts w:ascii="Arial" w:hAnsi="Arial" w:cs="Arial"/>
                <w:b/>
                <w:lang w:eastAsia="cs-CZ"/>
              </w:rPr>
              <w:t xml:space="preserve">Žadatel zajistí </w:t>
            </w:r>
            <w:r w:rsidR="001A6F41" w:rsidRPr="001A6F41">
              <w:rPr>
                <w:rFonts w:ascii="Arial" w:hAnsi="Arial" w:cs="Arial"/>
                <w:b/>
              </w:rPr>
              <w:t>v případě ukončené pozemkové úpravy podle zákona o pozemkových úpravách hospodaření v souladu s protierozním opatřením stanoveným v souvislosti s touto pozemkovou úpravou.</w:t>
            </w:r>
          </w:p>
        </w:tc>
      </w:tr>
      <w:tr w:rsidR="00FB7E0D" w:rsidRPr="00F624B1" w:rsidTr="00FB7E0D">
        <w:trPr>
          <w:trHeight w:val="30"/>
          <w:tblCellSpacing w:w="0" w:type="dxa"/>
        </w:trPr>
        <w:tc>
          <w:tcPr>
            <w:tcW w:w="380" w:type="dxa"/>
            <w:tcMar>
              <w:top w:w="30" w:type="dxa"/>
              <w:left w:w="15" w:type="dxa"/>
              <w:bottom w:w="15" w:type="dxa"/>
              <w:right w:w="15" w:type="dxa"/>
            </w:tcMar>
          </w:tcPr>
          <w:p w:rsidR="00FB7E0D" w:rsidRPr="00F624B1" w:rsidRDefault="00FB7E0D" w:rsidP="00FB7E0D">
            <w:pPr>
              <w:spacing w:after="0" w:line="240" w:lineRule="auto"/>
              <w:rPr>
                <w:rFonts w:ascii="Arial" w:hAnsi="Arial" w:cs="Arial"/>
              </w:rPr>
            </w:pPr>
            <w:r w:rsidRPr="00F624B1">
              <w:rPr>
                <w:rFonts w:ascii="Arial" w:hAnsi="Arial" w:cs="Arial"/>
              </w:rPr>
              <w:t>6.</w:t>
            </w:r>
          </w:p>
        </w:tc>
        <w:tc>
          <w:tcPr>
            <w:tcW w:w="12574" w:type="dxa"/>
            <w:tcMar>
              <w:top w:w="30" w:type="dxa"/>
              <w:left w:w="60" w:type="dxa"/>
              <w:bottom w:w="15" w:type="dxa"/>
              <w:right w:w="15" w:type="dxa"/>
            </w:tcMar>
            <w:vAlign w:val="center"/>
          </w:tcPr>
          <w:p w:rsidR="00FB7E0D" w:rsidRPr="00F624B1" w:rsidRDefault="00FB7E0D" w:rsidP="00F624B1">
            <w:pPr>
              <w:spacing w:after="0" w:line="240" w:lineRule="auto"/>
              <w:ind w:left="-74"/>
              <w:jc w:val="both"/>
              <w:rPr>
                <w:rFonts w:ascii="Arial" w:hAnsi="Arial" w:cs="Arial"/>
              </w:rPr>
            </w:pPr>
            <w:r w:rsidRPr="00F624B1">
              <w:rPr>
                <w:rFonts w:ascii="Arial" w:hAnsi="Arial" w:cs="Arial"/>
              </w:rPr>
              <w:t>Žadatel</w:t>
            </w:r>
          </w:p>
          <w:tbl>
            <w:tblPr>
              <w:tblW w:w="0" w:type="auto"/>
              <w:tblCellSpacing w:w="0" w:type="dxa"/>
              <w:tblLook w:val="04A0" w:firstRow="1" w:lastRow="0" w:firstColumn="1" w:lastColumn="0" w:noHBand="0" w:noVBand="1"/>
            </w:tblPr>
            <w:tblGrid>
              <w:gridCol w:w="321"/>
              <w:gridCol w:w="8345"/>
            </w:tblGrid>
            <w:tr w:rsidR="00FB7E0D" w:rsidRPr="00F624B1" w:rsidTr="00FB7E0D">
              <w:trPr>
                <w:trHeight w:val="30"/>
                <w:tblCellSpacing w:w="0" w:type="dxa"/>
              </w:trPr>
              <w:tc>
                <w:tcPr>
                  <w:tcW w:w="380" w:type="dxa"/>
                  <w:tcMar>
                    <w:top w:w="30" w:type="dxa"/>
                    <w:left w:w="15" w:type="dxa"/>
                    <w:bottom w:w="15" w:type="dxa"/>
                    <w:right w:w="15" w:type="dxa"/>
                  </w:tcMar>
                </w:tcPr>
                <w:p w:rsidR="00FB7E0D" w:rsidRPr="00F624B1" w:rsidRDefault="00FB7E0D" w:rsidP="00FB7E0D">
                  <w:pPr>
                    <w:spacing w:after="0" w:line="240" w:lineRule="auto"/>
                    <w:rPr>
                      <w:rFonts w:ascii="Arial" w:hAnsi="Arial" w:cs="Arial"/>
                    </w:rPr>
                  </w:pPr>
                  <w:r w:rsidRPr="00F624B1">
                    <w:rPr>
                      <w:rFonts w:ascii="Arial" w:hAnsi="Arial" w:cs="Arial"/>
                    </w:rPr>
                    <w:t>a)</w:t>
                  </w:r>
                </w:p>
              </w:tc>
              <w:tc>
                <w:tcPr>
                  <w:tcW w:w="12114" w:type="dxa"/>
                  <w:tcMar>
                    <w:top w:w="30" w:type="dxa"/>
                    <w:left w:w="60" w:type="dxa"/>
                    <w:bottom w:w="15" w:type="dxa"/>
                    <w:right w:w="15" w:type="dxa"/>
                  </w:tcMar>
                  <w:vAlign w:val="center"/>
                </w:tcPr>
                <w:p w:rsidR="00FB7E0D" w:rsidRPr="00F624B1" w:rsidRDefault="00FB7E0D" w:rsidP="00F624B1">
                  <w:pPr>
                    <w:spacing w:after="0" w:line="240" w:lineRule="auto"/>
                    <w:jc w:val="both"/>
                    <w:rPr>
                      <w:rFonts w:ascii="Arial" w:hAnsi="Arial" w:cs="Arial"/>
                    </w:rPr>
                  </w:pPr>
                  <w:r w:rsidRPr="00F624B1">
                    <w:rPr>
                      <w:rFonts w:ascii="Arial" w:hAnsi="Arial" w:cs="Arial"/>
                    </w:rPr>
                    <w:t>nepálí na jím užívaném dílu půdního bloku s druhem zemědělské kultury orná půda bylinné zbytky,</w:t>
                  </w:r>
                </w:p>
              </w:tc>
            </w:tr>
            <w:tr w:rsidR="00FB7E0D" w:rsidRPr="00F624B1" w:rsidTr="00FB7E0D">
              <w:trPr>
                <w:trHeight w:val="30"/>
                <w:tblCellSpacing w:w="0" w:type="dxa"/>
              </w:trPr>
              <w:tc>
                <w:tcPr>
                  <w:tcW w:w="380" w:type="dxa"/>
                  <w:tcMar>
                    <w:top w:w="30" w:type="dxa"/>
                    <w:left w:w="15" w:type="dxa"/>
                    <w:bottom w:w="15" w:type="dxa"/>
                    <w:right w:w="15" w:type="dxa"/>
                  </w:tcMar>
                </w:tcPr>
                <w:p w:rsidR="00FB7E0D" w:rsidRPr="00F624B1" w:rsidRDefault="00FB7E0D" w:rsidP="00FB7E0D">
                  <w:pPr>
                    <w:spacing w:after="0" w:line="240" w:lineRule="auto"/>
                    <w:rPr>
                      <w:rFonts w:ascii="Arial" w:hAnsi="Arial" w:cs="Arial"/>
                    </w:rPr>
                  </w:pPr>
                  <w:r w:rsidRPr="00F624B1">
                    <w:rPr>
                      <w:rFonts w:ascii="Arial" w:hAnsi="Arial" w:cs="Arial"/>
                    </w:rPr>
                    <w:t>b)</w:t>
                  </w:r>
                </w:p>
              </w:tc>
              <w:tc>
                <w:tcPr>
                  <w:tcW w:w="12114" w:type="dxa"/>
                  <w:tcMar>
                    <w:top w:w="30" w:type="dxa"/>
                    <w:left w:w="60" w:type="dxa"/>
                    <w:bottom w:w="15" w:type="dxa"/>
                    <w:right w:w="15" w:type="dxa"/>
                  </w:tcMar>
                  <w:vAlign w:val="center"/>
                </w:tcPr>
                <w:p w:rsidR="00FB7E0D" w:rsidRPr="00F624B1" w:rsidRDefault="00FB7E0D" w:rsidP="00F624B1">
                  <w:pPr>
                    <w:spacing w:after="0" w:line="240" w:lineRule="auto"/>
                    <w:jc w:val="both"/>
                    <w:rPr>
                      <w:rFonts w:ascii="Arial" w:hAnsi="Arial" w:cs="Arial"/>
                    </w:rPr>
                  </w:pPr>
                  <w:r w:rsidRPr="00F624B1">
                    <w:rPr>
                      <w:rFonts w:ascii="Arial" w:hAnsi="Arial" w:cs="Arial"/>
                    </w:rPr>
                    <w:t>na minimálně 20 % jím užívané výměry dílů půdních bloků s druhem zemědělské kultury standardní orná půda, vztažené k celkové výměře tohoto druhu kultury užívané žadatelem k 31. květnu příslušného kalendářního roku v evidenci půdy, zajistí každoročně</w:t>
                  </w:r>
                </w:p>
                <w:tbl>
                  <w:tblPr>
                    <w:tblW w:w="0" w:type="auto"/>
                    <w:tblCellSpacing w:w="0" w:type="dxa"/>
                    <w:tblLook w:val="04A0" w:firstRow="1" w:lastRow="0" w:firstColumn="1" w:lastColumn="0" w:noHBand="0" w:noVBand="1"/>
                  </w:tblPr>
                  <w:tblGrid>
                    <w:gridCol w:w="320"/>
                    <w:gridCol w:w="7950"/>
                  </w:tblGrid>
                  <w:tr w:rsidR="00FB7E0D" w:rsidRPr="00F624B1" w:rsidTr="00FB7E0D">
                    <w:trPr>
                      <w:trHeight w:val="30"/>
                      <w:tblCellSpacing w:w="0" w:type="dxa"/>
                    </w:trPr>
                    <w:tc>
                      <w:tcPr>
                        <w:tcW w:w="380" w:type="dxa"/>
                        <w:tcMar>
                          <w:top w:w="30" w:type="dxa"/>
                          <w:left w:w="15" w:type="dxa"/>
                          <w:bottom w:w="15" w:type="dxa"/>
                          <w:right w:w="15" w:type="dxa"/>
                        </w:tcMar>
                      </w:tcPr>
                      <w:p w:rsidR="00FB7E0D" w:rsidRPr="00F624B1" w:rsidRDefault="00FB7E0D" w:rsidP="00FB7E0D">
                        <w:pPr>
                          <w:spacing w:after="0" w:line="240" w:lineRule="auto"/>
                          <w:rPr>
                            <w:rFonts w:ascii="Arial" w:hAnsi="Arial" w:cs="Arial"/>
                          </w:rPr>
                        </w:pPr>
                        <w:r w:rsidRPr="00F624B1">
                          <w:rPr>
                            <w:rFonts w:ascii="Arial" w:hAnsi="Arial" w:cs="Arial"/>
                          </w:rPr>
                          <w:t>I.</w:t>
                        </w:r>
                      </w:p>
                    </w:tc>
                    <w:tc>
                      <w:tcPr>
                        <w:tcW w:w="11654" w:type="dxa"/>
                        <w:tcMar>
                          <w:top w:w="30" w:type="dxa"/>
                          <w:left w:w="60" w:type="dxa"/>
                          <w:bottom w:w="15" w:type="dxa"/>
                          <w:right w:w="15" w:type="dxa"/>
                        </w:tcMar>
                        <w:vAlign w:val="center"/>
                      </w:tcPr>
                      <w:p w:rsidR="00FB7E0D" w:rsidRPr="00F624B1" w:rsidRDefault="00FB7E0D" w:rsidP="00F624B1">
                        <w:pPr>
                          <w:spacing w:after="0" w:line="240" w:lineRule="auto"/>
                          <w:jc w:val="both"/>
                          <w:rPr>
                            <w:rFonts w:ascii="Arial" w:hAnsi="Arial" w:cs="Arial"/>
                          </w:rPr>
                        </w:pPr>
                        <w:r w:rsidRPr="00F624B1">
                          <w:rPr>
                            <w:rFonts w:ascii="Arial" w:hAnsi="Arial" w:cs="Arial"/>
                          </w:rPr>
                          <w:t xml:space="preserve">aplikování tuhých statkových hnojiv nebo tuhých organických hnojiv v minimální </w:t>
                        </w:r>
                        <w:r w:rsidRPr="00F624B1">
                          <w:rPr>
                            <w:rFonts w:ascii="Arial" w:hAnsi="Arial" w:cs="Arial"/>
                          </w:rPr>
                          <w:lastRenderedPageBreak/>
                          <w:t>dávce 25 tun na hektar nebo tuhých statkových hnojiv z chovu drůbeže v minimální dávce 4 tuny na hektar; při plnění podmínky zapravením ponechaných produktů při pěstování rostlin, například slámy, není podle zákona o hnojivech stanovena minimální dávka, nebo</w:t>
                        </w:r>
                      </w:p>
                    </w:tc>
                  </w:tr>
                  <w:tr w:rsidR="00FB7E0D" w:rsidRPr="00F624B1" w:rsidTr="00FB7E0D">
                    <w:trPr>
                      <w:trHeight w:val="30"/>
                      <w:tblCellSpacing w:w="0" w:type="dxa"/>
                    </w:trPr>
                    <w:tc>
                      <w:tcPr>
                        <w:tcW w:w="380" w:type="dxa"/>
                        <w:tcMar>
                          <w:top w:w="30" w:type="dxa"/>
                          <w:left w:w="15" w:type="dxa"/>
                          <w:bottom w:w="15" w:type="dxa"/>
                          <w:right w:w="15" w:type="dxa"/>
                        </w:tcMar>
                      </w:tcPr>
                      <w:p w:rsidR="00FB7E0D" w:rsidRPr="00F624B1" w:rsidRDefault="00FB7E0D" w:rsidP="00FB7E0D">
                        <w:pPr>
                          <w:spacing w:after="0" w:line="240" w:lineRule="auto"/>
                          <w:rPr>
                            <w:rFonts w:ascii="Arial" w:hAnsi="Arial" w:cs="Arial"/>
                          </w:rPr>
                        </w:pPr>
                        <w:r w:rsidRPr="00F624B1">
                          <w:rPr>
                            <w:rFonts w:ascii="Arial" w:hAnsi="Arial" w:cs="Arial"/>
                          </w:rPr>
                          <w:lastRenderedPageBreak/>
                          <w:t>II.</w:t>
                        </w:r>
                      </w:p>
                    </w:tc>
                    <w:tc>
                      <w:tcPr>
                        <w:tcW w:w="11654" w:type="dxa"/>
                        <w:tcMar>
                          <w:top w:w="30" w:type="dxa"/>
                          <w:left w:w="60" w:type="dxa"/>
                          <w:bottom w:w="15" w:type="dxa"/>
                          <w:right w:w="15" w:type="dxa"/>
                        </w:tcMar>
                        <w:vAlign w:val="center"/>
                      </w:tcPr>
                      <w:p w:rsidR="00FB7E0D" w:rsidRPr="00F624B1" w:rsidRDefault="00FB7E0D" w:rsidP="00F624B1">
                        <w:pPr>
                          <w:spacing w:after="0" w:line="240" w:lineRule="auto"/>
                          <w:jc w:val="both"/>
                          <w:rPr>
                            <w:rFonts w:ascii="Arial" w:hAnsi="Arial" w:cs="Arial"/>
                          </w:rPr>
                        </w:pPr>
                        <w:r w:rsidRPr="00F624B1">
                          <w:rPr>
                            <w:rFonts w:ascii="Arial" w:hAnsi="Arial" w:cs="Arial"/>
                          </w:rPr>
                          <w:t>pokrytí tohoto procenta výměry, popřípadě jeho odpovídající části, alespoň v období od 1. června do 15. července příslušného kalendářního roku porostem dusík vázajících plodin druhu cizrna, čočka, fazol, hrách, peluška, jetel, komonice, lupina, sója, štírovník, vojtěška, úročník, vikev, bob, vičenec, čičorka, hrachor, jestřabina, kozinec, pískavice, ptačí noha nebo tolice; popřípadě jejich směsí; porosty výše uvedených druhů plodin lze zakládat i jako podsev do krycí plodiny, popřípadě jako směsi s travami v případě, že zastoupení trav v porostu nepřesáhne 50 %.</w:t>
                        </w:r>
                      </w:p>
                    </w:tc>
                  </w:tr>
                </w:tbl>
                <w:p w:rsidR="00FB7E0D" w:rsidRPr="00F624B1" w:rsidRDefault="00FB7E0D" w:rsidP="00FB7E0D">
                  <w:pPr>
                    <w:spacing w:after="0" w:line="240" w:lineRule="auto"/>
                    <w:rPr>
                      <w:rFonts w:ascii="Arial" w:hAnsi="Arial" w:cs="Arial"/>
                    </w:rPr>
                  </w:pPr>
                </w:p>
              </w:tc>
            </w:tr>
            <w:tr w:rsidR="00FB7E0D" w:rsidRPr="00F624B1" w:rsidTr="00FB7E0D">
              <w:trPr>
                <w:trHeight w:val="30"/>
                <w:tblCellSpacing w:w="0" w:type="dxa"/>
              </w:trPr>
              <w:tc>
                <w:tcPr>
                  <w:tcW w:w="380" w:type="dxa"/>
                  <w:tcMar>
                    <w:top w:w="30" w:type="dxa"/>
                    <w:left w:w="15" w:type="dxa"/>
                    <w:bottom w:w="15" w:type="dxa"/>
                    <w:right w:w="15" w:type="dxa"/>
                  </w:tcMar>
                </w:tcPr>
                <w:p w:rsidR="00FB7E0D" w:rsidRPr="00F624B1" w:rsidRDefault="00FB7E0D" w:rsidP="00FB7E0D">
                  <w:pPr>
                    <w:spacing w:after="0" w:line="240" w:lineRule="auto"/>
                    <w:rPr>
                      <w:rFonts w:ascii="Arial" w:hAnsi="Arial" w:cs="Arial"/>
                    </w:rPr>
                  </w:pPr>
                  <w:r w:rsidRPr="00F624B1">
                    <w:rPr>
                      <w:rFonts w:ascii="Arial" w:hAnsi="Arial" w:cs="Arial"/>
                    </w:rPr>
                    <w:lastRenderedPageBreak/>
                    <w:t>c)</w:t>
                  </w:r>
                </w:p>
              </w:tc>
              <w:tc>
                <w:tcPr>
                  <w:tcW w:w="12114" w:type="dxa"/>
                  <w:tcMar>
                    <w:top w:w="30" w:type="dxa"/>
                    <w:left w:w="60" w:type="dxa"/>
                    <w:bottom w:w="15" w:type="dxa"/>
                    <w:right w:w="15" w:type="dxa"/>
                  </w:tcMar>
                  <w:vAlign w:val="center"/>
                </w:tcPr>
                <w:p w:rsidR="00FB7E0D" w:rsidRPr="00F624B1" w:rsidRDefault="00FB7E0D" w:rsidP="00F624B1">
                  <w:pPr>
                    <w:spacing w:after="0" w:line="240" w:lineRule="auto"/>
                    <w:jc w:val="both"/>
                    <w:rPr>
                      <w:rFonts w:ascii="Arial" w:hAnsi="Arial" w:cs="Arial"/>
                    </w:rPr>
                  </w:pPr>
                  <w:r w:rsidRPr="00F624B1">
                    <w:rPr>
                      <w:rFonts w:ascii="Arial" w:hAnsi="Arial" w:cs="Arial"/>
                    </w:rPr>
                    <w:t>do celkové výměry podle písmene b) nezapočítává výměru dílů půdních bloků zařazených v </w:t>
                  </w:r>
                  <w:proofErr w:type="spellStart"/>
                  <w:r w:rsidRPr="00F624B1">
                    <w:rPr>
                      <w:rFonts w:ascii="Arial" w:hAnsi="Arial" w:cs="Arial"/>
                    </w:rPr>
                    <w:t>podopatření</w:t>
                  </w:r>
                  <w:proofErr w:type="spellEnd"/>
                  <w:r w:rsidRPr="00F624B1">
                    <w:rPr>
                      <w:rFonts w:ascii="Arial" w:hAnsi="Arial" w:cs="Arial"/>
                    </w:rPr>
                    <w:t xml:space="preserve"> zatravňování orné půdy podle § 20 nebo </w:t>
                  </w:r>
                  <w:proofErr w:type="spellStart"/>
                  <w:r w:rsidRPr="00F624B1">
                    <w:rPr>
                      <w:rFonts w:ascii="Arial" w:hAnsi="Arial" w:cs="Arial"/>
                    </w:rPr>
                    <w:t>podopatření</w:t>
                  </w:r>
                  <w:proofErr w:type="spellEnd"/>
                  <w:r w:rsidRPr="00F624B1">
                    <w:rPr>
                      <w:rFonts w:ascii="Arial" w:hAnsi="Arial" w:cs="Arial"/>
                    </w:rPr>
                    <w:t xml:space="preserve"> zatravňování drah soustředěného odtoku podle § 22a nařízení vlády č</w:t>
                  </w:r>
                  <w:r w:rsidRPr="00F624B1">
                    <w:rPr>
                      <w:rFonts w:ascii="MS Gothic" w:eastAsia="MS Gothic" w:hAnsi="MS Gothic" w:cs="MS Gothic" w:hint="eastAsia"/>
                    </w:rPr>
                    <w:t>․</w:t>
                  </w:r>
                  <w:r w:rsidRPr="00F624B1">
                    <w:rPr>
                      <w:rFonts w:ascii="Arial" w:hAnsi="Arial" w:cs="Arial"/>
                    </w:rPr>
                    <w:t xml:space="preserve"> 75/2015 Sb., o podmínkách provádění </w:t>
                  </w:r>
                  <w:proofErr w:type="spellStart"/>
                  <w:r w:rsidRPr="00F624B1">
                    <w:rPr>
                      <w:rFonts w:ascii="Arial" w:hAnsi="Arial" w:cs="Arial"/>
                    </w:rPr>
                    <w:t>agroenvironmentálně</w:t>
                  </w:r>
                  <w:proofErr w:type="spellEnd"/>
                  <w:r w:rsidRPr="00F624B1">
                    <w:rPr>
                      <w:rFonts w:ascii="Arial" w:hAnsi="Arial" w:cs="Arial"/>
                    </w:rPr>
                    <w:t xml:space="preserve">-klimatických opatření a o změně nařízení vlády č. 79/2007 Sb., o podmínkách provádění </w:t>
                  </w:r>
                  <w:proofErr w:type="spellStart"/>
                  <w:r w:rsidRPr="00F624B1">
                    <w:rPr>
                      <w:rFonts w:ascii="Arial" w:hAnsi="Arial" w:cs="Arial"/>
                    </w:rPr>
                    <w:t>agroenvironmentálních</w:t>
                  </w:r>
                  <w:proofErr w:type="spellEnd"/>
                  <w:r w:rsidRPr="00F624B1">
                    <w:rPr>
                      <w:rFonts w:ascii="Arial" w:hAnsi="Arial" w:cs="Arial"/>
                    </w:rPr>
                    <w:t xml:space="preserve"> opatření, ve znění pozdějších předpisů, ve znění pozdějších předpisů.</w:t>
                  </w:r>
                </w:p>
              </w:tc>
            </w:tr>
          </w:tbl>
          <w:p w:rsidR="00FB7E0D" w:rsidRPr="00F624B1" w:rsidRDefault="00FB7E0D" w:rsidP="00FB7E0D">
            <w:pPr>
              <w:spacing w:after="0" w:line="240" w:lineRule="auto"/>
              <w:rPr>
                <w:rFonts w:ascii="Arial" w:hAnsi="Arial" w:cs="Arial"/>
              </w:rPr>
            </w:pPr>
          </w:p>
        </w:tc>
      </w:tr>
      <w:tr w:rsidR="00FB7E0D" w:rsidRPr="00F624B1" w:rsidTr="00FB7E0D">
        <w:trPr>
          <w:trHeight w:val="30"/>
          <w:tblCellSpacing w:w="0" w:type="dxa"/>
        </w:trPr>
        <w:tc>
          <w:tcPr>
            <w:tcW w:w="380" w:type="dxa"/>
            <w:tcMar>
              <w:top w:w="30" w:type="dxa"/>
              <w:left w:w="15" w:type="dxa"/>
              <w:bottom w:w="15" w:type="dxa"/>
              <w:right w:w="15" w:type="dxa"/>
            </w:tcMar>
          </w:tcPr>
          <w:p w:rsidR="00FB7E0D" w:rsidRPr="00F624B1" w:rsidRDefault="00FB7E0D" w:rsidP="00FB7E0D">
            <w:pPr>
              <w:spacing w:after="0" w:line="240" w:lineRule="auto"/>
              <w:rPr>
                <w:rFonts w:ascii="Arial" w:hAnsi="Arial" w:cs="Arial"/>
              </w:rPr>
            </w:pPr>
            <w:r w:rsidRPr="00F624B1">
              <w:rPr>
                <w:rFonts w:ascii="Arial" w:hAnsi="Arial" w:cs="Arial"/>
              </w:rPr>
              <w:lastRenderedPageBreak/>
              <w:t>7.</w:t>
            </w:r>
          </w:p>
        </w:tc>
        <w:tc>
          <w:tcPr>
            <w:tcW w:w="12574" w:type="dxa"/>
            <w:tcMar>
              <w:top w:w="30" w:type="dxa"/>
              <w:left w:w="60" w:type="dxa"/>
              <w:bottom w:w="15" w:type="dxa"/>
              <w:right w:w="15" w:type="dxa"/>
            </w:tcMar>
            <w:vAlign w:val="center"/>
          </w:tcPr>
          <w:p w:rsidR="00FB7E0D" w:rsidRPr="00F624B1" w:rsidRDefault="00FB7E0D" w:rsidP="00F624B1">
            <w:pPr>
              <w:spacing w:after="0" w:line="240" w:lineRule="auto"/>
              <w:ind w:left="65"/>
              <w:jc w:val="both"/>
              <w:rPr>
                <w:rFonts w:ascii="Arial" w:hAnsi="Arial" w:cs="Arial"/>
              </w:rPr>
            </w:pPr>
            <w:r w:rsidRPr="00F624B1">
              <w:rPr>
                <w:rFonts w:ascii="Arial" w:hAnsi="Arial" w:cs="Arial"/>
              </w:rPr>
              <w:t>Žadatel</w:t>
            </w:r>
          </w:p>
          <w:tbl>
            <w:tblPr>
              <w:tblW w:w="0" w:type="auto"/>
              <w:tblCellSpacing w:w="0" w:type="dxa"/>
              <w:tblLook w:val="04A0" w:firstRow="1" w:lastRow="0" w:firstColumn="1" w:lastColumn="0" w:noHBand="0" w:noVBand="1"/>
            </w:tblPr>
            <w:tblGrid>
              <w:gridCol w:w="324"/>
              <w:gridCol w:w="8342"/>
            </w:tblGrid>
            <w:tr w:rsidR="00FB7E0D" w:rsidRPr="00F624B1" w:rsidTr="002647B1">
              <w:trPr>
                <w:trHeight w:val="30"/>
                <w:tblCellSpacing w:w="0" w:type="dxa"/>
              </w:trPr>
              <w:tc>
                <w:tcPr>
                  <w:tcW w:w="324" w:type="dxa"/>
                  <w:tcMar>
                    <w:top w:w="30" w:type="dxa"/>
                    <w:left w:w="15" w:type="dxa"/>
                    <w:bottom w:w="15" w:type="dxa"/>
                    <w:right w:w="15" w:type="dxa"/>
                  </w:tcMar>
                </w:tcPr>
                <w:p w:rsidR="00FB7E0D" w:rsidRPr="00F624B1" w:rsidRDefault="00FB7E0D" w:rsidP="00FB7E0D">
                  <w:pPr>
                    <w:spacing w:after="0" w:line="240" w:lineRule="auto"/>
                    <w:rPr>
                      <w:rFonts w:ascii="Arial" w:hAnsi="Arial" w:cs="Arial"/>
                    </w:rPr>
                  </w:pPr>
                  <w:r w:rsidRPr="00F624B1">
                    <w:rPr>
                      <w:rFonts w:ascii="Arial" w:hAnsi="Arial" w:cs="Arial"/>
                    </w:rPr>
                    <w:t>a)</w:t>
                  </w:r>
                </w:p>
              </w:tc>
              <w:tc>
                <w:tcPr>
                  <w:tcW w:w="8342" w:type="dxa"/>
                  <w:tcMar>
                    <w:top w:w="30" w:type="dxa"/>
                    <w:left w:w="60" w:type="dxa"/>
                    <w:bottom w:w="15" w:type="dxa"/>
                    <w:right w:w="15" w:type="dxa"/>
                  </w:tcMar>
                  <w:vAlign w:val="center"/>
                </w:tcPr>
                <w:p w:rsidR="00FB7E0D" w:rsidRPr="00F624B1" w:rsidRDefault="00FB7E0D" w:rsidP="00F624B1">
                  <w:pPr>
                    <w:spacing w:after="0" w:line="240" w:lineRule="auto"/>
                    <w:jc w:val="both"/>
                    <w:rPr>
                      <w:rFonts w:ascii="Arial" w:hAnsi="Arial" w:cs="Arial"/>
                    </w:rPr>
                  </w:pPr>
                  <w:r w:rsidRPr="00F624B1">
                    <w:rPr>
                      <w:rFonts w:ascii="Arial" w:hAnsi="Arial" w:cs="Arial"/>
                    </w:rPr>
                    <w:t xml:space="preserve">nezruší a nepoškodí krajinný prvek podle </w:t>
                  </w:r>
                  <w:hyperlink r:id="rId11">
                    <w:r w:rsidRPr="00F624B1">
                      <w:rPr>
                        <w:rFonts w:ascii="Arial" w:hAnsi="Arial" w:cs="Arial"/>
                      </w:rPr>
                      <w:t>§ 5</w:t>
                    </w:r>
                  </w:hyperlink>
                  <w:r w:rsidRPr="00F624B1">
                    <w:rPr>
                      <w:rFonts w:ascii="Arial" w:hAnsi="Arial" w:cs="Arial"/>
                    </w:rPr>
                    <w:t xml:space="preserve"> odst. 2 písm. a) nařízení vlády č. 307/2014 Sb. a druh zemědělské kultury rybník podle </w:t>
                  </w:r>
                  <w:hyperlink r:id="rId12">
                    <w:r w:rsidRPr="00F624B1">
                      <w:rPr>
                        <w:rFonts w:ascii="Arial" w:hAnsi="Arial" w:cs="Arial"/>
                      </w:rPr>
                      <w:t>§ 3</w:t>
                    </w:r>
                  </w:hyperlink>
                  <w:r w:rsidRPr="00F624B1">
                    <w:rPr>
                      <w:rFonts w:ascii="Arial" w:hAnsi="Arial" w:cs="Arial"/>
                    </w:rPr>
                    <w:t xml:space="preserve"> odst. 13 nařízení vlády č. 307/2014 Sb.; v případě krajinného prvku mokřad podle </w:t>
                  </w:r>
                  <w:hyperlink r:id="rId13">
                    <w:r w:rsidRPr="00F624B1">
                      <w:rPr>
                        <w:rFonts w:ascii="Arial" w:hAnsi="Arial" w:cs="Arial"/>
                      </w:rPr>
                      <w:t>§ 5</w:t>
                    </w:r>
                  </w:hyperlink>
                  <w:r w:rsidRPr="00F624B1">
                    <w:rPr>
                      <w:rFonts w:ascii="Arial" w:hAnsi="Arial" w:cs="Arial"/>
                    </w:rPr>
                    <w:t xml:space="preserve"> odst. 11 nařízení vlády č. 307/2014 Sb. se za jeho poškozování považuje aplikace hnojiv nebo přípravků na ochranu rostlin, odvodňování nebo provádění agrotechnických operací; uvedené podmínky se nevztahují na zásahy provedené se souhlasem příslušného orgánu ochrany přírody a krajiny,</w:t>
                  </w:r>
                </w:p>
              </w:tc>
            </w:tr>
            <w:tr w:rsidR="00FB7E0D" w:rsidRPr="00F624B1" w:rsidTr="002647B1">
              <w:trPr>
                <w:trHeight w:val="30"/>
                <w:tblCellSpacing w:w="0" w:type="dxa"/>
              </w:trPr>
              <w:tc>
                <w:tcPr>
                  <w:tcW w:w="324" w:type="dxa"/>
                  <w:tcMar>
                    <w:top w:w="30" w:type="dxa"/>
                    <w:left w:w="15" w:type="dxa"/>
                    <w:bottom w:w="15" w:type="dxa"/>
                    <w:right w:w="15" w:type="dxa"/>
                  </w:tcMar>
                </w:tcPr>
                <w:p w:rsidR="00FB7E0D" w:rsidRPr="00F624B1" w:rsidRDefault="00FB7E0D" w:rsidP="00FB7E0D">
                  <w:pPr>
                    <w:spacing w:after="0" w:line="240" w:lineRule="auto"/>
                    <w:rPr>
                      <w:rFonts w:ascii="Arial" w:hAnsi="Arial" w:cs="Arial"/>
                    </w:rPr>
                  </w:pPr>
                  <w:r w:rsidRPr="00F624B1">
                    <w:rPr>
                      <w:rFonts w:ascii="Arial" w:hAnsi="Arial" w:cs="Arial"/>
                    </w:rPr>
                    <w:t>b)</w:t>
                  </w:r>
                </w:p>
              </w:tc>
              <w:tc>
                <w:tcPr>
                  <w:tcW w:w="8342" w:type="dxa"/>
                  <w:tcMar>
                    <w:top w:w="30" w:type="dxa"/>
                    <w:left w:w="60" w:type="dxa"/>
                    <w:bottom w:w="15" w:type="dxa"/>
                    <w:right w:w="15" w:type="dxa"/>
                  </w:tcMar>
                  <w:vAlign w:val="center"/>
                </w:tcPr>
                <w:p w:rsidR="00FB7E0D" w:rsidRPr="00F624B1" w:rsidRDefault="00FB7E0D" w:rsidP="00F624B1">
                  <w:pPr>
                    <w:spacing w:after="0" w:line="240" w:lineRule="auto"/>
                    <w:jc w:val="both"/>
                    <w:rPr>
                      <w:rFonts w:ascii="Arial" w:hAnsi="Arial" w:cs="Arial"/>
                    </w:rPr>
                  </w:pPr>
                  <w:r w:rsidRPr="00F624B1">
                    <w:rPr>
                      <w:rFonts w:ascii="Arial" w:hAnsi="Arial" w:cs="Arial"/>
                    </w:rPr>
                    <w:t xml:space="preserve">dodrží zákaz řezu dřevin v době od 31. března do 1. listopadu, pokud nebyl k řezu udělen souhlas příslušného orgánu ochrany přírody a krajiny, </w:t>
                  </w:r>
                </w:p>
              </w:tc>
            </w:tr>
            <w:tr w:rsidR="00FB7E0D" w:rsidRPr="00F624B1" w:rsidTr="002647B1">
              <w:trPr>
                <w:trHeight w:val="30"/>
                <w:tblCellSpacing w:w="0" w:type="dxa"/>
              </w:trPr>
              <w:tc>
                <w:tcPr>
                  <w:tcW w:w="324" w:type="dxa"/>
                  <w:tcMar>
                    <w:top w:w="30" w:type="dxa"/>
                    <w:left w:w="15" w:type="dxa"/>
                    <w:bottom w:w="15" w:type="dxa"/>
                    <w:right w:w="15" w:type="dxa"/>
                  </w:tcMar>
                </w:tcPr>
                <w:p w:rsidR="00FB7E0D" w:rsidRDefault="00FB7E0D" w:rsidP="00FB7E0D">
                  <w:pPr>
                    <w:spacing w:after="0" w:line="240" w:lineRule="auto"/>
                    <w:rPr>
                      <w:rFonts w:ascii="Arial" w:hAnsi="Arial" w:cs="Arial"/>
                    </w:rPr>
                  </w:pPr>
                  <w:r w:rsidRPr="00F624B1">
                    <w:rPr>
                      <w:rFonts w:ascii="Arial" w:hAnsi="Arial" w:cs="Arial"/>
                    </w:rPr>
                    <w:t>c)</w:t>
                  </w:r>
                </w:p>
                <w:p w:rsidR="00270161" w:rsidRDefault="00270161" w:rsidP="00FB7E0D">
                  <w:pPr>
                    <w:spacing w:after="0" w:line="240" w:lineRule="auto"/>
                    <w:rPr>
                      <w:rFonts w:ascii="Arial" w:hAnsi="Arial" w:cs="Arial"/>
                    </w:rPr>
                  </w:pPr>
                </w:p>
                <w:p w:rsidR="00270161" w:rsidRDefault="00270161" w:rsidP="00FB7E0D">
                  <w:pPr>
                    <w:spacing w:after="0" w:line="240" w:lineRule="auto"/>
                    <w:rPr>
                      <w:rFonts w:ascii="Arial" w:hAnsi="Arial" w:cs="Arial"/>
                    </w:rPr>
                  </w:pPr>
                </w:p>
                <w:p w:rsidR="00270161" w:rsidRDefault="00270161" w:rsidP="00FB7E0D">
                  <w:pPr>
                    <w:spacing w:after="0" w:line="240" w:lineRule="auto"/>
                    <w:rPr>
                      <w:rFonts w:ascii="Arial" w:hAnsi="Arial" w:cs="Arial"/>
                    </w:rPr>
                  </w:pPr>
                </w:p>
                <w:p w:rsidR="00270161" w:rsidRDefault="00270161" w:rsidP="00FB7E0D">
                  <w:pPr>
                    <w:spacing w:after="0" w:line="240" w:lineRule="auto"/>
                    <w:rPr>
                      <w:rFonts w:ascii="Arial" w:hAnsi="Arial" w:cs="Arial"/>
                    </w:rPr>
                  </w:pPr>
                </w:p>
                <w:p w:rsidR="00270161" w:rsidRPr="00F624B1" w:rsidRDefault="00270161" w:rsidP="00FB7E0D">
                  <w:pPr>
                    <w:spacing w:after="0" w:line="240" w:lineRule="auto"/>
                    <w:rPr>
                      <w:rFonts w:ascii="Arial" w:hAnsi="Arial" w:cs="Arial"/>
                    </w:rPr>
                  </w:pPr>
                  <w:r>
                    <w:rPr>
                      <w:rFonts w:ascii="Arial" w:hAnsi="Arial" w:cs="Arial"/>
                    </w:rPr>
                    <w:t>d)</w:t>
                  </w:r>
                </w:p>
              </w:tc>
              <w:tc>
                <w:tcPr>
                  <w:tcW w:w="8342" w:type="dxa"/>
                  <w:tcMar>
                    <w:top w:w="30" w:type="dxa"/>
                    <w:left w:w="60" w:type="dxa"/>
                    <w:bottom w:w="15" w:type="dxa"/>
                    <w:right w:w="15" w:type="dxa"/>
                  </w:tcMar>
                  <w:vAlign w:val="center"/>
                </w:tcPr>
                <w:p w:rsidR="00270161" w:rsidRDefault="00FB7E0D" w:rsidP="00F624B1">
                  <w:pPr>
                    <w:spacing w:after="0" w:line="240" w:lineRule="auto"/>
                    <w:jc w:val="both"/>
                    <w:rPr>
                      <w:rFonts w:ascii="Arial" w:hAnsi="Arial" w:cs="Arial"/>
                    </w:rPr>
                  </w:pPr>
                  <w:r w:rsidRPr="00F624B1">
                    <w:rPr>
                      <w:rFonts w:ascii="Arial" w:hAnsi="Arial" w:cs="Arial"/>
                    </w:rPr>
                    <w:t>zajistí na jím užívaném dílu půdního bloku regulaci rostlin netýkavky žláznaté tak, aby se na něm v průběhu příslušného kalendářního roku nevyskytovaly kvetoucí nebo odkvetlé rostliny tohoto druhu; zároveň zajistí regulaci rostlin bolševníku velkolepého tak, aby výška těchto rostlin nepřesáhla 70 cm v průběhu příslušného kalendářního roku.</w:t>
                  </w:r>
                </w:p>
                <w:p w:rsidR="00270161" w:rsidRPr="00F624B1" w:rsidRDefault="004A595E" w:rsidP="00B2296B">
                  <w:pPr>
                    <w:spacing w:after="0" w:line="240" w:lineRule="auto"/>
                    <w:jc w:val="both"/>
                    <w:rPr>
                      <w:rFonts w:ascii="Arial" w:hAnsi="Arial" w:cs="Arial"/>
                    </w:rPr>
                  </w:pPr>
                  <w:r w:rsidRPr="00270161">
                    <w:rPr>
                      <w:rFonts w:ascii="Arial" w:hAnsi="Arial" w:cs="Arial"/>
                    </w:rPr>
                    <w:t xml:space="preserve">nepěstuje ve vegetačním období podle § 9 nařízení vlády č. 50/2015 Sb., o stanovení některých podmínek poskytování přímých plateb zemědělcům a o změně některých souvisejících nařízení vlády, ve znění pozdějších předpisů, na jím užívaném dílu půdního bloku s druhem zemědělské kultury standardní orná </w:t>
                  </w:r>
                  <w:r w:rsidRPr="00465C73">
                    <w:rPr>
                      <w:rFonts w:ascii="Arial" w:hAnsi="Arial" w:cs="Arial"/>
                    </w:rPr>
                    <w:t xml:space="preserve">půda, </w:t>
                  </w:r>
                  <w:r w:rsidRPr="00010781">
                    <w:rPr>
                      <w:rFonts w:ascii="Arial" w:hAnsi="Arial" w:cs="Arial"/>
                      <w:strike/>
                    </w:rPr>
                    <w:t>který obsahuje souvislou plochu erozně ohrožené půdy větší než 2 ha nebo jehož výměra je z více než 50 % pokryta erozně ohroženou půdou,</w:t>
                  </w:r>
                  <w:r w:rsidRPr="00010781">
                    <w:rPr>
                      <w:rFonts w:ascii="Arial" w:hAnsi="Arial" w:cs="Arial"/>
                    </w:rPr>
                    <w:t xml:space="preserve"> více než 30 ha souvislé plochy jedné plodiny</w:t>
                  </w:r>
                  <w:r w:rsidRPr="00270161">
                    <w:rPr>
                      <w:rFonts w:ascii="Arial" w:hAnsi="Arial" w:cs="Arial"/>
                    </w:rPr>
                    <w:t xml:space="preserve">; za souvislou plochu jedné plodiny jsou v rámci dílu půdního bloku považovány plochy oseté nebo osázené touto plodinou, které nejsou od sebe navzájem viditelně odděleny ochranným pásem osetým ostatními pícninami nebo plodinami podle § 14 odst. 4 nařízení vlády č. 50/2015 Sb., o minimální šířce 22 m nebo plochou jiné plodiny o minimální šířce 110 m; </w:t>
                  </w:r>
                  <w:r w:rsidRPr="004A595E">
                    <w:rPr>
                      <w:rFonts w:ascii="Arial" w:hAnsi="Arial" w:cs="Arial"/>
                    </w:rPr>
                    <w:t>tuto podmínku nemusí žadatel dodržet na dílu půdního bloku s plodinami podle § 18 nařízení vlády č. 50/2015 Sb.</w:t>
                  </w:r>
                  <w:r w:rsidRPr="003C353C">
                    <w:rPr>
                      <w:rFonts w:ascii="Arial" w:hAnsi="Arial" w:cs="Arial"/>
                      <w:strike/>
                    </w:rPr>
                    <w:t xml:space="preserve"> a na dílu půdního bloku, na který byla podána žádost o poskytnutí dotace na </w:t>
                  </w:r>
                  <w:proofErr w:type="spellStart"/>
                  <w:r w:rsidRPr="003C353C">
                    <w:rPr>
                      <w:rFonts w:ascii="Arial" w:hAnsi="Arial" w:cs="Arial"/>
                      <w:strike/>
                    </w:rPr>
                    <w:t>podopatření</w:t>
                  </w:r>
                  <w:proofErr w:type="spellEnd"/>
                  <w:r w:rsidRPr="003C353C">
                    <w:rPr>
                      <w:rFonts w:ascii="Arial" w:hAnsi="Arial" w:cs="Arial"/>
                      <w:strike/>
                    </w:rPr>
                    <w:t xml:space="preserve"> podle § 21 a 22 nařízení vlády č. 75/2015 Sb. </w:t>
                  </w:r>
                  <w:r w:rsidRPr="00B9382E">
                    <w:rPr>
                      <w:rFonts w:ascii="Arial" w:hAnsi="Arial" w:cs="Arial"/>
                      <w:strike/>
                    </w:rPr>
                    <w:t xml:space="preserve">na díly půdního bloku, na které byla podána žádost o poskytnutí dotace na </w:t>
                  </w:r>
                  <w:proofErr w:type="spellStart"/>
                  <w:r w:rsidRPr="00B9382E">
                    <w:rPr>
                      <w:rFonts w:ascii="Arial" w:hAnsi="Arial" w:cs="Arial"/>
                      <w:strike/>
                    </w:rPr>
                    <w:t>podopatření</w:t>
                  </w:r>
                  <w:proofErr w:type="spellEnd"/>
                  <w:r w:rsidRPr="00B9382E">
                    <w:rPr>
                      <w:rFonts w:ascii="Arial" w:hAnsi="Arial" w:cs="Arial"/>
                      <w:strike/>
                    </w:rPr>
                    <w:t xml:space="preserve"> podle § 21 a § 22 nařízení vlády č. 75/2015 Sb.</w:t>
                  </w:r>
                  <w:r w:rsidR="00B2296B" w:rsidRPr="00B2296B">
                    <w:rPr>
                      <w:rFonts w:ascii="Arial" w:hAnsi="Arial" w:cs="Arial"/>
                      <w:b/>
                    </w:rPr>
                    <w:t>, na dílu půdního bloku s druhem zemědělské kultury standardní orná půda, na nichž j</w:t>
                  </w:r>
                  <w:r w:rsidR="00B2296B">
                    <w:rPr>
                      <w:rFonts w:ascii="Arial" w:hAnsi="Arial" w:cs="Arial"/>
                      <w:b/>
                    </w:rPr>
                    <w:t xml:space="preserve">sou pěstovány trávy na semeno, </w:t>
                  </w:r>
                  <w:r w:rsidR="00B2296B" w:rsidRPr="00B2296B">
                    <w:rPr>
                      <w:rFonts w:ascii="Arial" w:hAnsi="Arial" w:cs="Arial"/>
                      <w:b/>
                    </w:rPr>
                    <w:t xml:space="preserve">na dílu půdního bloku o velikosti do 40 ha, na který byla podána žádost o poskytnutí dotace na </w:t>
                  </w:r>
                  <w:proofErr w:type="spellStart"/>
                  <w:r w:rsidR="00B2296B" w:rsidRPr="00B2296B">
                    <w:rPr>
                      <w:rFonts w:ascii="Arial" w:hAnsi="Arial" w:cs="Arial"/>
                      <w:b/>
                    </w:rPr>
                    <w:t>podopatření</w:t>
                  </w:r>
                  <w:proofErr w:type="spellEnd"/>
                  <w:r w:rsidR="00B2296B" w:rsidRPr="00B2296B">
                    <w:rPr>
                      <w:rFonts w:ascii="Arial" w:hAnsi="Arial" w:cs="Arial"/>
                      <w:b/>
                    </w:rPr>
                    <w:t xml:space="preserve"> podle § 21 nařízení vlády č. 75/2015 Sb., </w:t>
                  </w:r>
                  <w:r w:rsidR="00B2296B" w:rsidRPr="00B2296B">
                    <w:rPr>
                      <w:rFonts w:ascii="Arial" w:hAnsi="Arial" w:cs="Arial"/>
                      <w:b/>
                    </w:rPr>
                    <w:lastRenderedPageBreak/>
                    <w:t xml:space="preserve">nebo podle § 18 nařízení vlády č. </w:t>
                  </w:r>
                  <w:proofErr w:type="spellStart"/>
                  <w:r w:rsidR="00B2296B" w:rsidRPr="00B2296B">
                    <w:rPr>
                      <w:rFonts w:ascii="Arial" w:hAnsi="Arial" w:cs="Arial"/>
                      <w:b/>
                    </w:rPr>
                    <w:t>xxx</w:t>
                  </w:r>
                  <w:proofErr w:type="spellEnd"/>
                  <w:r w:rsidR="00B2296B" w:rsidRPr="00B2296B">
                    <w:rPr>
                      <w:rFonts w:ascii="Arial" w:hAnsi="Arial" w:cs="Arial"/>
                      <w:b/>
                    </w:rPr>
                    <w:t>/2019 Sb., na dílu půdního bloku o</w:t>
                  </w:r>
                  <w:r w:rsidR="00B2296B">
                    <w:rPr>
                      <w:rFonts w:ascii="Arial" w:hAnsi="Arial" w:cs="Arial"/>
                      <w:b/>
                    </w:rPr>
                    <w:t xml:space="preserve"> </w:t>
                  </w:r>
                  <w:r w:rsidR="00B2296B" w:rsidRPr="00B2296B">
                    <w:rPr>
                      <w:rFonts w:ascii="Arial" w:hAnsi="Arial" w:cs="Arial"/>
                      <w:b/>
                    </w:rPr>
                    <w:t xml:space="preserve">velikosti nad 40 ha, na který byla podána žádost o poskytnutí dotace na </w:t>
                  </w:r>
                  <w:proofErr w:type="spellStart"/>
                  <w:r w:rsidR="00B2296B" w:rsidRPr="00B2296B">
                    <w:rPr>
                      <w:rFonts w:ascii="Arial" w:hAnsi="Arial" w:cs="Arial"/>
                      <w:b/>
                    </w:rPr>
                    <w:t>podopatření</w:t>
                  </w:r>
                  <w:proofErr w:type="spellEnd"/>
                  <w:r w:rsidR="00B2296B" w:rsidRPr="00B2296B">
                    <w:rPr>
                      <w:rFonts w:ascii="Arial" w:hAnsi="Arial" w:cs="Arial"/>
                      <w:b/>
                    </w:rPr>
                    <w:t xml:space="preserve"> podle § 21 nařízení vlády č. 75/2015 Sb., nebo podle § 18 nařízení vlády č. </w:t>
                  </w:r>
                  <w:proofErr w:type="spellStart"/>
                  <w:r w:rsidR="00B2296B" w:rsidRPr="00B2296B">
                    <w:rPr>
                      <w:rFonts w:ascii="Arial" w:hAnsi="Arial" w:cs="Arial"/>
                      <w:b/>
                    </w:rPr>
                    <w:t>xxx</w:t>
                  </w:r>
                  <w:proofErr w:type="spellEnd"/>
                  <w:r w:rsidR="00B2296B" w:rsidRPr="00B2296B">
                    <w:rPr>
                      <w:rFonts w:ascii="Arial" w:hAnsi="Arial" w:cs="Arial"/>
                      <w:b/>
                    </w:rPr>
                    <w:t xml:space="preserve">/2019 Sb., přičemž výměra plochy podle § 21 odst. 5 činí minimálně 5 % výměry dílu půdního bloku, a na dílu půdního bloku, na který byla podána žádost o poskytnutí dotace na </w:t>
                  </w:r>
                  <w:proofErr w:type="spellStart"/>
                  <w:r w:rsidR="00B2296B" w:rsidRPr="00B2296B">
                    <w:rPr>
                      <w:rFonts w:ascii="Arial" w:hAnsi="Arial" w:cs="Arial"/>
                      <w:b/>
                    </w:rPr>
                    <w:t>podopatření</w:t>
                  </w:r>
                  <w:proofErr w:type="spellEnd"/>
                  <w:r w:rsidR="00B2296B" w:rsidRPr="00B2296B">
                    <w:rPr>
                      <w:rFonts w:ascii="Arial" w:hAnsi="Arial" w:cs="Arial"/>
                      <w:b/>
                    </w:rPr>
                    <w:t xml:space="preserve"> podle § 22 nařízení vlády č. 75/2015 Sb. nebo podle § 19 nařízení vlády č. </w:t>
                  </w:r>
                  <w:proofErr w:type="spellStart"/>
                  <w:r w:rsidR="00B2296B" w:rsidRPr="00B2296B">
                    <w:rPr>
                      <w:rFonts w:ascii="Arial" w:hAnsi="Arial" w:cs="Arial"/>
                      <w:b/>
                    </w:rPr>
                    <w:t>xxx</w:t>
                  </w:r>
                  <w:proofErr w:type="spellEnd"/>
                  <w:r w:rsidR="00B2296B" w:rsidRPr="00B2296B">
                    <w:rPr>
                      <w:rFonts w:ascii="Arial" w:hAnsi="Arial" w:cs="Arial"/>
                      <w:b/>
                    </w:rPr>
                    <w:t>/2019 Sb.</w:t>
                  </w:r>
                </w:p>
              </w:tc>
            </w:tr>
          </w:tbl>
          <w:p w:rsidR="00FB7E0D" w:rsidRPr="00F624B1" w:rsidRDefault="00FB7E0D" w:rsidP="00FB7E0D">
            <w:pPr>
              <w:spacing w:after="0" w:line="240" w:lineRule="auto"/>
              <w:rPr>
                <w:rFonts w:ascii="Arial" w:hAnsi="Arial" w:cs="Arial"/>
              </w:rPr>
            </w:pPr>
          </w:p>
        </w:tc>
      </w:tr>
    </w:tbl>
    <w:p w:rsidR="003F20C7" w:rsidRDefault="003F20C7" w:rsidP="00FB7E0D">
      <w:pPr>
        <w:spacing w:after="0" w:line="240" w:lineRule="auto"/>
        <w:ind w:left="375"/>
        <w:jc w:val="right"/>
        <w:rPr>
          <w:rFonts w:ascii="Arial" w:hAnsi="Arial" w:cs="Arial"/>
        </w:rPr>
      </w:pPr>
      <w:bookmarkStart w:id="3" w:name="pr3"/>
      <w:bookmarkStart w:id="4" w:name="document_fragment_onrf6mrqge3v6nbyfzyhem"/>
    </w:p>
    <w:p w:rsidR="003F20C7" w:rsidRDefault="003F20C7" w:rsidP="00FB7E0D">
      <w:pPr>
        <w:spacing w:after="0" w:line="240" w:lineRule="auto"/>
        <w:ind w:left="375"/>
        <w:jc w:val="right"/>
        <w:rPr>
          <w:rFonts w:ascii="Arial" w:hAnsi="Arial" w:cs="Arial"/>
        </w:rPr>
      </w:pPr>
    </w:p>
    <w:p w:rsidR="003F20C7" w:rsidRDefault="003F20C7" w:rsidP="00FB7E0D">
      <w:pPr>
        <w:spacing w:after="0" w:line="240" w:lineRule="auto"/>
        <w:ind w:left="375"/>
        <w:jc w:val="right"/>
        <w:rPr>
          <w:rFonts w:ascii="Arial" w:hAnsi="Arial" w:cs="Arial"/>
        </w:rPr>
      </w:pPr>
    </w:p>
    <w:p w:rsidR="003F20C7" w:rsidRDefault="003F20C7" w:rsidP="00FB7E0D">
      <w:pPr>
        <w:spacing w:after="0" w:line="240" w:lineRule="auto"/>
        <w:ind w:left="375"/>
        <w:jc w:val="right"/>
        <w:rPr>
          <w:rFonts w:ascii="Arial" w:hAnsi="Arial" w:cs="Arial"/>
        </w:rPr>
      </w:pPr>
    </w:p>
    <w:p w:rsidR="003F20C7" w:rsidRDefault="003F20C7" w:rsidP="00FB7E0D">
      <w:pPr>
        <w:spacing w:after="0" w:line="240" w:lineRule="auto"/>
        <w:ind w:left="375"/>
        <w:jc w:val="right"/>
        <w:rPr>
          <w:rFonts w:ascii="Arial" w:hAnsi="Arial" w:cs="Arial"/>
        </w:rPr>
      </w:pPr>
    </w:p>
    <w:p w:rsidR="003F20C7" w:rsidRDefault="003F20C7" w:rsidP="00FB7E0D">
      <w:pPr>
        <w:spacing w:after="0" w:line="240" w:lineRule="auto"/>
        <w:ind w:left="375"/>
        <w:jc w:val="right"/>
        <w:rPr>
          <w:rFonts w:ascii="Arial" w:hAnsi="Arial" w:cs="Arial"/>
        </w:rPr>
      </w:pPr>
    </w:p>
    <w:p w:rsidR="003F20C7" w:rsidRDefault="003F20C7" w:rsidP="00FB7E0D">
      <w:pPr>
        <w:spacing w:after="0" w:line="240" w:lineRule="auto"/>
        <w:ind w:left="375"/>
        <w:jc w:val="right"/>
        <w:rPr>
          <w:rFonts w:ascii="Arial" w:hAnsi="Arial" w:cs="Arial"/>
        </w:rPr>
      </w:pPr>
    </w:p>
    <w:p w:rsidR="003F20C7" w:rsidRDefault="003F20C7" w:rsidP="00FB7E0D">
      <w:pPr>
        <w:spacing w:after="0" w:line="240" w:lineRule="auto"/>
        <w:ind w:left="375"/>
        <w:jc w:val="right"/>
        <w:rPr>
          <w:rFonts w:ascii="Arial" w:hAnsi="Arial" w:cs="Arial"/>
        </w:rPr>
      </w:pPr>
    </w:p>
    <w:p w:rsidR="003F20C7" w:rsidRDefault="003F20C7" w:rsidP="00FB7E0D">
      <w:pPr>
        <w:spacing w:after="0" w:line="240" w:lineRule="auto"/>
        <w:ind w:left="375"/>
        <w:jc w:val="right"/>
        <w:rPr>
          <w:rFonts w:ascii="Arial" w:hAnsi="Arial" w:cs="Arial"/>
        </w:rPr>
      </w:pPr>
    </w:p>
    <w:p w:rsidR="003F20C7" w:rsidRDefault="003F20C7" w:rsidP="00FB7E0D">
      <w:pPr>
        <w:spacing w:after="0" w:line="240" w:lineRule="auto"/>
        <w:ind w:left="375"/>
        <w:jc w:val="right"/>
        <w:rPr>
          <w:rFonts w:ascii="Arial" w:hAnsi="Arial" w:cs="Arial"/>
        </w:rPr>
      </w:pPr>
    </w:p>
    <w:p w:rsidR="003F20C7" w:rsidRDefault="003F20C7" w:rsidP="00FB7E0D">
      <w:pPr>
        <w:spacing w:after="0" w:line="240" w:lineRule="auto"/>
        <w:ind w:left="375"/>
        <w:jc w:val="right"/>
        <w:rPr>
          <w:rFonts w:ascii="Arial" w:hAnsi="Arial" w:cs="Arial"/>
        </w:rPr>
      </w:pPr>
    </w:p>
    <w:p w:rsidR="003F20C7" w:rsidRDefault="003F20C7" w:rsidP="00FB7E0D">
      <w:pPr>
        <w:spacing w:after="0" w:line="240" w:lineRule="auto"/>
        <w:ind w:left="375"/>
        <w:jc w:val="right"/>
        <w:rPr>
          <w:rFonts w:ascii="Arial" w:hAnsi="Arial" w:cs="Arial"/>
        </w:rPr>
      </w:pPr>
    </w:p>
    <w:p w:rsidR="003F20C7" w:rsidRDefault="003F20C7" w:rsidP="00FB7E0D">
      <w:pPr>
        <w:spacing w:after="0" w:line="240" w:lineRule="auto"/>
        <w:ind w:left="375"/>
        <w:jc w:val="right"/>
        <w:rPr>
          <w:rFonts w:ascii="Arial" w:hAnsi="Arial" w:cs="Arial"/>
        </w:rPr>
      </w:pPr>
    </w:p>
    <w:p w:rsidR="003F20C7" w:rsidRDefault="003F20C7" w:rsidP="00FB7E0D">
      <w:pPr>
        <w:spacing w:after="0" w:line="240" w:lineRule="auto"/>
        <w:ind w:left="375"/>
        <w:jc w:val="right"/>
        <w:rPr>
          <w:rFonts w:ascii="Arial" w:hAnsi="Arial" w:cs="Arial"/>
        </w:rPr>
      </w:pPr>
    </w:p>
    <w:p w:rsidR="003F20C7" w:rsidRDefault="003F20C7" w:rsidP="00FB7E0D">
      <w:pPr>
        <w:spacing w:after="0" w:line="240" w:lineRule="auto"/>
        <w:ind w:left="375"/>
        <w:jc w:val="right"/>
        <w:rPr>
          <w:rFonts w:ascii="Arial" w:hAnsi="Arial" w:cs="Arial"/>
        </w:rPr>
      </w:pPr>
    </w:p>
    <w:p w:rsidR="003F20C7" w:rsidRDefault="003F20C7" w:rsidP="00FB7E0D">
      <w:pPr>
        <w:spacing w:after="0" w:line="240" w:lineRule="auto"/>
        <w:ind w:left="375"/>
        <w:jc w:val="right"/>
        <w:rPr>
          <w:rFonts w:ascii="Arial" w:hAnsi="Arial" w:cs="Arial"/>
        </w:rPr>
      </w:pPr>
    </w:p>
    <w:p w:rsidR="003F20C7" w:rsidRDefault="003F20C7" w:rsidP="00FB7E0D">
      <w:pPr>
        <w:spacing w:after="0" w:line="240" w:lineRule="auto"/>
        <w:ind w:left="375"/>
        <w:jc w:val="right"/>
        <w:rPr>
          <w:rFonts w:ascii="Arial" w:hAnsi="Arial" w:cs="Arial"/>
        </w:rPr>
      </w:pPr>
    </w:p>
    <w:p w:rsidR="003F20C7" w:rsidRDefault="003F20C7" w:rsidP="00FB7E0D">
      <w:pPr>
        <w:spacing w:after="0" w:line="240" w:lineRule="auto"/>
        <w:ind w:left="375"/>
        <w:jc w:val="right"/>
        <w:rPr>
          <w:rFonts w:ascii="Arial" w:hAnsi="Arial" w:cs="Arial"/>
        </w:rPr>
      </w:pPr>
    </w:p>
    <w:p w:rsidR="003F20C7" w:rsidRDefault="003F20C7" w:rsidP="00FB7E0D">
      <w:pPr>
        <w:spacing w:after="0" w:line="240" w:lineRule="auto"/>
        <w:ind w:left="375"/>
        <w:jc w:val="right"/>
        <w:rPr>
          <w:rFonts w:ascii="Arial" w:hAnsi="Arial" w:cs="Arial"/>
        </w:rPr>
      </w:pPr>
    </w:p>
    <w:p w:rsidR="003F20C7" w:rsidRDefault="003F20C7" w:rsidP="00FB7E0D">
      <w:pPr>
        <w:spacing w:after="0" w:line="240" w:lineRule="auto"/>
        <w:ind w:left="375"/>
        <w:jc w:val="right"/>
        <w:rPr>
          <w:rFonts w:ascii="Arial" w:hAnsi="Arial" w:cs="Arial"/>
        </w:rPr>
      </w:pPr>
    </w:p>
    <w:p w:rsidR="003F20C7" w:rsidRDefault="003F20C7" w:rsidP="00FB7E0D">
      <w:pPr>
        <w:spacing w:after="0" w:line="240" w:lineRule="auto"/>
        <w:ind w:left="375"/>
        <w:jc w:val="right"/>
        <w:rPr>
          <w:rFonts w:ascii="Arial" w:hAnsi="Arial" w:cs="Arial"/>
        </w:rPr>
      </w:pPr>
    </w:p>
    <w:p w:rsidR="003F20C7" w:rsidRDefault="003F20C7" w:rsidP="00FB7E0D">
      <w:pPr>
        <w:spacing w:after="0" w:line="240" w:lineRule="auto"/>
        <w:ind w:left="375"/>
        <w:jc w:val="right"/>
        <w:rPr>
          <w:rFonts w:ascii="Arial" w:hAnsi="Arial" w:cs="Arial"/>
        </w:rPr>
      </w:pPr>
    </w:p>
    <w:p w:rsidR="003F20C7" w:rsidRDefault="003F20C7" w:rsidP="00FB7E0D">
      <w:pPr>
        <w:spacing w:after="0" w:line="240" w:lineRule="auto"/>
        <w:ind w:left="375"/>
        <w:jc w:val="right"/>
        <w:rPr>
          <w:rFonts w:ascii="Arial" w:hAnsi="Arial" w:cs="Arial"/>
        </w:rPr>
      </w:pPr>
    </w:p>
    <w:p w:rsidR="003F20C7" w:rsidRDefault="003F20C7" w:rsidP="00FB7E0D">
      <w:pPr>
        <w:spacing w:after="0" w:line="240" w:lineRule="auto"/>
        <w:ind w:left="375"/>
        <w:jc w:val="right"/>
        <w:rPr>
          <w:rFonts w:ascii="Arial" w:hAnsi="Arial" w:cs="Arial"/>
        </w:rPr>
      </w:pPr>
    </w:p>
    <w:p w:rsidR="003F20C7" w:rsidRDefault="003F20C7" w:rsidP="00FB7E0D">
      <w:pPr>
        <w:spacing w:after="0" w:line="240" w:lineRule="auto"/>
        <w:ind w:left="375"/>
        <w:jc w:val="right"/>
        <w:rPr>
          <w:rFonts w:ascii="Arial" w:hAnsi="Arial" w:cs="Arial"/>
        </w:rPr>
      </w:pPr>
    </w:p>
    <w:p w:rsidR="003F20C7" w:rsidRDefault="003F20C7" w:rsidP="00FB7E0D">
      <w:pPr>
        <w:spacing w:after="0" w:line="240" w:lineRule="auto"/>
        <w:ind w:left="375"/>
        <w:jc w:val="right"/>
        <w:rPr>
          <w:rFonts w:ascii="Arial" w:hAnsi="Arial" w:cs="Arial"/>
        </w:rPr>
      </w:pPr>
    </w:p>
    <w:p w:rsidR="003F20C7" w:rsidRDefault="003F20C7" w:rsidP="00FB7E0D">
      <w:pPr>
        <w:spacing w:after="0" w:line="240" w:lineRule="auto"/>
        <w:ind w:left="375"/>
        <w:jc w:val="right"/>
        <w:rPr>
          <w:rFonts w:ascii="Arial" w:hAnsi="Arial" w:cs="Arial"/>
        </w:rPr>
      </w:pPr>
    </w:p>
    <w:p w:rsidR="003F20C7" w:rsidRDefault="003F20C7" w:rsidP="00FB7E0D">
      <w:pPr>
        <w:spacing w:after="0" w:line="240" w:lineRule="auto"/>
        <w:ind w:left="375"/>
        <w:jc w:val="right"/>
        <w:rPr>
          <w:rFonts w:ascii="Arial" w:hAnsi="Arial" w:cs="Arial"/>
        </w:rPr>
      </w:pPr>
    </w:p>
    <w:p w:rsidR="003F20C7" w:rsidRDefault="003F20C7" w:rsidP="00FB7E0D">
      <w:pPr>
        <w:spacing w:after="0" w:line="240" w:lineRule="auto"/>
        <w:ind w:left="375"/>
        <w:jc w:val="right"/>
        <w:rPr>
          <w:rFonts w:ascii="Arial" w:hAnsi="Arial" w:cs="Arial"/>
        </w:rPr>
      </w:pPr>
    </w:p>
    <w:p w:rsidR="003F20C7" w:rsidRDefault="003F20C7" w:rsidP="00FB7E0D">
      <w:pPr>
        <w:spacing w:after="0" w:line="240" w:lineRule="auto"/>
        <w:ind w:left="375"/>
        <w:jc w:val="right"/>
        <w:rPr>
          <w:rFonts w:ascii="Arial" w:hAnsi="Arial" w:cs="Arial"/>
        </w:rPr>
      </w:pPr>
    </w:p>
    <w:p w:rsidR="003F20C7" w:rsidRDefault="003F20C7" w:rsidP="00FB7E0D">
      <w:pPr>
        <w:spacing w:after="0" w:line="240" w:lineRule="auto"/>
        <w:ind w:left="375"/>
        <w:jc w:val="right"/>
        <w:rPr>
          <w:rFonts w:ascii="Arial" w:hAnsi="Arial" w:cs="Arial"/>
        </w:rPr>
      </w:pPr>
    </w:p>
    <w:p w:rsidR="003F20C7" w:rsidRDefault="003F20C7" w:rsidP="00FB7E0D">
      <w:pPr>
        <w:spacing w:after="0" w:line="240" w:lineRule="auto"/>
        <w:ind w:left="375"/>
        <w:jc w:val="right"/>
        <w:rPr>
          <w:rFonts w:ascii="Arial" w:hAnsi="Arial" w:cs="Arial"/>
        </w:rPr>
      </w:pPr>
    </w:p>
    <w:p w:rsidR="003F20C7" w:rsidRDefault="003F20C7" w:rsidP="00FB7E0D">
      <w:pPr>
        <w:spacing w:after="0" w:line="240" w:lineRule="auto"/>
        <w:ind w:left="375"/>
        <w:jc w:val="right"/>
        <w:rPr>
          <w:rFonts w:ascii="Arial" w:hAnsi="Arial" w:cs="Arial"/>
        </w:rPr>
      </w:pPr>
    </w:p>
    <w:p w:rsidR="003F20C7" w:rsidRDefault="003F20C7" w:rsidP="00FB7E0D">
      <w:pPr>
        <w:spacing w:after="0" w:line="240" w:lineRule="auto"/>
        <w:ind w:left="375"/>
        <w:jc w:val="right"/>
        <w:rPr>
          <w:rFonts w:ascii="Arial" w:hAnsi="Arial" w:cs="Arial"/>
        </w:rPr>
      </w:pPr>
    </w:p>
    <w:p w:rsidR="003F20C7" w:rsidRDefault="003F20C7" w:rsidP="00FB7E0D">
      <w:pPr>
        <w:spacing w:after="0" w:line="240" w:lineRule="auto"/>
        <w:ind w:left="375"/>
        <w:jc w:val="right"/>
        <w:rPr>
          <w:rFonts w:ascii="Arial" w:hAnsi="Arial" w:cs="Arial"/>
        </w:rPr>
      </w:pPr>
    </w:p>
    <w:p w:rsidR="003F20C7" w:rsidRDefault="003F20C7" w:rsidP="00FB7E0D">
      <w:pPr>
        <w:spacing w:after="0" w:line="240" w:lineRule="auto"/>
        <w:ind w:left="375"/>
        <w:jc w:val="right"/>
        <w:rPr>
          <w:rFonts w:ascii="Arial" w:hAnsi="Arial" w:cs="Arial"/>
        </w:rPr>
      </w:pPr>
    </w:p>
    <w:p w:rsidR="003F20C7" w:rsidRDefault="003F20C7" w:rsidP="00FB7E0D">
      <w:pPr>
        <w:spacing w:after="0" w:line="240" w:lineRule="auto"/>
        <w:ind w:left="375"/>
        <w:jc w:val="right"/>
        <w:rPr>
          <w:rFonts w:ascii="Arial" w:hAnsi="Arial" w:cs="Arial"/>
        </w:rPr>
      </w:pPr>
    </w:p>
    <w:p w:rsidR="003F20C7" w:rsidRDefault="003F20C7" w:rsidP="00FB7E0D">
      <w:pPr>
        <w:spacing w:after="0" w:line="240" w:lineRule="auto"/>
        <w:ind w:left="375"/>
        <w:jc w:val="right"/>
        <w:rPr>
          <w:rFonts w:ascii="Arial" w:hAnsi="Arial" w:cs="Arial"/>
        </w:rPr>
      </w:pPr>
    </w:p>
    <w:p w:rsidR="003F20C7" w:rsidRDefault="003F20C7" w:rsidP="00FB7E0D">
      <w:pPr>
        <w:spacing w:after="0" w:line="240" w:lineRule="auto"/>
        <w:ind w:left="375"/>
        <w:jc w:val="right"/>
        <w:rPr>
          <w:rFonts w:ascii="Arial" w:hAnsi="Arial" w:cs="Arial"/>
        </w:rPr>
      </w:pPr>
    </w:p>
    <w:p w:rsidR="003F20C7" w:rsidRDefault="003F20C7" w:rsidP="00FB7E0D">
      <w:pPr>
        <w:spacing w:after="0" w:line="240" w:lineRule="auto"/>
        <w:ind w:left="375"/>
        <w:jc w:val="right"/>
        <w:rPr>
          <w:rFonts w:ascii="Arial" w:hAnsi="Arial" w:cs="Arial"/>
        </w:rPr>
      </w:pPr>
    </w:p>
    <w:p w:rsidR="003F20C7" w:rsidRDefault="003F20C7" w:rsidP="00FB7E0D">
      <w:pPr>
        <w:spacing w:after="0" w:line="240" w:lineRule="auto"/>
        <w:ind w:left="375"/>
        <w:jc w:val="right"/>
        <w:rPr>
          <w:rFonts w:ascii="Arial" w:hAnsi="Arial" w:cs="Arial"/>
        </w:rPr>
      </w:pPr>
    </w:p>
    <w:p w:rsidR="003F20C7" w:rsidRDefault="003F20C7" w:rsidP="00FB7E0D">
      <w:pPr>
        <w:spacing w:after="0" w:line="240" w:lineRule="auto"/>
        <w:ind w:left="375"/>
        <w:jc w:val="right"/>
        <w:rPr>
          <w:rFonts w:ascii="Arial" w:hAnsi="Arial" w:cs="Arial"/>
        </w:rPr>
      </w:pPr>
    </w:p>
    <w:p w:rsidR="003F20C7" w:rsidRDefault="003F20C7" w:rsidP="00FB7E0D">
      <w:pPr>
        <w:spacing w:after="0" w:line="240" w:lineRule="auto"/>
        <w:ind w:left="375"/>
        <w:jc w:val="right"/>
        <w:rPr>
          <w:rFonts w:ascii="Arial" w:hAnsi="Arial" w:cs="Arial"/>
        </w:rPr>
      </w:pPr>
    </w:p>
    <w:p w:rsidR="003F20C7" w:rsidRDefault="003F20C7" w:rsidP="00FB7E0D">
      <w:pPr>
        <w:spacing w:after="0" w:line="240" w:lineRule="auto"/>
        <w:ind w:left="375"/>
        <w:jc w:val="right"/>
        <w:rPr>
          <w:rFonts w:ascii="Arial" w:hAnsi="Arial" w:cs="Arial"/>
        </w:rPr>
      </w:pPr>
    </w:p>
    <w:p w:rsidR="003F20C7" w:rsidRDefault="003F20C7" w:rsidP="00FB7E0D">
      <w:pPr>
        <w:spacing w:after="0" w:line="240" w:lineRule="auto"/>
        <w:ind w:left="375"/>
        <w:jc w:val="right"/>
        <w:rPr>
          <w:rFonts w:ascii="Arial" w:hAnsi="Arial" w:cs="Arial"/>
        </w:rPr>
      </w:pPr>
    </w:p>
    <w:p w:rsidR="003F20C7" w:rsidRDefault="003F20C7" w:rsidP="00FB7E0D">
      <w:pPr>
        <w:spacing w:after="0" w:line="240" w:lineRule="auto"/>
        <w:ind w:left="375"/>
        <w:jc w:val="right"/>
        <w:rPr>
          <w:rFonts w:ascii="Arial" w:hAnsi="Arial" w:cs="Arial"/>
        </w:rPr>
      </w:pPr>
    </w:p>
    <w:p w:rsidR="00FB7E0D" w:rsidRDefault="00FB7E0D" w:rsidP="00FB7E0D">
      <w:pPr>
        <w:spacing w:after="0" w:line="240" w:lineRule="auto"/>
        <w:ind w:left="375"/>
        <w:jc w:val="right"/>
        <w:rPr>
          <w:rFonts w:ascii="Arial" w:hAnsi="Arial" w:cs="Arial"/>
        </w:rPr>
      </w:pPr>
      <w:r w:rsidRPr="00F624B1">
        <w:rPr>
          <w:rFonts w:ascii="Arial" w:hAnsi="Arial" w:cs="Arial"/>
        </w:rPr>
        <w:lastRenderedPageBreak/>
        <w:t>Příloha č. 3</w:t>
      </w:r>
      <w:r w:rsidR="002647B1" w:rsidRPr="002647B1">
        <w:rPr>
          <w:rFonts w:ascii="Arial" w:hAnsi="Arial" w:cs="Arial"/>
        </w:rPr>
        <w:t xml:space="preserve"> </w:t>
      </w:r>
      <w:r w:rsidR="002647B1" w:rsidRPr="00571F44">
        <w:rPr>
          <w:rFonts w:ascii="Arial" w:hAnsi="Arial" w:cs="Arial"/>
        </w:rPr>
        <w:t>k nařízení vlády č. 48/2017 Sb.</w:t>
      </w:r>
    </w:p>
    <w:p w:rsidR="002647B1" w:rsidRPr="00F624B1" w:rsidRDefault="002647B1" w:rsidP="00FB7E0D">
      <w:pPr>
        <w:spacing w:after="0" w:line="240" w:lineRule="auto"/>
        <w:ind w:left="375"/>
        <w:jc w:val="right"/>
        <w:rPr>
          <w:rFonts w:ascii="Arial" w:hAnsi="Arial" w:cs="Arial"/>
        </w:rPr>
      </w:pPr>
    </w:p>
    <w:bookmarkEnd w:id="3"/>
    <w:p w:rsidR="00FB7E0D" w:rsidRPr="00F624B1" w:rsidRDefault="00FB7E0D" w:rsidP="00FB7E0D">
      <w:pPr>
        <w:spacing w:after="0" w:line="240" w:lineRule="auto"/>
        <w:ind w:left="375"/>
        <w:jc w:val="both"/>
        <w:rPr>
          <w:rFonts w:ascii="Arial" w:hAnsi="Arial" w:cs="Arial"/>
        </w:rPr>
      </w:pPr>
      <w:r w:rsidRPr="00F624B1">
        <w:rPr>
          <w:rFonts w:ascii="Arial" w:hAnsi="Arial" w:cs="Arial"/>
        </w:rPr>
        <w:t>Hodnocení porušení kontrolovaných požadavků podle aktů podle přílohy č. 1 k tomuto nařízení</w:t>
      </w:r>
    </w:p>
    <w:p w:rsidR="00FB7E0D" w:rsidRPr="00F624B1" w:rsidRDefault="00FB7E0D" w:rsidP="00FB7E0D">
      <w:pPr>
        <w:spacing w:after="0" w:line="240" w:lineRule="auto"/>
        <w:ind w:left="375"/>
        <w:jc w:val="both"/>
        <w:rPr>
          <w:rFonts w:ascii="Arial" w:hAnsi="Arial" w:cs="Arial"/>
        </w:rPr>
      </w:pPr>
      <w:r w:rsidRPr="00F624B1">
        <w:rPr>
          <w:rFonts w:ascii="Arial" w:hAnsi="Arial" w:cs="Arial"/>
        </w:rPr>
        <w:t> </w:t>
      </w:r>
    </w:p>
    <w:tbl>
      <w:tblPr>
        <w:tblW w:w="0" w:type="auto"/>
        <w:tblCellSpacing w:w="0" w:type="auto"/>
        <w:tblLook w:val="04A0" w:firstRow="1" w:lastRow="0" w:firstColumn="1" w:lastColumn="0" w:noHBand="0" w:noVBand="1"/>
      </w:tblPr>
      <w:tblGrid>
        <w:gridCol w:w="931"/>
        <w:gridCol w:w="1364"/>
        <w:gridCol w:w="1543"/>
        <w:gridCol w:w="2514"/>
        <w:gridCol w:w="2825"/>
      </w:tblGrid>
      <w:tr w:rsidR="00FB7E0D" w:rsidRPr="00F624B1" w:rsidTr="00FB7E0D">
        <w:trPr>
          <w:trHeight w:val="45"/>
          <w:tblCellSpacing w:w="0" w:type="auto"/>
        </w:trPr>
        <w:tc>
          <w:tcPr>
            <w:tcW w:w="1150"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jc w:val="both"/>
              <w:rPr>
                <w:rFonts w:ascii="Arial" w:hAnsi="Arial" w:cs="Arial"/>
              </w:rPr>
            </w:pPr>
            <w:proofErr w:type="spellStart"/>
            <w:r w:rsidRPr="00F624B1">
              <w:rPr>
                <w:rFonts w:ascii="Arial" w:hAnsi="Arial" w:cs="Arial"/>
              </w:rPr>
              <w:t>Poř</w:t>
            </w:r>
            <w:proofErr w:type="spellEnd"/>
            <w:r w:rsidRPr="00F624B1">
              <w:rPr>
                <w:rFonts w:ascii="Arial" w:hAnsi="Arial" w:cs="Arial"/>
              </w:rPr>
              <w:t>. číslo aktu</w:t>
            </w:r>
          </w:p>
        </w:tc>
        <w:tc>
          <w:tcPr>
            <w:tcW w:w="15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59"/>
              <w:rPr>
                <w:rFonts w:ascii="Arial" w:hAnsi="Arial" w:cs="Arial"/>
              </w:rPr>
            </w:pPr>
            <w:proofErr w:type="spellStart"/>
            <w:r w:rsidRPr="00F624B1">
              <w:rPr>
                <w:rFonts w:ascii="Arial" w:hAnsi="Arial" w:cs="Arial"/>
              </w:rPr>
              <w:t>Poř</w:t>
            </w:r>
            <w:proofErr w:type="spellEnd"/>
            <w:r w:rsidRPr="00F624B1">
              <w:rPr>
                <w:rFonts w:ascii="Arial" w:hAnsi="Arial" w:cs="Arial"/>
              </w:rPr>
              <w:t>. číslo</w:t>
            </w:r>
          </w:p>
          <w:p w:rsidR="00FB7E0D" w:rsidRPr="00F624B1" w:rsidRDefault="00FB7E0D" w:rsidP="00FB7E0D">
            <w:pPr>
              <w:spacing w:after="0" w:line="240" w:lineRule="auto"/>
              <w:ind w:left="59"/>
              <w:rPr>
                <w:rFonts w:ascii="Arial" w:hAnsi="Arial" w:cs="Arial"/>
              </w:rPr>
            </w:pPr>
            <w:r w:rsidRPr="00F624B1">
              <w:rPr>
                <w:rFonts w:ascii="Arial" w:hAnsi="Arial" w:cs="Arial"/>
              </w:rPr>
              <w:t>požadavku</w:t>
            </w:r>
          </w:p>
        </w:tc>
        <w:tc>
          <w:tcPr>
            <w:tcW w:w="242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67"/>
              <w:rPr>
                <w:rFonts w:ascii="Arial" w:hAnsi="Arial" w:cs="Arial"/>
              </w:rPr>
            </w:pPr>
            <w:r w:rsidRPr="00F624B1">
              <w:rPr>
                <w:rFonts w:ascii="Arial" w:hAnsi="Arial" w:cs="Arial"/>
              </w:rPr>
              <w:t>Kritéria</w:t>
            </w: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7"/>
              <w:rPr>
                <w:rFonts w:ascii="Arial" w:hAnsi="Arial" w:cs="Arial"/>
              </w:rPr>
            </w:pPr>
            <w:r w:rsidRPr="00F624B1">
              <w:rPr>
                <w:rFonts w:ascii="Arial" w:hAnsi="Arial" w:cs="Arial"/>
              </w:rPr>
              <w:t>Stupně kritérií</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rPr>
                <w:rFonts w:ascii="Arial" w:hAnsi="Arial" w:cs="Arial"/>
              </w:rPr>
            </w:pPr>
            <w:r w:rsidRPr="00F624B1">
              <w:rPr>
                <w:rFonts w:ascii="Arial" w:hAnsi="Arial" w:cs="Arial"/>
              </w:rPr>
              <w:t>Hodnocení</w:t>
            </w:r>
          </w:p>
        </w:tc>
      </w:tr>
      <w:tr w:rsidR="00FB7E0D" w:rsidRPr="00F624B1" w:rsidTr="00FB7E0D">
        <w:trPr>
          <w:trHeight w:val="45"/>
          <w:tblCellSpacing w:w="0" w:type="auto"/>
        </w:trPr>
        <w:tc>
          <w:tcPr>
            <w:tcW w:w="1150" w:type="dxa"/>
            <w:vMerge w:val="restart"/>
            <w:tcBorders>
              <w:top w:val="single" w:sz="8" w:space="0" w:color="000000"/>
              <w:left w:val="single" w:sz="8" w:space="0" w:color="000000"/>
              <w:right w:val="single" w:sz="8" w:space="0" w:color="000000"/>
            </w:tcBorders>
            <w:tcMar>
              <w:top w:w="15" w:type="dxa"/>
              <w:left w:w="75" w:type="dxa"/>
              <w:bottom w:w="15" w:type="dxa"/>
              <w:right w:w="75" w:type="dxa"/>
            </w:tcMar>
            <w:vAlign w:val="center"/>
          </w:tcPr>
          <w:p w:rsidR="00FB7E0D" w:rsidRPr="00F624B1" w:rsidRDefault="00FB7E0D" w:rsidP="00FB7E0D">
            <w:pPr>
              <w:spacing w:after="0" w:line="240" w:lineRule="auto"/>
              <w:ind w:left="450"/>
              <w:rPr>
                <w:rFonts w:ascii="Arial" w:hAnsi="Arial" w:cs="Arial"/>
              </w:rPr>
            </w:pPr>
            <w:r w:rsidRPr="00F624B1">
              <w:rPr>
                <w:rFonts w:ascii="Arial" w:hAnsi="Arial" w:cs="Arial"/>
              </w:rPr>
              <w:t>1</w:t>
            </w:r>
          </w:p>
        </w:tc>
        <w:tc>
          <w:tcPr>
            <w:tcW w:w="1588" w:type="dxa"/>
            <w:vMerge w:val="restart"/>
            <w:tcBorders>
              <w:top w:val="single" w:sz="8" w:space="0" w:color="000000"/>
              <w:left w:val="single" w:sz="8" w:space="0" w:color="000000"/>
              <w:right w:val="single" w:sz="8" w:space="0" w:color="000000"/>
            </w:tcBorders>
            <w:tcMar>
              <w:top w:w="15" w:type="dxa"/>
              <w:left w:w="75" w:type="dxa"/>
              <w:bottom w:w="15" w:type="dxa"/>
              <w:right w:w="75" w:type="dxa"/>
            </w:tcMar>
            <w:vAlign w:val="center"/>
          </w:tcPr>
          <w:p w:rsidR="00FB7E0D" w:rsidRPr="00F624B1" w:rsidRDefault="00FB7E0D" w:rsidP="00FB7E0D">
            <w:pPr>
              <w:spacing w:after="0" w:line="240" w:lineRule="auto"/>
              <w:ind w:left="450"/>
              <w:rPr>
                <w:rFonts w:ascii="Arial" w:hAnsi="Arial" w:cs="Arial"/>
              </w:rPr>
            </w:pPr>
            <w:r w:rsidRPr="00F624B1">
              <w:rPr>
                <w:rFonts w:ascii="Arial" w:hAnsi="Arial" w:cs="Arial"/>
              </w:rPr>
              <w:t>1</w:t>
            </w:r>
          </w:p>
        </w:tc>
        <w:tc>
          <w:tcPr>
            <w:tcW w:w="2424" w:type="dxa"/>
            <w:vMerge w:val="restart"/>
            <w:tcBorders>
              <w:top w:val="single" w:sz="8" w:space="0" w:color="000000"/>
              <w:left w:val="single" w:sz="8" w:space="0" w:color="000000"/>
              <w:right w:val="single" w:sz="8" w:space="0" w:color="000000"/>
            </w:tcBorders>
            <w:tcMar>
              <w:top w:w="15" w:type="dxa"/>
              <w:left w:w="75" w:type="dxa"/>
              <w:bottom w:w="15" w:type="dxa"/>
              <w:right w:w="75" w:type="dxa"/>
            </w:tcMar>
            <w:vAlign w:val="center"/>
          </w:tcPr>
          <w:p w:rsidR="00FB7E0D" w:rsidRPr="00F624B1" w:rsidRDefault="00FB7E0D" w:rsidP="00FB7E0D">
            <w:pPr>
              <w:spacing w:after="0" w:line="240" w:lineRule="auto"/>
              <w:ind w:left="26"/>
              <w:rPr>
                <w:rFonts w:ascii="Arial" w:hAnsi="Arial" w:cs="Arial"/>
              </w:rPr>
            </w:pPr>
            <w:r w:rsidRPr="00F624B1">
              <w:rPr>
                <w:rFonts w:ascii="Arial" w:hAnsi="Arial" w:cs="Arial"/>
              </w:rPr>
              <w:t>Rozsah</w:t>
            </w: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rPr>
                <w:rFonts w:ascii="Arial" w:hAnsi="Arial" w:cs="Arial"/>
              </w:rPr>
            </w:pPr>
            <w:r w:rsidRPr="00F624B1">
              <w:rPr>
                <w:rFonts w:ascii="Arial" w:hAnsi="Arial" w:cs="Arial"/>
              </w:rPr>
              <w:t>Malý</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rPr>
                <w:rFonts w:ascii="Arial" w:hAnsi="Arial" w:cs="Arial"/>
              </w:rPr>
            </w:pPr>
            <w:r w:rsidRPr="00F624B1">
              <w:rPr>
                <w:rFonts w:ascii="Arial" w:hAnsi="Arial" w:cs="Arial"/>
              </w:rPr>
              <w:t>Nedodržení na ploše do 5 ha včetně, pro kterou platí období zákazu hnojení.</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ind w:left="26"/>
              <w:rPr>
                <w:rFonts w:ascii="Arial" w:hAnsi="Arial" w:cs="Arial"/>
              </w:rPr>
            </w:pP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rPr>
                <w:rFonts w:ascii="Arial" w:hAnsi="Arial" w:cs="Arial"/>
              </w:rPr>
            </w:pPr>
            <w:r w:rsidRPr="00F624B1">
              <w:rPr>
                <w:rFonts w:ascii="Arial" w:hAnsi="Arial" w:cs="Arial"/>
              </w:rPr>
              <w:t>Střední</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rPr>
                <w:rFonts w:ascii="Arial" w:hAnsi="Arial" w:cs="Arial"/>
              </w:rPr>
            </w:pPr>
            <w:r w:rsidRPr="00F624B1">
              <w:rPr>
                <w:rFonts w:ascii="Arial" w:hAnsi="Arial" w:cs="Arial"/>
              </w:rPr>
              <w:t>Nedodržení na ploše od 5 do 10 ha včetně, pro kterou platí období zákazu hnojení.</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ind w:left="26"/>
              <w:rPr>
                <w:rFonts w:ascii="Arial" w:hAnsi="Arial" w:cs="Arial"/>
              </w:rPr>
            </w:pP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rPr>
                <w:rFonts w:ascii="Arial" w:hAnsi="Arial" w:cs="Arial"/>
              </w:rPr>
            </w:pPr>
            <w:r w:rsidRPr="00F624B1">
              <w:rPr>
                <w:rFonts w:ascii="Arial" w:hAnsi="Arial" w:cs="Arial"/>
              </w:rPr>
              <w:t>Velký</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rPr>
                <w:rFonts w:ascii="Arial" w:hAnsi="Arial" w:cs="Arial"/>
              </w:rPr>
            </w:pPr>
            <w:r w:rsidRPr="00F624B1">
              <w:rPr>
                <w:rFonts w:ascii="Arial" w:hAnsi="Arial" w:cs="Arial"/>
              </w:rPr>
              <w:t>Nedodržení na ploše nad 10 ha, pro kterou platí období zákazu hnojení.</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2424" w:type="dxa"/>
            <w:vMerge w:val="restart"/>
            <w:tcBorders>
              <w:top w:val="single" w:sz="8" w:space="0" w:color="000000"/>
              <w:left w:val="single" w:sz="8" w:space="0" w:color="000000"/>
              <w:right w:val="single" w:sz="8" w:space="0" w:color="000000"/>
            </w:tcBorders>
            <w:tcMar>
              <w:top w:w="15" w:type="dxa"/>
              <w:left w:w="75" w:type="dxa"/>
              <w:bottom w:w="15" w:type="dxa"/>
              <w:right w:w="75" w:type="dxa"/>
            </w:tcMar>
            <w:vAlign w:val="center"/>
          </w:tcPr>
          <w:p w:rsidR="00FB7E0D" w:rsidRPr="00F624B1" w:rsidRDefault="00FB7E0D" w:rsidP="00FB7E0D">
            <w:pPr>
              <w:spacing w:after="0" w:line="240" w:lineRule="auto"/>
              <w:ind w:left="26"/>
              <w:rPr>
                <w:rFonts w:ascii="Arial" w:hAnsi="Arial" w:cs="Arial"/>
              </w:rPr>
            </w:pPr>
            <w:r w:rsidRPr="00F624B1">
              <w:rPr>
                <w:rFonts w:ascii="Arial" w:hAnsi="Arial" w:cs="Arial"/>
              </w:rPr>
              <w:t>Závažnost</w:t>
            </w: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rPr>
                <w:rFonts w:ascii="Arial" w:hAnsi="Arial" w:cs="Arial"/>
              </w:rPr>
            </w:pPr>
            <w:r w:rsidRPr="00F624B1">
              <w:rPr>
                <w:rFonts w:ascii="Arial" w:hAnsi="Arial" w:cs="Arial"/>
              </w:rPr>
              <w:t>Malá</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rPr>
                <w:rFonts w:ascii="Arial" w:hAnsi="Arial" w:cs="Arial"/>
              </w:rPr>
            </w:pPr>
            <w:r w:rsidRPr="00F624B1">
              <w:rPr>
                <w:rFonts w:ascii="Arial" w:hAnsi="Arial" w:cs="Arial"/>
              </w:rPr>
              <w:t>Použití dusíkatých hnojivých látek do 20 kg N/ha včetně.</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ind w:left="26"/>
              <w:rPr>
                <w:rFonts w:ascii="Arial" w:hAnsi="Arial" w:cs="Arial"/>
              </w:rPr>
            </w:pP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rPr>
                <w:rFonts w:ascii="Arial" w:hAnsi="Arial" w:cs="Arial"/>
              </w:rPr>
            </w:pPr>
            <w:r w:rsidRPr="00F624B1">
              <w:rPr>
                <w:rFonts w:ascii="Arial" w:hAnsi="Arial" w:cs="Arial"/>
              </w:rPr>
              <w:t>Střední</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rPr>
                <w:rFonts w:ascii="Arial" w:hAnsi="Arial" w:cs="Arial"/>
              </w:rPr>
            </w:pPr>
            <w:r w:rsidRPr="00F624B1">
              <w:rPr>
                <w:rFonts w:ascii="Arial" w:hAnsi="Arial" w:cs="Arial"/>
              </w:rPr>
              <w:t>Použití dusíkatých hnojivých látek od 20 do 40 kg N/ha včetně.</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ind w:left="26"/>
              <w:rPr>
                <w:rFonts w:ascii="Arial" w:hAnsi="Arial" w:cs="Arial"/>
              </w:rPr>
            </w:pP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rPr>
                <w:rFonts w:ascii="Arial" w:hAnsi="Arial" w:cs="Arial"/>
              </w:rPr>
            </w:pPr>
            <w:r w:rsidRPr="00F624B1">
              <w:rPr>
                <w:rFonts w:ascii="Arial" w:hAnsi="Arial" w:cs="Arial"/>
              </w:rPr>
              <w:t>Velká</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rPr>
                <w:rFonts w:ascii="Arial" w:hAnsi="Arial" w:cs="Arial"/>
              </w:rPr>
            </w:pPr>
            <w:r w:rsidRPr="00F624B1">
              <w:rPr>
                <w:rFonts w:ascii="Arial" w:hAnsi="Arial" w:cs="Arial"/>
              </w:rPr>
              <w:t>Použití dusíkatých hnojivých látek nad 40 kg N/ha.</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2424" w:type="dxa"/>
            <w:vMerge w:val="restart"/>
            <w:tcBorders>
              <w:top w:val="single" w:sz="8" w:space="0" w:color="000000"/>
              <w:left w:val="single" w:sz="8" w:space="0" w:color="000000"/>
              <w:right w:val="single" w:sz="8" w:space="0" w:color="000000"/>
            </w:tcBorders>
            <w:tcMar>
              <w:top w:w="15" w:type="dxa"/>
              <w:left w:w="75" w:type="dxa"/>
              <w:bottom w:w="15" w:type="dxa"/>
              <w:right w:w="75" w:type="dxa"/>
            </w:tcMar>
            <w:vAlign w:val="center"/>
          </w:tcPr>
          <w:p w:rsidR="00FB7E0D" w:rsidRPr="00F624B1" w:rsidRDefault="00FB7E0D" w:rsidP="00FB7E0D">
            <w:pPr>
              <w:spacing w:after="0" w:line="240" w:lineRule="auto"/>
              <w:ind w:left="26"/>
              <w:rPr>
                <w:rFonts w:ascii="Arial" w:hAnsi="Arial" w:cs="Arial"/>
              </w:rPr>
            </w:pPr>
            <w:r w:rsidRPr="00F624B1">
              <w:rPr>
                <w:rFonts w:ascii="Arial" w:hAnsi="Arial" w:cs="Arial"/>
              </w:rPr>
              <w:t>Trvalost</w:t>
            </w: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rPr>
                <w:rFonts w:ascii="Arial" w:hAnsi="Arial" w:cs="Arial"/>
              </w:rPr>
            </w:pPr>
            <w:r w:rsidRPr="00F624B1">
              <w:rPr>
                <w:rFonts w:ascii="Arial" w:hAnsi="Arial" w:cs="Arial"/>
              </w:rPr>
              <w:t>Odstranitelná</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rPr>
                <w:rFonts w:ascii="Arial" w:hAnsi="Arial" w:cs="Arial"/>
              </w:rPr>
            </w:pPr>
            <w:r w:rsidRPr="00F624B1">
              <w:rPr>
                <w:rFonts w:ascii="Arial" w:hAnsi="Arial" w:cs="Arial"/>
              </w:rPr>
              <w:t>X</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rPr>
                <w:rFonts w:ascii="Arial" w:hAnsi="Arial" w:cs="Arial"/>
              </w:rPr>
            </w:pPr>
            <w:r w:rsidRPr="00F624B1">
              <w:rPr>
                <w:rFonts w:ascii="Arial" w:hAnsi="Arial" w:cs="Arial"/>
              </w:rPr>
              <w:t>Neodstranitelná</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rPr>
                <w:rFonts w:ascii="Arial" w:hAnsi="Arial" w:cs="Arial"/>
              </w:rPr>
            </w:pPr>
            <w:r w:rsidRPr="00F624B1">
              <w:rPr>
                <w:rFonts w:ascii="Arial" w:hAnsi="Arial" w:cs="Arial"/>
              </w:rPr>
              <w:t>Neodstranitelné porušení.</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gridSpan w:val="2"/>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Přímé nebezpečí pro lidské zdraví nebo zdraví zvířat</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rPr>
                <w:rFonts w:ascii="Arial" w:hAnsi="Arial" w:cs="Arial"/>
              </w:rPr>
            </w:pPr>
            <w:r w:rsidRPr="00F624B1">
              <w:rPr>
                <w:rFonts w:ascii="Arial" w:hAnsi="Arial" w:cs="Arial"/>
              </w:rPr>
              <w:t>Ne.</w:t>
            </w:r>
          </w:p>
        </w:tc>
      </w:tr>
      <w:tr w:rsidR="00FB7E0D" w:rsidRPr="00F624B1" w:rsidTr="00FB7E0D">
        <w:trPr>
          <w:trHeight w:val="45"/>
          <w:tblCellSpacing w:w="0" w:type="auto"/>
        </w:trPr>
        <w:tc>
          <w:tcPr>
            <w:tcW w:w="1150" w:type="dxa"/>
            <w:vMerge w:val="restart"/>
            <w:tcBorders>
              <w:top w:val="single" w:sz="8" w:space="0" w:color="000000"/>
              <w:left w:val="single" w:sz="8" w:space="0" w:color="000000"/>
              <w:right w:val="single" w:sz="8" w:space="0" w:color="000000"/>
            </w:tcBorders>
            <w:tcMar>
              <w:top w:w="15" w:type="dxa"/>
              <w:left w:w="75" w:type="dxa"/>
              <w:bottom w:w="15" w:type="dxa"/>
              <w:right w:w="75" w:type="dxa"/>
            </w:tcMar>
            <w:vAlign w:val="center"/>
          </w:tcPr>
          <w:p w:rsidR="00FB7E0D" w:rsidRPr="00F624B1" w:rsidRDefault="00FB7E0D" w:rsidP="00FB7E0D">
            <w:pPr>
              <w:spacing w:after="0" w:line="240" w:lineRule="auto"/>
              <w:ind w:left="450"/>
              <w:rPr>
                <w:rFonts w:ascii="Arial" w:hAnsi="Arial" w:cs="Arial"/>
              </w:rPr>
            </w:pPr>
            <w:r w:rsidRPr="00F624B1">
              <w:rPr>
                <w:rFonts w:ascii="Arial" w:hAnsi="Arial" w:cs="Arial"/>
              </w:rPr>
              <w:t>1</w:t>
            </w:r>
          </w:p>
        </w:tc>
        <w:tc>
          <w:tcPr>
            <w:tcW w:w="1588" w:type="dxa"/>
            <w:vMerge w:val="restart"/>
            <w:tcBorders>
              <w:top w:val="single" w:sz="8" w:space="0" w:color="000000"/>
              <w:left w:val="single" w:sz="8" w:space="0" w:color="000000"/>
              <w:right w:val="single" w:sz="8" w:space="0" w:color="000000"/>
            </w:tcBorders>
            <w:tcMar>
              <w:top w:w="15" w:type="dxa"/>
              <w:left w:w="75" w:type="dxa"/>
              <w:bottom w:w="15" w:type="dxa"/>
              <w:right w:w="75" w:type="dxa"/>
            </w:tcMar>
            <w:vAlign w:val="center"/>
          </w:tcPr>
          <w:p w:rsidR="00FB7E0D" w:rsidRPr="00F624B1" w:rsidRDefault="00FB7E0D" w:rsidP="00FB7E0D">
            <w:pPr>
              <w:spacing w:after="0" w:line="240" w:lineRule="auto"/>
              <w:ind w:left="450"/>
              <w:rPr>
                <w:rFonts w:ascii="Arial" w:hAnsi="Arial" w:cs="Arial"/>
              </w:rPr>
            </w:pPr>
            <w:r w:rsidRPr="00F624B1">
              <w:rPr>
                <w:rFonts w:ascii="Arial" w:hAnsi="Arial" w:cs="Arial"/>
              </w:rPr>
              <w:t>2</w:t>
            </w:r>
          </w:p>
        </w:tc>
        <w:tc>
          <w:tcPr>
            <w:tcW w:w="2424" w:type="dxa"/>
            <w:vMerge w:val="restart"/>
            <w:tcBorders>
              <w:top w:val="single" w:sz="8" w:space="0" w:color="000000"/>
              <w:left w:val="single" w:sz="8" w:space="0" w:color="000000"/>
              <w:right w:val="single" w:sz="8" w:space="0" w:color="000000"/>
            </w:tcBorders>
            <w:tcMar>
              <w:top w:w="15" w:type="dxa"/>
              <w:left w:w="75" w:type="dxa"/>
              <w:bottom w:w="15" w:type="dxa"/>
              <w:right w:w="75" w:type="dxa"/>
            </w:tcMar>
            <w:vAlign w:val="center"/>
          </w:tcPr>
          <w:p w:rsidR="00FB7E0D" w:rsidRPr="00F624B1" w:rsidRDefault="00FB7E0D" w:rsidP="00FB7E0D">
            <w:pPr>
              <w:spacing w:after="0" w:line="240" w:lineRule="auto"/>
              <w:ind w:left="26"/>
              <w:rPr>
                <w:rFonts w:ascii="Arial" w:hAnsi="Arial" w:cs="Arial"/>
              </w:rPr>
            </w:pPr>
            <w:r w:rsidRPr="00F624B1">
              <w:rPr>
                <w:rFonts w:ascii="Arial" w:hAnsi="Arial" w:cs="Arial"/>
              </w:rPr>
              <w:t>Rozsah</w:t>
            </w: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rPr>
                <w:rFonts w:ascii="Arial" w:hAnsi="Arial" w:cs="Arial"/>
              </w:rPr>
            </w:pPr>
            <w:r w:rsidRPr="00F624B1">
              <w:rPr>
                <w:rFonts w:ascii="Arial" w:hAnsi="Arial" w:cs="Arial"/>
              </w:rPr>
              <w:t>Malý</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rPr>
                <w:rFonts w:ascii="Arial" w:hAnsi="Arial" w:cs="Arial"/>
              </w:rPr>
            </w:pPr>
            <w:r w:rsidRPr="00F624B1">
              <w:rPr>
                <w:rFonts w:ascii="Arial" w:hAnsi="Arial" w:cs="Arial"/>
              </w:rPr>
              <w:t>Limit nebyl dodržen na ploše do 20 ha včetně.</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ind w:left="26"/>
              <w:rPr>
                <w:rFonts w:ascii="Arial" w:hAnsi="Arial" w:cs="Arial"/>
              </w:rPr>
            </w:pP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rPr>
                <w:rFonts w:ascii="Arial" w:hAnsi="Arial" w:cs="Arial"/>
              </w:rPr>
            </w:pPr>
            <w:r w:rsidRPr="00F624B1">
              <w:rPr>
                <w:rFonts w:ascii="Arial" w:hAnsi="Arial" w:cs="Arial"/>
              </w:rPr>
              <w:t>Střední</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rPr>
                <w:rFonts w:ascii="Arial" w:hAnsi="Arial" w:cs="Arial"/>
              </w:rPr>
            </w:pPr>
            <w:r w:rsidRPr="00F624B1">
              <w:rPr>
                <w:rFonts w:ascii="Arial" w:hAnsi="Arial" w:cs="Arial"/>
              </w:rPr>
              <w:t>Limit nebyl dodržen na ploše od 20 do 50 ha včetně.</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ind w:left="26"/>
              <w:rPr>
                <w:rFonts w:ascii="Arial" w:hAnsi="Arial" w:cs="Arial"/>
              </w:rPr>
            </w:pP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rPr>
                <w:rFonts w:ascii="Arial" w:hAnsi="Arial" w:cs="Arial"/>
              </w:rPr>
            </w:pPr>
            <w:r w:rsidRPr="00F624B1">
              <w:rPr>
                <w:rFonts w:ascii="Arial" w:hAnsi="Arial" w:cs="Arial"/>
              </w:rPr>
              <w:t>Velký</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rPr>
                <w:rFonts w:ascii="Arial" w:hAnsi="Arial" w:cs="Arial"/>
              </w:rPr>
            </w:pPr>
            <w:r w:rsidRPr="00F624B1">
              <w:rPr>
                <w:rFonts w:ascii="Arial" w:hAnsi="Arial" w:cs="Arial"/>
              </w:rPr>
              <w:t>Limit nebyl dodržen na ploše nad 50 ha.</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2424" w:type="dxa"/>
            <w:vMerge w:val="restart"/>
            <w:tcBorders>
              <w:top w:val="single" w:sz="8" w:space="0" w:color="000000"/>
              <w:left w:val="single" w:sz="8" w:space="0" w:color="000000"/>
              <w:right w:val="single" w:sz="8" w:space="0" w:color="000000"/>
            </w:tcBorders>
            <w:tcMar>
              <w:top w:w="15" w:type="dxa"/>
              <w:left w:w="75" w:type="dxa"/>
              <w:bottom w:w="15" w:type="dxa"/>
              <w:right w:w="75" w:type="dxa"/>
            </w:tcMar>
            <w:vAlign w:val="center"/>
          </w:tcPr>
          <w:p w:rsidR="00FB7E0D" w:rsidRPr="00F624B1" w:rsidRDefault="00FB7E0D" w:rsidP="00FB7E0D">
            <w:pPr>
              <w:spacing w:after="0" w:line="240" w:lineRule="auto"/>
              <w:ind w:left="26"/>
              <w:rPr>
                <w:rFonts w:ascii="Arial" w:hAnsi="Arial" w:cs="Arial"/>
              </w:rPr>
            </w:pPr>
            <w:r w:rsidRPr="00F624B1">
              <w:rPr>
                <w:rFonts w:ascii="Arial" w:hAnsi="Arial" w:cs="Arial"/>
              </w:rPr>
              <w:t>Závažnost</w:t>
            </w: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rPr>
                <w:rFonts w:ascii="Arial" w:hAnsi="Arial" w:cs="Arial"/>
              </w:rPr>
            </w:pPr>
            <w:r w:rsidRPr="00F624B1">
              <w:rPr>
                <w:rFonts w:ascii="Arial" w:hAnsi="Arial" w:cs="Arial"/>
              </w:rPr>
              <w:t>Malá</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rPr>
                <w:rFonts w:ascii="Arial" w:hAnsi="Arial" w:cs="Arial"/>
              </w:rPr>
            </w:pPr>
            <w:r w:rsidRPr="00F624B1">
              <w:rPr>
                <w:rFonts w:ascii="Arial" w:hAnsi="Arial" w:cs="Arial"/>
              </w:rPr>
              <w:t>Překročení limitu do 20 kg N/ha včetně.</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ind w:left="26"/>
              <w:rPr>
                <w:rFonts w:ascii="Arial" w:hAnsi="Arial" w:cs="Arial"/>
              </w:rPr>
            </w:pP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rPr>
                <w:rFonts w:ascii="Arial" w:hAnsi="Arial" w:cs="Arial"/>
              </w:rPr>
            </w:pPr>
            <w:r w:rsidRPr="00F624B1">
              <w:rPr>
                <w:rFonts w:ascii="Arial" w:hAnsi="Arial" w:cs="Arial"/>
              </w:rPr>
              <w:t>Střední</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rPr>
                <w:rFonts w:ascii="Arial" w:hAnsi="Arial" w:cs="Arial"/>
              </w:rPr>
            </w:pPr>
            <w:r w:rsidRPr="00F624B1">
              <w:rPr>
                <w:rFonts w:ascii="Arial" w:hAnsi="Arial" w:cs="Arial"/>
              </w:rPr>
              <w:t>Překročení limitu od 20 do 40 kg N/ha včetně.</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ind w:left="26"/>
              <w:rPr>
                <w:rFonts w:ascii="Arial" w:hAnsi="Arial" w:cs="Arial"/>
              </w:rPr>
            </w:pP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rPr>
                <w:rFonts w:ascii="Arial" w:hAnsi="Arial" w:cs="Arial"/>
              </w:rPr>
            </w:pPr>
            <w:r w:rsidRPr="00F624B1">
              <w:rPr>
                <w:rFonts w:ascii="Arial" w:hAnsi="Arial" w:cs="Arial"/>
              </w:rPr>
              <w:t>Velká</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rPr>
                <w:rFonts w:ascii="Arial" w:hAnsi="Arial" w:cs="Arial"/>
              </w:rPr>
            </w:pPr>
            <w:r w:rsidRPr="00F624B1">
              <w:rPr>
                <w:rFonts w:ascii="Arial" w:hAnsi="Arial" w:cs="Arial"/>
              </w:rPr>
              <w:t>Překročení limitu nad 40 kg N/ha.</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2424" w:type="dxa"/>
            <w:vMerge w:val="restart"/>
            <w:tcBorders>
              <w:top w:val="single" w:sz="8" w:space="0" w:color="000000"/>
              <w:left w:val="single" w:sz="8" w:space="0" w:color="000000"/>
              <w:right w:val="single" w:sz="8" w:space="0" w:color="000000"/>
            </w:tcBorders>
            <w:tcMar>
              <w:top w:w="15" w:type="dxa"/>
              <w:left w:w="75" w:type="dxa"/>
              <w:bottom w:w="15" w:type="dxa"/>
              <w:right w:w="75" w:type="dxa"/>
            </w:tcMar>
            <w:vAlign w:val="center"/>
          </w:tcPr>
          <w:p w:rsidR="00FB7E0D" w:rsidRPr="00F624B1" w:rsidRDefault="00FB7E0D" w:rsidP="00FB7E0D">
            <w:pPr>
              <w:spacing w:after="0" w:line="240" w:lineRule="auto"/>
              <w:ind w:left="26"/>
              <w:rPr>
                <w:rFonts w:ascii="Arial" w:hAnsi="Arial" w:cs="Arial"/>
              </w:rPr>
            </w:pPr>
            <w:r w:rsidRPr="00F624B1">
              <w:rPr>
                <w:rFonts w:ascii="Arial" w:hAnsi="Arial" w:cs="Arial"/>
              </w:rPr>
              <w:t>Trvalost</w:t>
            </w: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rPr>
                <w:rFonts w:ascii="Arial" w:hAnsi="Arial" w:cs="Arial"/>
              </w:rPr>
            </w:pPr>
            <w:r w:rsidRPr="00F624B1">
              <w:rPr>
                <w:rFonts w:ascii="Arial" w:hAnsi="Arial" w:cs="Arial"/>
              </w:rPr>
              <w:t>Odstranitelná</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rPr>
                <w:rFonts w:ascii="Arial" w:hAnsi="Arial" w:cs="Arial"/>
              </w:rPr>
            </w:pPr>
            <w:r w:rsidRPr="00F624B1">
              <w:rPr>
                <w:rFonts w:ascii="Arial" w:hAnsi="Arial" w:cs="Arial"/>
              </w:rPr>
              <w:t>X</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ind w:left="26"/>
              <w:rPr>
                <w:rFonts w:ascii="Arial" w:hAnsi="Arial" w:cs="Arial"/>
              </w:rPr>
            </w:pP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rPr>
                <w:rFonts w:ascii="Arial" w:hAnsi="Arial" w:cs="Arial"/>
              </w:rPr>
            </w:pPr>
            <w:r w:rsidRPr="00F624B1">
              <w:rPr>
                <w:rFonts w:ascii="Arial" w:hAnsi="Arial" w:cs="Arial"/>
              </w:rPr>
              <w:t>Neodstranitelná</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rPr>
                <w:rFonts w:ascii="Arial" w:hAnsi="Arial" w:cs="Arial"/>
              </w:rPr>
            </w:pPr>
            <w:r w:rsidRPr="00F624B1">
              <w:rPr>
                <w:rFonts w:ascii="Arial" w:hAnsi="Arial" w:cs="Arial"/>
              </w:rPr>
              <w:t>Neodstranitelné porušení.</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gridSpan w:val="2"/>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rPr>
                <w:rFonts w:ascii="Arial" w:hAnsi="Arial" w:cs="Arial"/>
              </w:rPr>
            </w:pPr>
            <w:r w:rsidRPr="00F624B1">
              <w:rPr>
                <w:rFonts w:ascii="Arial" w:hAnsi="Arial" w:cs="Arial"/>
              </w:rPr>
              <w:t>Přímé nebezpečí pro lidské zdraví nebo zdraví zvířat</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rPr>
                <w:rFonts w:ascii="Arial" w:hAnsi="Arial" w:cs="Arial"/>
              </w:rPr>
            </w:pPr>
            <w:r w:rsidRPr="00F624B1">
              <w:rPr>
                <w:rFonts w:ascii="Arial" w:hAnsi="Arial" w:cs="Arial"/>
              </w:rPr>
              <w:t>Ne.</w:t>
            </w:r>
          </w:p>
        </w:tc>
      </w:tr>
      <w:tr w:rsidR="00FB7E0D" w:rsidRPr="00F624B1" w:rsidTr="00FB7E0D">
        <w:trPr>
          <w:trHeight w:val="45"/>
          <w:tblCellSpacing w:w="0" w:type="auto"/>
        </w:trPr>
        <w:tc>
          <w:tcPr>
            <w:tcW w:w="1150" w:type="dxa"/>
            <w:vMerge w:val="restart"/>
            <w:tcBorders>
              <w:top w:val="single" w:sz="8" w:space="0" w:color="000000"/>
              <w:left w:val="single" w:sz="8" w:space="0" w:color="000000"/>
              <w:right w:val="single" w:sz="8" w:space="0" w:color="000000"/>
            </w:tcBorders>
            <w:tcMar>
              <w:top w:w="15" w:type="dxa"/>
              <w:left w:w="75" w:type="dxa"/>
              <w:bottom w:w="15" w:type="dxa"/>
              <w:right w:w="75" w:type="dxa"/>
            </w:tcMar>
            <w:vAlign w:val="center"/>
          </w:tcPr>
          <w:p w:rsidR="00FB7E0D" w:rsidRPr="00F624B1" w:rsidRDefault="00FB7E0D" w:rsidP="00FB7E0D">
            <w:pPr>
              <w:spacing w:after="0" w:line="240" w:lineRule="auto"/>
              <w:ind w:left="450"/>
              <w:rPr>
                <w:rFonts w:ascii="Arial" w:hAnsi="Arial" w:cs="Arial"/>
              </w:rPr>
            </w:pPr>
            <w:r w:rsidRPr="00F624B1">
              <w:rPr>
                <w:rFonts w:ascii="Arial" w:hAnsi="Arial" w:cs="Arial"/>
              </w:rPr>
              <w:t>1</w:t>
            </w:r>
          </w:p>
        </w:tc>
        <w:tc>
          <w:tcPr>
            <w:tcW w:w="1588" w:type="dxa"/>
            <w:vMerge w:val="restart"/>
            <w:tcBorders>
              <w:top w:val="single" w:sz="8" w:space="0" w:color="000000"/>
              <w:left w:val="single" w:sz="8" w:space="0" w:color="000000"/>
              <w:right w:val="single" w:sz="8" w:space="0" w:color="000000"/>
            </w:tcBorders>
            <w:tcMar>
              <w:top w:w="15" w:type="dxa"/>
              <w:left w:w="75" w:type="dxa"/>
              <w:bottom w:w="15" w:type="dxa"/>
              <w:right w:w="75" w:type="dxa"/>
            </w:tcMar>
            <w:vAlign w:val="center"/>
          </w:tcPr>
          <w:p w:rsidR="00FB7E0D" w:rsidRPr="00F624B1" w:rsidRDefault="00FB7E0D" w:rsidP="00FB7E0D">
            <w:pPr>
              <w:spacing w:after="0" w:line="240" w:lineRule="auto"/>
              <w:ind w:left="450"/>
              <w:rPr>
                <w:rFonts w:ascii="Arial" w:hAnsi="Arial" w:cs="Arial"/>
              </w:rPr>
            </w:pPr>
            <w:r w:rsidRPr="00F624B1">
              <w:rPr>
                <w:rFonts w:ascii="Arial" w:hAnsi="Arial" w:cs="Arial"/>
              </w:rPr>
              <w:t>3</w:t>
            </w:r>
          </w:p>
        </w:tc>
        <w:tc>
          <w:tcPr>
            <w:tcW w:w="2424" w:type="dxa"/>
            <w:vMerge w:val="restart"/>
            <w:tcBorders>
              <w:top w:val="single" w:sz="8" w:space="0" w:color="000000"/>
              <w:left w:val="single" w:sz="8" w:space="0" w:color="000000"/>
              <w:right w:val="single" w:sz="8" w:space="0" w:color="000000"/>
            </w:tcBorders>
            <w:tcMar>
              <w:top w:w="15" w:type="dxa"/>
              <w:left w:w="75" w:type="dxa"/>
              <w:bottom w:w="15" w:type="dxa"/>
              <w:right w:w="75" w:type="dxa"/>
            </w:tcMar>
            <w:vAlign w:val="center"/>
          </w:tcPr>
          <w:p w:rsidR="00FB7E0D" w:rsidRPr="00F624B1" w:rsidRDefault="00FB7E0D" w:rsidP="00FB7E0D">
            <w:pPr>
              <w:spacing w:after="0" w:line="240" w:lineRule="auto"/>
              <w:ind w:left="26"/>
              <w:rPr>
                <w:rFonts w:ascii="Arial" w:hAnsi="Arial" w:cs="Arial"/>
              </w:rPr>
            </w:pPr>
            <w:r w:rsidRPr="00F624B1">
              <w:rPr>
                <w:rFonts w:ascii="Arial" w:hAnsi="Arial" w:cs="Arial"/>
              </w:rPr>
              <w:t>Rozsah</w:t>
            </w: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rPr>
                <w:rFonts w:ascii="Arial" w:hAnsi="Arial" w:cs="Arial"/>
              </w:rPr>
            </w:pPr>
            <w:r w:rsidRPr="00F624B1">
              <w:rPr>
                <w:rFonts w:ascii="Arial" w:hAnsi="Arial" w:cs="Arial"/>
              </w:rPr>
              <w:t>Malý</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rPr>
                <w:rFonts w:ascii="Arial" w:hAnsi="Arial" w:cs="Arial"/>
              </w:rPr>
            </w:pPr>
            <w:r w:rsidRPr="00F624B1">
              <w:rPr>
                <w:rFonts w:ascii="Arial" w:hAnsi="Arial" w:cs="Arial"/>
              </w:rPr>
              <w:t>Limit nebyl dodržen na ploše do 20 ha včetně.</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ind w:left="26"/>
              <w:rPr>
                <w:rFonts w:ascii="Arial" w:hAnsi="Arial" w:cs="Arial"/>
              </w:rPr>
            </w:pP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rPr>
                <w:rFonts w:ascii="Arial" w:hAnsi="Arial" w:cs="Arial"/>
              </w:rPr>
            </w:pPr>
            <w:r w:rsidRPr="00F624B1">
              <w:rPr>
                <w:rFonts w:ascii="Arial" w:hAnsi="Arial" w:cs="Arial"/>
              </w:rPr>
              <w:t>Střední</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rPr>
                <w:rFonts w:ascii="Arial" w:hAnsi="Arial" w:cs="Arial"/>
              </w:rPr>
            </w:pPr>
            <w:r w:rsidRPr="00F624B1">
              <w:rPr>
                <w:rFonts w:ascii="Arial" w:hAnsi="Arial" w:cs="Arial"/>
              </w:rPr>
              <w:t>Limit nebyl dodržen na ploše od 20 do 50 ha včetně.</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ind w:left="26"/>
              <w:rPr>
                <w:rFonts w:ascii="Arial" w:hAnsi="Arial" w:cs="Arial"/>
              </w:rPr>
            </w:pP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rPr>
                <w:rFonts w:ascii="Arial" w:hAnsi="Arial" w:cs="Arial"/>
              </w:rPr>
            </w:pPr>
            <w:r w:rsidRPr="00F624B1">
              <w:rPr>
                <w:rFonts w:ascii="Arial" w:hAnsi="Arial" w:cs="Arial"/>
              </w:rPr>
              <w:t>Velký</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rPr>
                <w:rFonts w:ascii="Arial" w:hAnsi="Arial" w:cs="Arial"/>
              </w:rPr>
            </w:pPr>
            <w:r w:rsidRPr="00F624B1">
              <w:rPr>
                <w:rFonts w:ascii="Arial" w:hAnsi="Arial" w:cs="Arial"/>
              </w:rPr>
              <w:t>Limit nebyl dodržen na ploše nad 50 ha.</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2424" w:type="dxa"/>
            <w:vMerge w:val="restart"/>
            <w:tcBorders>
              <w:top w:val="single" w:sz="8" w:space="0" w:color="000000"/>
              <w:left w:val="single" w:sz="8" w:space="0" w:color="000000"/>
              <w:right w:val="single" w:sz="8" w:space="0" w:color="000000"/>
            </w:tcBorders>
            <w:tcMar>
              <w:top w:w="15" w:type="dxa"/>
              <w:left w:w="75" w:type="dxa"/>
              <w:bottom w:w="15" w:type="dxa"/>
              <w:right w:w="75" w:type="dxa"/>
            </w:tcMar>
            <w:vAlign w:val="center"/>
          </w:tcPr>
          <w:p w:rsidR="00FB7E0D" w:rsidRPr="00F624B1" w:rsidRDefault="00FB7E0D" w:rsidP="00FB7E0D">
            <w:pPr>
              <w:spacing w:after="0" w:line="240" w:lineRule="auto"/>
              <w:ind w:left="26"/>
              <w:rPr>
                <w:rFonts w:ascii="Arial" w:hAnsi="Arial" w:cs="Arial"/>
              </w:rPr>
            </w:pPr>
            <w:r w:rsidRPr="00F624B1">
              <w:rPr>
                <w:rFonts w:ascii="Arial" w:hAnsi="Arial" w:cs="Arial"/>
              </w:rPr>
              <w:t>Závažnost</w:t>
            </w: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rPr>
                <w:rFonts w:ascii="Arial" w:hAnsi="Arial" w:cs="Arial"/>
              </w:rPr>
            </w:pPr>
            <w:r w:rsidRPr="00F624B1">
              <w:rPr>
                <w:rFonts w:ascii="Arial" w:hAnsi="Arial" w:cs="Arial"/>
              </w:rPr>
              <w:t>Malá</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rPr>
                <w:rFonts w:ascii="Arial" w:hAnsi="Arial" w:cs="Arial"/>
              </w:rPr>
            </w:pPr>
            <w:r w:rsidRPr="00F624B1">
              <w:rPr>
                <w:rFonts w:ascii="Arial" w:hAnsi="Arial" w:cs="Arial"/>
              </w:rPr>
              <w:t>Limit byl překročen do 20 kg dávky N/ha/rok včetně.</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ind w:left="26"/>
              <w:rPr>
                <w:rFonts w:ascii="Arial" w:hAnsi="Arial" w:cs="Arial"/>
              </w:rPr>
            </w:pP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rPr>
                <w:rFonts w:ascii="Arial" w:hAnsi="Arial" w:cs="Arial"/>
              </w:rPr>
            </w:pPr>
            <w:r w:rsidRPr="00F624B1">
              <w:rPr>
                <w:rFonts w:ascii="Arial" w:hAnsi="Arial" w:cs="Arial"/>
              </w:rPr>
              <w:t>Střední</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rPr>
                <w:rFonts w:ascii="Arial" w:hAnsi="Arial" w:cs="Arial"/>
              </w:rPr>
            </w:pPr>
            <w:r w:rsidRPr="00F624B1">
              <w:rPr>
                <w:rFonts w:ascii="Arial" w:hAnsi="Arial" w:cs="Arial"/>
              </w:rPr>
              <w:t>Limit byl překročen od 20 do 40 kg dávky N/ha/rok včetně.</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ind w:left="26"/>
              <w:rPr>
                <w:rFonts w:ascii="Arial" w:hAnsi="Arial" w:cs="Arial"/>
              </w:rPr>
            </w:pP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rPr>
                <w:rFonts w:ascii="Arial" w:hAnsi="Arial" w:cs="Arial"/>
              </w:rPr>
            </w:pPr>
            <w:r w:rsidRPr="00F624B1">
              <w:rPr>
                <w:rFonts w:ascii="Arial" w:hAnsi="Arial" w:cs="Arial"/>
              </w:rPr>
              <w:t>Velká</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rPr>
                <w:rFonts w:ascii="Arial" w:hAnsi="Arial" w:cs="Arial"/>
              </w:rPr>
            </w:pPr>
            <w:r w:rsidRPr="00F624B1">
              <w:rPr>
                <w:rFonts w:ascii="Arial" w:hAnsi="Arial" w:cs="Arial"/>
              </w:rPr>
              <w:t>Limit byl překročen nad 40 kg dávky N/ha/rok.</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2424" w:type="dxa"/>
            <w:vMerge w:val="restart"/>
            <w:tcBorders>
              <w:top w:val="single" w:sz="8" w:space="0" w:color="000000"/>
              <w:left w:val="single" w:sz="8" w:space="0" w:color="000000"/>
              <w:right w:val="single" w:sz="8" w:space="0" w:color="000000"/>
            </w:tcBorders>
            <w:tcMar>
              <w:top w:w="15" w:type="dxa"/>
              <w:left w:w="75" w:type="dxa"/>
              <w:bottom w:w="15" w:type="dxa"/>
              <w:right w:w="75" w:type="dxa"/>
            </w:tcMar>
            <w:vAlign w:val="center"/>
          </w:tcPr>
          <w:p w:rsidR="00FB7E0D" w:rsidRPr="00F624B1" w:rsidRDefault="00FB7E0D" w:rsidP="00FB7E0D">
            <w:pPr>
              <w:spacing w:after="0" w:line="240" w:lineRule="auto"/>
              <w:ind w:left="26"/>
              <w:rPr>
                <w:rFonts w:ascii="Arial" w:hAnsi="Arial" w:cs="Arial"/>
              </w:rPr>
            </w:pPr>
            <w:r w:rsidRPr="00F624B1">
              <w:rPr>
                <w:rFonts w:ascii="Arial" w:hAnsi="Arial" w:cs="Arial"/>
              </w:rPr>
              <w:t>Trvalost</w:t>
            </w: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rPr>
                <w:rFonts w:ascii="Arial" w:hAnsi="Arial" w:cs="Arial"/>
              </w:rPr>
            </w:pPr>
            <w:r w:rsidRPr="00F624B1">
              <w:rPr>
                <w:rFonts w:ascii="Arial" w:hAnsi="Arial" w:cs="Arial"/>
              </w:rPr>
              <w:t>Odstranitelná</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rPr>
                <w:rFonts w:ascii="Arial" w:hAnsi="Arial" w:cs="Arial"/>
              </w:rPr>
            </w:pPr>
            <w:r w:rsidRPr="00F624B1">
              <w:rPr>
                <w:rFonts w:ascii="Arial" w:hAnsi="Arial" w:cs="Arial"/>
              </w:rPr>
              <w:t>X</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ind w:left="26"/>
              <w:rPr>
                <w:rFonts w:ascii="Arial" w:hAnsi="Arial" w:cs="Arial"/>
              </w:rPr>
            </w:pP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rPr>
                <w:rFonts w:ascii="Arial" w:hAnsi="Arial" w:cs="Arial"/>
              </w:rPr>
            </w:pPr>
            <w:r w:rsidRPr="00F624B1">
              <w:rPr>
                <w:rFonts w:ascii="Arial" w:hAnsi="Arial" w:cs="Arial"/>
              </w:rPr>
              <w:t>Neodstranitelná</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rPr>
                <w:rFonts w:ascii="Arial" w:hAnsi="Arial" w:cs="Arial"/>
              </w:rPr>
            </w:pPr>
            <w:r w:rsidRPr="00F624B1">
              <w:rPr>
                <w:rFonts w:ascii="Arial" w:hAnsi="Arial" w:cs="Arial"/>
              </w:rPr>
              <w:t>Neodstranitelné porušení.</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gridSpan w:val="2"/>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rPr>
                <w:rFonts w:ascii="Arial" w:hAnsi="Arial" w:cs="Arial"/>
              </w:rPr>
            </w:pPr>
            <w:r w:rsidRPr="00F624B1">
              <w:rPr>
                <w:rFonts w:ascii="Arial" w:hAnsi="Arial" w:cs="Arial"/>
              </w:rPr>
              <w:t>Přímé nebezpečí pro lidské zdraví nebo zdraví zvířat</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rPr>
                <w:rFonts w:ascii="Arial" w:hAnsi="Arial" w:cs="Arial"/>
              </w:rPr>
            </w:pPr>
            <w:r w:rsidRPr="00F624B1">
              <w:rPr>
                <w:rFonts w:ascii="Arial" w:hAnsi="Arial" w:cs="Arial"/>
              </w:rPr>
              <w:t>Ne.</w:t>
            </w:r>
          </w:p>
        </w:tc>
      </w:tr>
      <w:tr w:rsidR="00FB7E0D" w:rsidRPr="00F624B1" w:rsidTr="00FB7E0D">
        <w:trPr>
          <w:trHeight w:val="45"/>
          <w:tblCellSpacing w:w="0" w:type="auto"/>
        </w:trPr>
        <w:tc>
          <w:tcPr>
            <w:tcW w:w="1150" w:type="dxa"/>
            <w:vMerge w:val="restart"/>
            <w:tcBorders>
              <w:top w:val="single" w:sz="8" w:space="0" w:color="000000"/>
              <w:left w:val="single" w:sz="8" w:space="0" w:color="000000"/>
              <w:right w:val="single" w:sz="8" w:space="0" w:color="000000"/>
            </w:tcBorders>
            <w:tcMar>
              <w:top w:w="15" w:type="dxa"/>
              <w:left w:w="75" w:type="dxa"/>
              <w:bottom w:w="15" w:type="dxa"/>
              <w:right w:w="75" w:type="dxa"/>
            </w:tcMar>
            <w:vAlign w:val="center"/>
          </w:tcPr>
          <w:p w:rsidR="00FB7E0D" w:rsidRPr="00F624B1" w:rsidRDefault="00FB7E0D" w:rsidP="00FB7E0D">
            <w:pPr>
              <w:spacing w:after="0" w:line="240" w:lineRule="auto"/>
              <w:ind w:left="450"/>
              <w:rPr>
                <w:rFonts w:ascii="Arial" w:hAnsi="Arial" w:cs="Arial"/>
              </w:rPr>
            </w:pPr>
            <w:r w:rsidRPr="00F624B1">
              <w:rPr>
                <w:rFonts w:ascii="Arial" w:hAnsi="Arial" w:cs="Arial"/>
              </w:rPr>
              <w:t>1</w:t>
            </w:r>
          </w:p>
        </w:tc>
        <w:tc>
          <w:tcPr>
            <w:tcW w:w="1588" w:type="dxa"/>
            <w:vMerge w:val="restart"/>
            <w:tcBorders>
              <w:top w:val="single" w:sz="8" w:space="0" w:color="000000"/>
              <w:left w:val="single" w:sz="8" w:space="0" w:color="000000"/>
              <w:right w:val="single" w:sz="8" w:space="0" w:color="000000"/>
            </w:tcBorders>
            <w:tcMar>
              <w:top w:w="15" w:type="dxa"/>
              <w:left w:w="75" w:type="dxa"/>
              <w:bottom w:w="15" w:type="dxa"/>
              <w:right w:w="75" w:type="dxa"/>
            </w:tcMar>
            <w:vAlign w:val="center"/>
          </w:tcPr>
          <w:p w:rsidR="00FB7E0D" w:rsidRPr="00F624B1" w:rsidRDefault="00FB7E0D" w:rsidP="00FB7E0D">
            <w:pPr>
              <w:spacing w:after="0" w:line="240" w:lineRule="auto"/>
              <w:ind w:left="450"/>
              <w:rPr>
                <w:rFonts w:ascii="Arial" w:hAnsi="Arial" w:cs="Arial"/>
              </w:rPr>
            </w:pPr>
            <w:r w:rsidRPr="00F624B1">
              <w:rPr>
                <w:rFonts w:ascii="Arial" w:hAnsi="Arial" w:cs="Arial"/>
              </w:rPr>
              <w:t>4</w:t>
            </w:r>
          </w:p>
        </w:tc>
        <w:tc>
          <w:tcPr>
            <w:tcW w:w="2424" w:type="dxa"/>
            <w:vMerge w:val="restart"/>
            <w:tcBorders>
              <w:top w:val="single" w:sz="8" w:space="0" w:color="000000"/>
              <w:left w:val="single" w:sz="8" w:space="0" w:color="000000"/>
              <w:right w:val="single" w:sz="8" w:space="0" w:color="000000"/>
            </w:tcBorders>
            <w:tcMar>
              <w:top w:w="15" w:type="dxa"/>
              <w:left w:w="75" w:type="dxa"/>
              <w:bottom w:w="15" w:type="dxa"/>
              <w:right w:w="75" w:type="dxa"/>
            </w:tcMar>
            <w:vAlign w:val="center"/>
          </w:tcPr>
          <w:p w:rsidR="00FB7E0D" w:rsidRPr="00F624B1" w:rsidRDefault="00FB7E0D" w:rsidP="00FB7E0D">
            <w:pPr>
              <w:spacing w:after="0" w:line="240" w:lineRule="auto"/>
              <w:ind w:left="26"/>
              <w:rPr>
                <w:rFonts w:ascii="Arial" w:hAnsi="Arial" w:cs="Arial"/>
              </w:rPr>
            </w:pPr>
            <w:r w:rsidRPr="00F624B1">
              <w:rPr>
                <w:rFonts w:ascii="Arial" w:hAnsi="Arial" w:cs="Arial"/>
              </w:rPr>
              <w:t>Rozsah</w:t>
            </w: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rPr>
                <w:rFonts w:ascii="Arial" w:hAnsi="Arial" w:cs="Arial"/>
              </w:rPr>
            </w:pPr>
            <w:r w:rsidRPr="00F624B1">
              <w:rPr>
                <w:rFonts w:ascii="Arial" w:hAnsi="Arial" w:cs="Arial"/>
              </w:rPr>
              <w:t>Malý</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rPr>
                <w:rFonts w:ascii="Arial" w:hAnsi="Arial" w:cs="Arial"/>
              </w:rPr>
            </w:pPr>
            <w:r w:rsidRPr="00F624B1">
              <w:rPr>
                <w:rFonts w:ascii="Arial" w:hAnsi="Arial" w:cs="Arial"/>
              </w:rPr>
              <w:t>X</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rPr>
                <w:rFonts w:ascii="Arial" w:hAnsi="Arial" w:cs="Arial"/>
              </w:rPr>
            </w:pPr>
            <w:r w:rsidRPr="00F624B1">
              <w:rPr>
                <w:rFonts w:ascii="Arial" w:hAnsi="Arial" w:cs="Arial"/>
              </w:rPr>
              <w:t>Střední</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rPr>
                <w:rFonts w:ascii="Arial" w:hAnsi="Arial" w:cs="Arial"/>
              </w:rPr>
            </w:pPr>
            <w:r w:rsidRPr="00F624B1">
              <w:rPr>
                <w:rFonts w:ascii="Arial" w:hAnsi="Arial" w:cs="Arial"/>
              </w:rPr>
              <w:t>Kapacita skladovacích prostor neodpovídá požadavkům stanoveným právními předpisy.</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rPr>
                <w:rFonts w:ascii="Arial" w:hAnsi="Arial" w:cs="Arial"/>
              </w:rPr>
            </w:pPr>
            <w:r w:rsidRPr="00F624B1">
              <w:rPr>
                <w:rFonts w:ascii="Arial" w:hAnsi="Arial" w:cs="Arial"/>
              </w:rPr>
              <w:t>Velký</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rPr>
                <w:rFonts w:ascii="Arial" w:hAnsi="Arial" w:cs="Arial"/>
              </w:rPr>
            </w:pPr>
            <w:r w:rsidRPr="00F624B1">
              <w:rPr>
                <w:rFonts w:ascii="Arial" w:hAnsi="Arial" w:cs="Arial"/>
              </w:rPr>
              <w:t>X</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2424" w:type="dxa"/>
            <w:vMerge w:val="restart"/>
            <w:tcBorders>
              <w:top w:val="single" w:sz="8" w:space="0" w:color="000000"/>
              <w:left w:val="single" w:sz="8" w:space="0" w:color="000000"/>
              <w:right w:val="single" w:sz="8" w:space="0" w:color="000000"/>
            </w:tcBorders>
            <w:tcMar>
              <w:top w:w="15" w:type="dxa"/>
              <w:left w:w="75" w:type="dxa"/>
              <w:bottom w:w="15" w:type="dxa"/>
              <w:right w:w="75" w:type="dxa"/>
            </w:tcMar>
            <w:vAlign w:val="center"/>
          </w:tcPr>
          <w:p w:rsidR="00FB7E0D" w:rsidRPr="00F624B1" w:rsidRDefault="00FB7E0D" w:rsidP="00FB7E0D">
            <w:pPr>
              <w:spacing w:after="0" w:line="240" w:lineRule="auto"/>
              <w:ind w:left="26"/>
              <w:rPr>
                <w:rFonts w:ascii="Arial" w:hAnsi="Arial" w:cs="Arial"/>
              </w:rPr>
            </w:pPr>
            <w:r w:rsidRPr="00F624B1">
              <w:rPr>
                <w:rFonts w:ascii="Arial" w:hAnsi="Arial" w:cs="Arial"/>
              </w:rPr>
              <w:t>Závažnost</w:t>
            </w: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rPr>
                <w:rFonts w:ascii="Arial" w:hAnsi="Arial" w:cs="Arial"/>
              </w:rPr>
            </w:pPr>
            <w:r w:rsidRPr="00F624B1">
              <w:rPr>
                <w:rFonts w:ascii="Arial" w:hAnsi="Arial" w:cs="Arial"/>
              </w:rPr>
              <w:t>Malá</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rPr>
                <w:rFonts w:ascii="Arial" w:hAnsi="Arial" w:cs="Arial"/>
              </w:rPr>
            </w:pPr>
            <w:r w:rsidRPr="00F624B1">
              <w:rPr>
                <w:rFonts w:ascii="Arial" w:hAnsi="Arial" w:cs="Arial"/>
              </w:rPr>
              <w:t>Chybí do 10 % kapacit skladovacích prostor včetně.</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rPr>
                <w:rFonts w:ascii="Arial" w:hAnsi="Arial" w:cs="Arial"/>
              </w:rPr>
            </w:pPr>
            <w:r w:rsidRPr="00F624B1">
              <w:rPr>
                <w:rFonts w:ascii="Arial" w:hAnsi="Arial" w:cs="Arial"/>
              </w:rPr>
              <w:t>Střední</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rPr>
                <w:rFonts w:ascii="Arial" w:hAnsi="Arial" w:cs="Arial"/>
              </w:rPr>
            </w:pPr>
            <w:r w:rsidRPr="00F624B1">
              <w:rPr>
                <w:rFonts w:ascii="Arial" w:hAnsi="Arial" w:cs="Arial"/>
              </w:rPr>
              <w:t>Chybí od 10 do 20 % kapacit skladovacích prostor včetně.</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rPr>
                <w:rFonts w:ascii="Arial" w:hAnsi="Arial" w:cs="Arial"/>
              </w:rPr>
            </w:pPr>
            <w:r w:rsidRPr="00F624B1">
              <w:rPr>
                <w:rFonts w:ascii="Arial" w:hAnsi="Arial" w:cs="Arial"/>
              </w:rPr>
              <w:t>Velká</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rPr>
                <w:rFonts w:ascii="Arial" w:hAnsi="Arial" w:cs="Arial"/>
              </w:rPr>
            </w:pPr>
            <w:r w:rsidRPr="00F624B1">
              <w:rPr>
                <w:rFonts w:ascii="Arial" w:hAnsi="Arial" w:cs="Arial"/>
              </w:rPr>
              <w:t>Chybí nad 20 % kapacit skladovacích prostor.</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2424" w:type="dxa"/>
            <w:vMerge w:val="restart"/>
            <w:tcBorders>
              <w:top w:val="single" w:sz="8" w:space="0" w:color="000000"/>
              <w:left w:val="single" w:sz="8" w:space="0" w:color="000000"/>
              <w:right w:val="single" w:sz="8" w:space="0" w:color="000000"/>
            </w:tcBorders>
            <w:tcMar>
              <w:top w:w="15" w:type="dxa"/>
              <w:left w:w="75" w:type="dxa"/>
              <w:bottom w:w="15" w:type="dxa"/>
              <w:right w:w="75" w:type="dxa"/>
            </w:tcMar>
            <w:vAlign w:val="center"/>
          </w:tcPr>
          <w:p w:rsidR="00FB7E0D" w:rsidRPr="00F624B1" w:rsidRDefault="00FB7E0D" w:rsidP="00FB7E0D">
            <w:pPr>
              <w:spacing w:after="0" w:line="240" w:lineRule="auto"/>
              <w:ind w:left="26"/>
              <w:rPr>
                <w:rFonts w:ascii="Arial" w:hAnsi="Arial" w:cs="Arial"/>
              </w:rPr>
            </w:pPr>
            <w:r w:rsidRPr="00F624B1">
              <w:rPr>
                <w:rFonts w:ascii="Arial" w:hAnsi="Arial" w:cs="Arial"/>
              </w:rPr>
              <w:t>Trvalost</w:t>
            </w: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rPr>
                <w:rFonts w:ascii="Arial" w:hAnsi="Arial" w:cs="Arial"/>
              </w:rPr>
            </w:pPr>
            <w:r w:rsidRPr="00F624B1">
              <w:rPr>
                <w:rFonts w:ascii="Arial" w:hAnsi="Arial" w:cs="Arial"/>
              </w:rPr>
              <w:t>Odstranitelná</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rPr>
                <w:rFonts w:ascii="Arial" w:hAnsi="Arial" w:cs="Arial"/>
              </w:rPr>
            </w:pPr>
            <w:r w:rsidRPr="00F624B1">
              <w:rPr>
                <w:rFonts w:ascii="Arial" w:hAnsi="Arial" w:cs="Arial"/>
              </w:rPr>
              <w:t>Odstranitelné porušení.</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ind w:left="26"/>
              <w:rPr>
                <w:rFonts w:ascii="Arial" w:hAnsi="Arial" w:cs="Arial"/>
              </w:rPr>
            </w:pP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rPr>
                <w:rFonts w:ascii="Arial" w:hAnsi="Arial" w:cs="Arial"/>
              </w:rPr>
            </w:pPr>
            <w:r w:rsidRPr="00F624B1">
              <w:rPr>
                <w:rFonts w:ascii="Arial" w:hAnsi="Arial" w:cs="Arial"/>
              </w:rPr>
              <w:t>Neodstranitelná</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rPr>
                <w:rFonts w:ascii="Arial" w:hAnsi="Arial" w:cs="Arial"/>
              </w:rPr>
            </w:pPr>
            <w:r w:rsidRPr="00F624B1">
              <w:rPr>
                <w:rFonts w:ascii="Arial" w:hAnsi="Arial" w:cs="Arial"/>
              </w:rPr>
              <w:t>X</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gridSpan w:val="2"/>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Přímé nebezpečí pro lidské zdraví nebo zdraví zvířat</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rPr>
                <w:rFonts w:ascii="Arial" w:hAnsi="Arial" w:cs="Arial"/>
              </w:rPr>
            </w:pPr>
            <w:r w:rsidRPr="00F624B1">
              <w:rPr>
                <w:rFonts w:ascii="Arial" w:hAnsi="Arial" w:cs="Arial"/>
              </w:rPr>
              <w:t>Ne.</w:t>
            </w:r>
          </w:p>
        </w:tc>
      </w:tr>
      <w:tr w:rsidR="00FB7E0D" w:rsidRPr="00F624B1" w:rsidTr="00FB7E0D">
        <w:trPr>
          <w:trHeight w:val="45"/>
          <w:tblCellSpacing w:w="0" w:type="auto"/>
        </w:trPr>
        <w:tc>
          <w:tcPr>
            <w:tcW w:w="1150" w:type="dxa"/>
            <w:vMerge w:val="restart"/>
            <w:tcBorders>
              <w:top w:val="single" w:sz="8" w:space="0" w:color="000000"/>
              <w:left w:val="single" w:sz="8" w:space="0" w:color="000000"/>
              <w:right w:val="single" w:sz="8" w:space="0" w:color="000000"/>
            </w:tcBorders>
            <w:tcMar>
              <w:top w:w="15" w:type="dxa"/>
              <w:left w:w="75" w:type="dxa"/>
              <w:bottom w:w="15" w:type="dxa"/>
              <w:right w:w="75" w:type="dxa"/>
            </w:tcMar>
            <w:vAlign w:val="center"/>
          </w:tcPr>
          <w:p w:rsidR="00FB7E0D" w:rsidRPr="00F624B1" w:rsidRDefault="00FB7E0D" w:rsidP="00FB7E0D">
            <w:pPr>
              <w:spacing w:after="0" w:line="240" w:lineRule="auto"/>
              <w:ind w:left="450"/>
              <w:rPr>
                <w:rFonts w:ascii="Arial" w:hAnsi="Arial" w:cs="Arial"/>
              </w:rPr>
            </w:pPr>
            <w:r w:rsidRPr="00F624B1">
              <w:rPr>
                <w:rFonts w:ascii="Arial" w:hAnsi="Arial" w:cs="Arial"/>
              </w:rPr>
              <w:t>1</w:t>
            </w:r>
          </w:p>
        </w:tc>
        <w:tc>
          <w:tcPr>
            <w:tcW w:w="1588" w:type="dxa"/>
            <w:vMerge w:val="restart"/>
            <w:tcBorders>
              <w:top w:val="single" w:sz="8" w:space="0" w:color="000000"/>
              <w:left w:val="single" w:sz="8" w:space="0" w:color="000000"/>
              <w:right w:val="single" w:sz="8" w:space="0" w:color="000000"/>
            </w:tcBorders>
            <w:tcMar>
              <w:top w:w="15" w:type="dxa"/>
              <w:left w:w="75" w:type="dxa"/>
              <w:bottom w:w="15" w:type="dxa"/>
              <w:right w:w="75" w:type="dxa"/>
            </w:tcMar>
            <w:vAlign w:val="center"/>
          </w:tcPr>
          <w:p w:rsidR="00FB7E0D" w:rsidRPr="00F624B1" w:rsidRDefault="00FB7E0D" w:rsidP="00FB7E0D">
            <w:pPr>
              <w:spacing w:after="0" w:line="240" w:lineRule="auto"/>
              <w:ind w:left="450"/>
              <w:rPr>
                <w:rFonts w:ascii="Arial" w:hAnsi="Arial" w:cs="Arial"/>
              </w:rPr>
            </w:pPr>
            <w:r w:rsidRPr="00F624B1">
              <w:rPr>
                <w:rFonts w:ascii="Arial" w:hAnsi="Arial" w:cs="Arial"/>
              </w:rPr>
              <w:t>5</w:t>
            </w:r>
          </w:p>
        </w:tc>
        <w:tc>
          <w:tcPr>
            <w:tcW w:w="2424" w:type="dxa"/>
            <w:vMerge w:val="restart"/>
            <w:tcBorders>
              <w:top w:val="single" w:sz="8" w:space="0" w:color="000000"/>
              <w:left w:val="single" w:sz="8" w:space="0" w:color="000000"/>
              <w:right w:val="single" w:sz="8" w:space="0" w:color="000000"/>
            </w:tcBorders>
            <w:tcMar>
              <w:top w:w="15" w:type="dxa"/>
              <w:left w:w="75" w:type="dxa"/>
              <w:bottom w:w="15" w:type="dxa"/>
              <w:right w:w="75" w:type="dxa"/>
            </w:tcMar>
            <w:vAlign w:val="center"/>
          </w:tcPr>
          <w:p w:rsidR="00FB7E0D" w:rsidRPr="00F624B1" w:rsidRDefault="00FB7E0D" w:rsidP="00FB7E0D">
            <w:pPr>
              <w:spacing w:after="0" w:line="240" w:lineRule="auto"/>
              <w:ind w:left="26"/>
              <w:rPr>
                <w:rFonts w:ascii="Arial" w:hAnsi="Arial" w:cs="Arial"/>
              </w:rPr>
            </w:pPr>
            <w:r w:rsidRPr="00F624B1">
              <w:rPr>
                <w:rFonts w:ascii="Arial" w:hAnsi="Arial" w:cs="Arial"/>
              </w:rPr>
              <w:t>Rozsah</w:t>
            </w: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rPr>
                <w:rFonts w:ascii="Arial" w:hAnsi="Arial" w:cs="Arial"/>
              </w:rPr>
            </w:pPr>
            <w:r w:rsidRPr="00F624B1">
              <w:rPr>
                <w:rFonts w:ascii="Arial" w:hAnsi="Arial" w:cs="Arial"/>
              </w:rPr>
              <w:t>Malý</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rPr>
                <w:rFonts w:ascii="Arial" w:hAnsi="Arial" w:cs="Arial"/>
              </w:rPr>
            </w:pPr>
            <w:r w:rsidRPr="00F624B1">
              <w:rPr>
                <w:rFonts w:ascii="Arial" w:hAnsi="Arial" w:cs="Arial"/>
              </w:rPr>
              <w:t>Nedodržení na ploše do 5 ha pozemků včetně se sklonem nad 7°, které současně sousedí s útvarem povrchových vod.</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ind w:left="26"/>
              <w:rPr>
                <w:rFonts w:ascii="Arial" w:hAnsi="Arial" w:cs="Arial"/>
              </w:rPr>
            </w:pP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rPr>
                <w:rFonts w:ascii="Arial" w:hAnsi="Arial" w:cs="Arial"/>
              </w:rPr>
            </w:pPr>
            <w:r w:rsidRPr="00F624B1">
              <w:rPr>
                <w:rFonts w:ascii="Arial" w:hAnsi="Arial" w:cs="Arial"/>
              </w:rPr>
              <w:t>Střední</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rPr>
                <w:rFonts w:ascii="Arial" w:hAnsi="Arial" w:cs="Arial"/>
              </w:rPr>
            </w:pPr>
            <w:r w:rsidRPr="00F624B1">
              <w:rPr>
                <w:rFonts w:ascii="Arial" w:hAnsi="Arial" w:cs="Arial"/>
              </w:rPr>
              <w:t>Nedodržení na ploše od 5 ha do 10 ha pozemků včetně se sklonem nad 7°, které současně sousedí s útvarem povrchových vod.</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ind w:left="26"/>
              <w:rPr>
                <w:rFonts w:ascii="Arial" w:hAnsi="Arial" w:cs="Arial"/>
              </w:rPr>
            </w:pP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rPr>
                <w:rFonts w:ascii="Arial" w:hAnsi="Arial" w:cs="Arial"/>
              </w:rPr>
            </w:pPr>
            <w:r w:rsidRPr="00F624B1">
              <w:rPr>
                <w:rFonts w:ascii="Arial" w:hAnsi="Arial" w:cs="Arial"/>
              </w:rPr>
              <w:t>Velký</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rPr>
                <w:rFonts w:ascii="Arial" w:hAnsi="Arial" w:cs="Arial"/>
              </w:rPr>
            </w:pPr>
            <w:r w:rsidRPr="00F624B1">
              <w:rPr>
                <w:rFonts w:ascii="Arial" w:hAnsi="Arial" w:cs="Arial"/>
              </w:rPr>
              <w:t xml:space="preserve">Nedodržení na ploše nad 10 ha pozemků se sklonem nad 7°, které současně sousedí </w:t>
            </w:r>
            <w:r w:rsidRPr="00F624B1">
              <w:rPr>
                <w:rFonts w:ascii="Arial" w:hAnsi="Arial" w:cs="Arial"/>
              </w:rPr>
              <w:lastRenderedPageBreak/>
              <w:t>s útvarem povrchových vod.</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2424" w:type="dxa"/>
            <w:vMerge w:val="restart"/>
            <w:tcBorders>
              <w:top w:val="single" w:sz="8" w:space="0" w:color="000000"/>
              <w:left w:val="single" w:sz="8" w:space="0" w:color="000000"/>
              <w:right w:val="single" w:sz="8" w:space="0" w:color="000000"/>
            </w:tcBorders>
            <w:tcMar>
              <w:top w:w="15" w:type="dxa"/>
              <w:left w:w="75" w:type="dxa"/>
              <w:bottom w:w="15" w:type="dxa"/>
              <w:right w:w="75" w:type="dxa"/>
            </w:tcMar>
            <w:vAlign w:val="center"/>
          </w:tcPr>
          <w:p w:rsidR="00FB7E0D" w:rsidRPr="00F624B1" w:rsidRDefault="00FB7E0D" w:rsidP="00FB7E0D">
            <w:pPr>
              <w:spacing w:after="0" w:line="240" w:lineRule="auto"/>
              <w:ind w:left="26"/>
              <w:rPr>
                <w:rFonts w:ascii="Arial" w:hAnsi="Arial" w:cs="Arial"/>
              </w:rPr>
            </w:pPr>
            <w:r w:rsidRPr="00F624B1">
              <w:rPr>
                <w:rFonts w:ascii="Arial" w:hAnsi="Arial" w:cs="Arial"/>
              </w:rPr>
              <w:t>Závažnost</w:t>
            </w: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rPr>
                <w:rFonts w:ascii="Arial" w:hAnsi="Arial" w:cs="Arial"/>
              </w:rPr>
            </w:pPr>
            <w:r w:rsidRPr="00F624B1">
              <w:rPr>
                <w:rFonts w:ascii="Arial" w:hAnsi="Arial" w:cs="Arial"/>
              </w:rPr>
              <w:t>Malá</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rPr>
                <w:rFonts w:ascii="Arial" w:hAnsi="Arial" w:cs="Arial"/>
              </w:rPr>
            </w:pPr>
            <w:r w:rsidRPr="00F624B1">
              <w:rPr>
                <w:rFonts w:ascii="Arial" w:hAnsi="Arial" w:cs="Arial"/>
              </w:rPr>
              <w:t>Erozně nebezpečné plodiny byly pěstovány na pozemcích se sklonem nad 7°, které současně sousedí s útvarem povrchových vod, v délce do 25 m včetně.</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rPr>
                <w:rFonts w:ascii="Arial" w:hAnsi="Arial" w:cs="Arial"/>
              </w:rPr>
            </w:pPr>
            <w:r w:rsidRPr="00F624B1">
              <w:rPr>
                <w:rFonts w:ascii="Arial" w:hAnsi="Arial" w:cs="Arial"/>
              </w:rPr>
              <w:t>Střední</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rPr>
                <w:rFonts w:ascii="Arial" w:hAnsi="Arial" w:cs="Arial"/>
              </w:rPr>
            </w:pPr>
            <w:r w:rsidRPr="00F624B1">
              <w:rPr>
                <w:rFonts w:ascii="Arial" w:hAnsi="Arial" w:cs="Arial"/>
              </w:rPr>
              <w:t>Erozně nebezpečné plodiny byly pěstovány na pozemcích se sklonem nad 7°, které současně sousedí s útvarem povrchových vod, v délce od 25 do 50 m včetně.</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rPr>
                <w:rFonts w:ascii="Arial" w:hAnsi="Arial" w:cs="Arial"/>
              </w:rPr>
            </w:pPr>
            <w:r w:rsidRPr="00F624B1">
              <w:rPr>
                <w:rFonts w:ascii="Arial" w:hAnsi="Arial" w:cs="Arial"/>
              </w:rPr>
              <w:t>Velká</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rPr>
                <w:rFonts w:ascii="Arial" w:hAnsi="Arial" w:cs="Arial"/>
              </w:rPr>
            </w:pPr>
            <w:r w:rsidRPr="00F624B1">
              <w:rPr>
                <w:rFonts w:ascii="Arial" w:hAnsi="Arial" w:cs="Arial"/>
              </w:rPr>
              <w:t>Erozně nebezpečné plodiny byly pěstovány na pozemcích se sklonem nad 7°, které současně sousedí s útvarem povrchových vod, v délce nad 50 m.</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2424" w:type="dxa"/>
            <w:vMerge w:val="restart"/>
            <w:tcBorders>
              <w:top w:val="single" w:sz="8" w:space="0" w:color="000000"/>
              <w:left w:val="single" w:sz="8" w:space="0" w:color="000000"/>
              <w:right w:val="single" w:sz="8" w:space="0" w:color="000000"/>
            </w:tcBorders>
            <w:tcMar>
              <w:top w:w="15" w:type="dxa"/>
              <w:left w:w="75" w:type="dxa"/>
              <w:bottom w:w="15" w:type="dxa"/>
              <w:right w:w="75" w:type="dxa"/>
            </w:tcMar>
            <w:vAlign w:val="center"/>
          </w:tcPr>
          <w:p w:rsidR="00FB7E0D" w:rsidRPr="00F624B1" w:rsidRDefault="00FB7E0D" w:rsidP="00FB7E0D">
            <w:pPr>
              <w:spacing w:after="0" w:line="240" w:lineRule="auto"/>
              <w:ind w:left="26"/>
              <w:rPr>
                <w:rFonts w:ascii="Arial" w:hAnsi="Arial" w:cs="Arial"/>
              </w:rPr>
            </w:pPr>
            <w:r w:rsidRPr="00F624B1">
              <w:rPr>
                <w:rFonts w:ascii="Arial" w:hAnsi="Arial" w:cs="Arial"/>
              </w:rPr>
              <w:t>Trvalost</w:t>
            </w: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5"/>
              <w:rPr>
                <w:rFonts w:ascii="Arial" w:hAnsi="Arial" w:cs="Arial"/>
              </w:rPr>
            </w:pPr>
            <w:r w:rsidRPr="00F624B1">
              <w:rPr>
                <w:rFonts w:ascii="Arial" w:hAnsi="Arial" w:cs="Arial"/>
              </w:rPr>
              <w:t>Odstranitelná</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rPr>
                <w:rFonts w:ascii="Arial" w:hAnsi="Arial" w:cs="Arial"/>
              </w:rPr>
            </w:pPr>
            <w:r w:rsidRPr="00F624B1">
              <w:rPr>
                <w:rFonts w:ascii="Arial" w:hAnsi="Arial" w:cs="Arial"/>
              </w:rPr>
              <w:t>X</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ind w:left="26"/>
              <w:rPr>
                <w:rFonts w:ascii="Arial" w:hAnsi="Arial" w:cs="Arial"/>
              </w:rPr>
            </w:pP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5"/>
              <w:rPr>
                <w:rFonts w:ascii="Arial" w:hAnsi="Arial" w:cs="Arial"/>
              </w:rPr>
            </w:pPr>
            <w:r w:rsidRPr="00F624B1">
              <w:rPr>
                <w:rFonts w:ascii="Arial" w:hAnsi="Arial" w:cs="Arial"/>
              </w:rPr>
              <w:t>Neodstranitelná</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rPr>
                <w:rFonts w:ascii="Arial" w:hAnsi="Arial" w:cs="Arial"/>
              </w:rPr>
            </w:pPr>
            <w:r w:rsidRPr="00F624B1">
              <w:rPr>
                <w:rFonts w:ascii="Arial" w:hAnsi="Arial" w:cs="Arial"/>
              </w:rPr>
              <w:t>Neodstranitelné porušení.</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gridSpan w:val="2"/>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5"/>
              <w:rPr>
                <w:rFonts w:ascii="Arial" w:hAnsi="Arial" w:cs="Arial"/>
              </w:rPr>
            </w:pPr>
            <w:r w:rsidRPr="00F624B1">
              <w:rPr>
                <w:rFonts w:ascii="Arial" w:hAnsi="Arial" w:cs="Arial"/>
              </w:rPr>
              <w:t>Přímé nebezpečí pro lidské zdraví nebo zdraví zvířat</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rPr>
                <w:rFonts w:ascii="Arial" w:hAnsi="Arial" w:cs="Arial"/>
              </w:rPr>
            </w:pPr>
            <w:r w:rsidRPr="00F624B1">
              <w:rPr>
                <w:rFonts w:ascii="Arial" w:hAnsi="Arial" w:cs="Arial"/>
              </w:rPr>
              <w:t>Ne.</w:t>
            </w:r>
          </w:p>
        </w:tc>
      </w:tr>
      <w:tr w:rsidR="00FB7E0D" w:rsidRPr="00F624B1" w:rsidTr="00FB7E0D">
        <w:trPr>
          <w:trHeight w:val="45"/>
          <w:tblCellSpacing w:w="0" w:type="auto"/>
        </w:trPr>
        <w:tc>
          <w:tcPr>
            <w:tcW w:w="1150" w:type="dxa"/>
            <w:vMerge w:val="restart"/>
            <w:tcBorders>
              <w:top w:val="single" w:sz="8" w:space="0" w:color="000000"/>
              <w:left w:val="single" w:sz="8" w:space="0" w:color="000000"/>
              <w:right w:val="single" w:sz="8" w:space="0" w:color="000000"/>
            </w:tcBorders>
            <w:tcMar>
              <w:top w:w="15" w:type="dxa"/>
              <w:left w:w="75" w:type="dxa"/>
              <w:bottom w:w="15" w:type="dxa"/>
              <w:right w:w="75" w:type="dxa"/>
            </w:tcMar>
            <w:vAlign w:val="center"/>
          </w:tcPr>
          <w:p w:rsidR="00FB7E0D" w:rsidRPr="00F624B1" w:rsidRDefault="00FB7E0D" w:rsidP="00FB7E0D">
            <w:pPr>
              <w:spacing w:after="0" w:line="240" w:lineRule="auto"/>
              <w:ind w:left="450"/>
              <w:rPr>
                <w:rFonts w:ascii="Arial" w:hAnsi="Arial" w:cs="Arial"/>
              </w:rPr>
            </w:pPr>
            <w:r w:rsidRPr="00F624B1">
              <w:rPr>
                <w:rFonts w:ascii="Arial" w:hAnsi="Arial" w:cs="Arial"/>
              </w:rPr>
              <w:t>1</w:t>
            </w:r>
          </w:p>
        </w:tc>
        <w:tc>
          <w:tcPr>
            <w:tcW w:w="1588" w:type="dxa"/>
            <w:vMerge w:val="restart"/>
            <w:tcBorders>
              <w:top w:val="single" w:sz="8" w:space="0" w:color="000000"/>
              <w:left w:val="single" w:sz="8" w:space="0" w:color="000000"/>
              <w:right w:val="single" w:sz="8" w:space="0" w:color="000000"/>
            </w:tcBorders>
            <w:tcMar>
              <w:top w:w="15" w:type="dxa"/>
              <w:left w:w="75" w:type="dxa"/>
              <w:bottom w:w="15" w:type="dxa"/>
              <w:right w:w="75" w:type="dxa"/>
            </w:tcMar>
            <w:vAlign w:val="center"/>
          </w:tcPr>
          <w:p w:rsidR="00FB7E0D" w:rsidRPr="00F624B1" w:rsidRDefault="00FB7E0D" w:rsidP="00FB7E0D">
            <w:pPr>
              <w:spacing w:after="0" w:line="240" w:lineRule="auto"/>
              <w:ind w:left="450"/>
              <w:rPr>
                <w:rFonts w:ascii="Arial" w:hAnsi="Arial" w:cs="Arial"/>
              </w:rPr>
            </w:pPr>
            <w:r w:rsidRPr="00F624B1">
              <w:rPr>
                <w:rFonts w:ascii="Arial" w:hAnsi="Arial" w:cs="Arial"/>
              </w:rPr>
              <w:t>6</w:t>
            </w:r>
          </w:p>
        </w:tc>
        <w:tc>
          <w:tcPr>
            <w:tcW w:w="2424" w:type="dxa"/>
            <w:vMerge w:val="restart"/>
            <w:tcBorders>
              <w:top w:val="single" w:sz="8" w:space="0" w:color="000000"/>
              <w:left w:val="single" w:sz="8" w:space="0" w:color="000000"/>
              <w:right w:val="single" w:sz="8" w:space="0" w:color="000000"/>
            </w:tcBorders>
            <w:tcMar>
              <w:top w:w="15" w:type="dxa"/>
              <w:left w:w="75" w:type="dxa"/>
              <w:bottom w:w="15" w:type="dxa"/>
              <w:right w:w="75" w:type="dxa"/>
            </w:tcMar>
            <w:vAlign w:val="center"/>
          </w:tcPr>
          <w:p w:rsidR="00FB7E0D" w:rsidRPr="00F624B1" w:rsidRDefault="00FB7E0D" w:rsidP="00FB7E0D">
            <w:pPr>
              <w:spacing w:after="0" w:line="240" w:lineRule="auto"/>
              <w:ind w:left="26"/>
              <w:rPr>
                <w:rFonts w:ascii="Arial" w:hAnsi="Arial" w:cs="Arial"/>
              </w:rPr>
            </w:pPr>
            <w:r w:rsidRPr="00F624B1">
              <w:rPr>
                <w:rFonts w:ascii="Arial" w:hAnsi="Arial" w:cs="Arial"/>
              </w:rPr>
              <w:t>Rozsah</w:t>
            </w: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5"/>
              <w:rPr>
                <w:rFonts w:ascii="Arial" w:hAnsi="Arial" w:cs="Arial"/>
              </w:rPr>
            </w:pPr>
            <w:r w:rsidRPr="00F624B1">
              <w:rPr>
                <w:rFonts w:ascii="Arial" w:hAnsi="Arial" w:cs="Arial"/>
              </w:rPr>
              <w:t>Malý</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rPr>
                <w:rFonts w:ascii="Arial" w:hAnsi="Arial" w:cs="Arial"/>
              </w:rPr>
            </w:pPr>
            <w:r w:rsidRPr="00F624B1">
              <w:rPr>
                <w:rFonts w:ascii="Arial" w:hAnsi="Arial" w:cs="Arial"/>
              </w:rPr>
              <w:t>Hnojení v ochranném pásu podél útvaru povrchových vod bylo zjištěno v rozsahu do 10 metrů včetně.</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5"/>
              <w:rPr>
                <w:rFonts w:ascii="Arial" w:hAnsi="Arial" w:cs="Arial"/>
              </w:rPr>
            </w:pPr>
            <w:r w:rsidRPr="00F624B1">
              <w:rPr>
                <w:rFonts w:ascii="Arial" w:hAnsi="Arial" w:cs="Arial"/>
              </w:rPr>
              <w:t>Střední</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rPr>
                <w:rFonts w:ascii="Arial" w:hAnsi="Arial" w:cs="Arial"/>
              </w:rPr>
            </w:pPr>
            <w:r w:rsidRPr="00F624B1">
              <w:rPr>
                <w:rFonts w:ascii="Arial" w:hAnsi="Arial" w:cs="Arial"/>
              </w:rPr>
              <w:t>Hnojení v ochranném pásu podél útvaru povrchových vod bylo zjištěno v rozsahu od 10 do 25 metrů včetně.</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450"/>
              <w:rPr>
                <w:rFonts w:ascii="Arial" w:hAnsi="Arial" w:cs="Arial"/>
              </w:rPr>
            </w:pPr>
            <w:r w:rsidRPr="00F624B1">
              <w:rPr>
                <w:rFonts w:ascii="Arial" w:hAnsi="Arial" w:cs="Arial"/>
              </w:rPr>
              <w:t>Velký</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rPr>
                <w:rFonts w:ascii="Arial" w:hAnsi="Arial" w:cs="Arial"/>
              </w:rPr>
            </w:pPr>
            <w:r w:rsidRPr="00F624B1">
              <w:rPr>
                <w:rFonts w:ascii="Arial" w:hAnsi="Arial" w:cs="Arial"/>
              </w:rPr>
              <w:t>Hnojení v ochranném pásu podél útvaru povrchových vod v rozsahu nad 25 metrů.</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2424" w:type="dxa"/>
            <w:vMerge w:val="restart"/>
            <w:tcBorders>
              <w:top w:val="single" w:sz="8" w:space="0" w:color="000000"/>
              <w:left w:val="single" w:sz="8" w:space="0" w:color="000000"/>
              <w:right w:val="single" w:sz="8" w:space="0" w:color="000000"/>
            </w:tcBorders>
            <w:tcMar>
              <w:top w:w="15" w:type="dxa"/>
              <w:left w:w="75" w:type="dxa"/>
              <w:bottom w:w="15" w:type="dxa"/>
              <w:right w:w="75" w:type="dxa"/>
            </w:tcMar>
            <w:vAlign w:val="center"/>
          </w:tcPr>
          <w:p w:rsidR="00FB7E0D" w:rsidRPr="00F624B1" w:rsidRDefault="00FB7E0D" w:rsidP="00FB7E0D">
            <w:pPr>
              <w:spacing w:after="0" w:line="240" w:lineRule="auto"/>
              <w:rPr>
                <w:rFonts w:ascii="Arial" w:hAnsi="Arial" w:cs="Arial"/>
              </w:rPr>
            </w:pPr>
            <w:r w:rsidRPr="00F624B1">
              <w:rPr>
                <w:rFonts w:ascii="Arial" w:hAnsi="Arial" w:cs="Arial"/>
              </w:rPr>
              <w:t>Závažnost</w:t>
            </w: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450"/>
              <w:rPr>
                <w:rFonts w:ascii="Arial" w:hAnsi="Arial" w:cs="Arial"/>
              </w:rPr>
            </w:pPr>
            <w:r w:rsidRPr="00F624B1">
              <w:rPr>
                <w:rFonts w:ascii="Arial" w:hAnsi="Arial" w:cs="Arial"/>
              </w:rPr>
              <w:t>Malá</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rPr>
                <w:rFonts w:ascii="Arial" w:hAnsi="Arial" w:cs="Arial"/>
              </w:rPr>
            </w:pPr>
            <w:r w:rsidRPr="00F624B1">
              <w:rPr>
                <w:rFonts w:ascii="Arial" w:hAnsi="Arial" w:cs="Arial"/>
              </w:rPr>
              <w:t>Hnojení bylo provedeno na ochranném pásu ve vzdálenosti od 2 do 3 metrů včetně od břehové čáry.</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450"/>
              <w:rPr>
                <w:rFonts w:ascii="Arial" w:hAnsi="Arial" w:cs="Arial"/>
              </w:rPr>
            </w:pPr>
            <w:r w:rsidRPr="00F624B1">
              <w:rPr>
                <w:rFonts w:ascii="Arial" w:hAnsi="Arial" w:cs="Arial"/>
              </w:rPr>
              <w:t>Střední</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rPr>
                <w:rFonts w:ascii="Arial" w:hAnsi="Arial" w:cs="Arial"/>
              </w:rPr>
            </w:pPr>
            <w:r w:rsidRPr="00F624B1">
              <w:rPr>
                <w:rFonts w:ascii="Arial" w:hAnsi="Arial" w:cs="Arial"/>
              </w:rPr>
              <w:t>Hnojení bylo provedeno na ochranném pásu ve vzdálenosti od 1 do 2 metrů včetně od břehové čáry.</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450"/>
              <w:rPr>
                <w:rFonts w:ascii="Arial" w:hAnsi="Arial" w:cs="Arial"/>
              </w:rPr>
            </w:pPr>
            <w:r w:rsidRPr="00F624B1">
              <w:rPr>
                <w:rFonts w:ascii="Arial" w:hAnsi="Arial" w:cs="Arial"/>
              </w:rPr>
              <w:t>Velká</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rPr>
                <w:rFonts w:ascii="Arial" w:hAnsi="Arial" w:cs="Arial"/>
              </w:rPr>
            </w:pPr>
            <w:r w:rsidRPr="00F624B1">
              <w:rPr>
                <w:rFonts w:ascii="Arial" w:hAnsi="Arial" w:cs="Arial"/>
              </w:rPr>
              <w:t xml:space="preserve">Hnojení bylo provedeno na ochranném pásu ve vzdálenosti do 1 metru </w:t>
            </w:r>
            <w:r w:rsidRPr="00F624B1">
              <w:rPr>
                <w:rFonts w:ascii="Arial" w:hAnsi="Arial" w:cs="Arial"/>
              </w:rPr>
              <w:lastRenderedPageBreak/>
              <w:t>včetně od břehové čáry.</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2424" w:type="dxa"/>
            <w:vMerge w:val="restart"/>
            <w:tcBorders>
              <w:top w:val="single" w:sz="8" w:space="0" w:color="000000"/>
              <w:left w:val="single" w:sz="8" w:space="0" w:color="000000"/>
              <w:right w:val="single" w:sz="8" w:space="0" w:color="000000"/>
            </w:tcBorders>
            <w:tcMar>
              <w:top w:w="15" w:type="dxa"/>
              <w:left w:w="75" w:type="dxa"/>
              <w:bottom w:w="15" w:type="dxa"/>
              <w:right w:w="75" w:type="dxa"/>
            </w:tcMar>
            <w:vAlign w:val="center"/>
          </w:tcPr>
          <w:p w:rsidR="00FB7E0D" w:rsidRPr="00F624B1" w:rsidRDefault="00FB7E0D" w:rsidP="00FB7E0D">
            <w:pPr>
              <w:spacing w:after="0" w:line="240" w:lineRule="auto"/>
              <w:ind w:left="26"/>
              <w:rPr>
                <w:rFonts w:ascii="Arial" w:hAnsi="Arial" w:cs="Arial"/>
              </w:rPr>
            </w:pPr>
            <w:r w:rsidRPr="00F624B1">
              <w:rPr>
                <w:rFonts w:ascii="Arial" w:hAnsi="Arial" w:cs="Arial"/>
              </w:rPr>
              <w:t>Trvalost</w:t>
            </w: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Odstranitelná</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rPr>
                <w:rFonts w:ascii="Arial" w:hAnsi="Arial" w:cs="Arial"/>
              </w:rPr>
            </w:pPr>
            <w:r w:rsidRPr="00F624B1">
              <w:rPr>
                <w:rFonts w:ascii="Arial" w:hAnsi="Arial" w:cs="Arial"/>
              </w:rPr>
              <w:t>X</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ind w:left="26"/>
              <w:rPr>
                <w:rFonts w:ascii="Arial" w:hAnsi="Arial" w:cs="Arial"/>
              </w:rPr>
            </w:pP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Neodstranitelná</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rPr>
                <w:rFonts w:ascii="Arial" w:hAnsi="Arial" w:cs="Arial"/>
              </w:rPr>
            </w:pPr>
            <w:r w:rsidRPr="00F624B1">
              <w:rPr>
                <w:rFonts w:ascii="Arial" w:hAnsi="Arial" w:cs="Arial"/>
              </w:rPr>
              <w:t>Neodstranitelné porušení.</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gridSpan w:val="2"/>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Přímé nebezpečí pro lidské zdraví nebo zdraví zvířat</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rPr>
                <w:rFonts w:ascii="Arial" w:hAnsi="Arial" w:cs="Arial"/>
              </w:rPr>
            </w:pPr>
            <w:r w:rsidRPr="00F624B1">
              <w:rPr>
                <w:rFonts w:ascii="Arial" w:hAnsi="Arial" w:cs="Arial"/>
              </w:rPr>
              <w:t>Ano.</w:t>
            </w:r>
          </w:p>
        </w:tc>
      </w:tr>
      <w:tr w:rsidR="00FB7E0D" w:rsidRPr="00F624B1" w:rsidTr="00FB7E0D">
        <w:trPr>
          <w:trHeight w:val="45"/>
          <w:tblCellSpacing w:w="0" w:type="auto"/>
        </w:trPr>
        <w:tc>
          <w:tcPr>
            <w:tcW w:w="1150" w:type="dxa"/>
            <w:vMerge w:val="restart"/>
            <w:tcBorders>
              <w:top w:val="single" w:sz="8" w:space="0" w:color="000000"/>
              <w:left w:val="single" w:sz="8" w:space="0" w:color="000000"/>
              <w:right w:val="single" w:sz="8" w:space="0" w:color="000000"/>
            </w:tcBorders>
            <w:tcMar>
              <w:top w:w="15" w:type="dxa"/>
              <w:left w:w="75" w:type="dxa"/>
              <w:bottom w:w="15" w:type="dxa"/>
              <w:right w:w="75" w:type="dxa"/>
            </w:tcMar>
            <w:vAlign w:val="center"/>
          </w:tcPr>
          <w:p w:rsidR="00FB7E0D" w:rsidRPr="00F624B1" w:rsidRDefault="00FB7E0D" w:rsidP="00FB7E0D">
            <w:pPr>
              <w:spacing w:after="0" w:line="240" w:lineRule="auto"/>
              <w:ind w:left="450"/>
              <w:rPr>
                <w:rFonts w:ascii="Arial" w:hAnsi="Arial" w:cs="Arial"/>
              </w:rPr>
            </w:pPr>
            <w:r w:rsidRPr="00F624B1">
              <w:rPr>
                <w:rFonts w:ascii="Arial" w:hAnsi="Arial" w:cs="Arial"/>
              </w:rPr>
              <w:t>1</w:t>
            </w:r>
          </w:p>
        </w:tc>
        <w:tc>
          <w:tcPr>
            <w:tcW w:w="1588" w:type="dxa"/>
            <w:vMerge w:val="restart"/>
            <w:tcBorders>
              <w:top w:val="single" w:sz="8" w:space="0" w:color="000000"/>
              <w:left w:val="single" w:sz="8" w:space="0" w:color="000000"/>
              <w:right w:val="single" w:sz="8" w:space="0" w:color="000000"/>
            </w:tcBorders>
            <w:tcMar>
              <w:top w:w="15" w:type="dxa"/>
              <w:left w:w="75" w:type="dxa"/>
              <w:bottom w:w="15" w:type="dxa"/>
              <w:right w:w="75" w:type="dxa"/>
            </w:tcMar>
            <w:vAlign w:val="center"/>
          </w:tcPr>
          <w:p w:rsidR="00FB7E0D" w:rsidRPr="00F624B1" w:rsidRDefault="00FB7E0D" w:rsidP="00FB7E0D">
            <w:pPr>
              <w:spacing w:after="0" w:line="240" w:lineRule="auto"/>
              <w:ind w:left="450"/>
              <w:rPr>
                <w:rFonts w:ascii="Arial" w:hAnsi="Arial" w:cs="Arial"/>
              </w:rPr>
            </w:pPr>
            <w:r w:rsidRPr="00F624B1">
              <w:rPr>
                <w:rFonts w:ascii="Arial" w:hAnsi="Arial" w:cs="Arial"/>
              </w:rPr>
              <w:t>7</w:t>
            </w:r>
          </w:p>
        </w:tc>
        <w:tc>
          <w:tcPr>
            <w:tcW w:w="2424" w:type="dxa"/>
            <w:vMerge w:val="restart"/>
            <w:tcBorders>
              <w:top w:val="single" w:sz="8" w:space="0" w:color="000000"/>
              <w:left w:val="single" w:sz="8" w:space="0" w:color="000000"/>
              <w:right w:val="single" w:sz="8" w:space="0" w:color="000000"/>
            </w:tcBorders>
            <w:tcMar>
              <w:top w:w="15" w:type="dxa"/>
              <w:left w:w="75" w:type="dxa"/>
              <w:bottom w:w="15" w:type="dxa"/>
              <w:right w:w="75" w:type="dxa"/>
            </w:tcMar>
            <w:vAlign w:val="center"/>
          </w:tcPr>
          <w:p w:rsidR="00FB7E0D" w:rsidRPr="00F624B1" w:rsidRDefault="00FB7E0D" w:rsidP="00FB7E0D">
            <w:pPr>
              <w:spacing w:after="0" w:line="240" w:lineRule="auto"/>
              <w:ind w:left="26"/>
              <w:rPr>
                <w:rFonts w:ascii="Arial" w:hAnsi="Arial" w:cs="Arial"/>
              </w:rPr>
            </w:pPr>
            <w:r w:rsidRPr="00F624B1">
              <w:rPr>
                <w:rFonts w:ascii="Arial" w:hAnsi="Arial" w:cs="Arial"/>
              </w:rPr>
              <w:t>Rozsah</w:t>
            </w: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Malý</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rPr>
                <w:rFonts w:ascii="Arial" w:hAnsi="Arial" w:cs="Arial"/>
              </w:rPr>
            </w:pPr>
            <w:r w:rsidRPr="00F624B1">
              <w:rPr>
                <w:rFonts w:ascii="Arial" w:hAnsi="Arial" w:cs="Arial"/>
              </w:rPr>
              <w:t>Nedodržení zákazu na ploše do 5 ha včetně.</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ind w:left="26"/>
              <w:rPr>
                <w:rFonts w:ascii="Arial" w:hAnsi="Arial" w:cs="Arial"/>
              </w:rPr>
            </w:pP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Střední</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rPr>
                <w:rFonts w:ascii="Arial" w:hAnsi="Arial" w:cs="Arial"/>
              </w:rPr>
            </w:pPr>
            <w:r w:rsidRPr="00F624B1">
              <w:rPr>
                <w:rFonts w:ascii="Arial" w:hAnsi="Arial" w:cs="Arial"/>
              </w:rPr>
              <w:t>Nedodržení zákazu na ploše od 5 do 10 ha včetně.</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ind w:left="26"/>
              <w:rPr>
                <w:rFonts w:ascii="Arial" w:hAnsi="Arial" w:cs="Arial"/>
              </w:rPr>
            </w:pP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Velký</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rPr>
                <w:rFonts w:ascii="Arial" w:hAnsi="Arial" w:cs="Arial"/>
              </w:rPr>
            </w:pPr>
            <w:r w:rsidRPr="00F624B1">
              <w:rPr>
                <w:rFonts w:ascii="Arial" w:hAnsi="Arial" w:cs="Arial"/>
              </w:rPr>
              <w:t>Nedodržení zákazu na ploše nad 10 ha.</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2424" w:type="dxa"/>
            <w:vMerge w:val="restart"/>
            <w:tcBorders>
              <w:top w:val="single" w:sz="8" w:space="0" w:color="000000"/>
              <w:left w:val="single" w:sz="8" w:space="0" w:color="000000"/>
              <w:right w:val="single" w:sz="8" w:space="0" w:color="000000"/>
            </w:tcBorders>
            <w:tcMar>
              <w:top w:w="15" w:type="dxa"/>
              <w:left w:w="75" w:type="dxa"/>
              <w:bottom w:w="15" w:type="dxa"/>
              <w:right w:w="75" w:type="dxa"/>
            </w:tcMar>
            <w:vAlign w:val="center"/>
          </w:tcPr>
          <w:p w:rsidR="00FB7E0D" w:rsidRPr="00F624B1" w:rsidRDefault="00FB7E0D" w:rsidP="00FB7E0D">
            <w:pPr>
              <w:spacing w:after="0" w:line="240" w:lineRule="auto"/>
              <w:ind w:left="26"/>
              <w:rPr>
                <w:rFonts w:ascii="Arial" w:hAnsi="Arial" w:cs="Arial"/>
              </w:rPr>
            </w:pPr>
            <w:r w:rsidRPr="00F624B1">
              <w:rPr>
                <w:rFonts w:ascii="Arial" w:hAnsi="Arial" w:cs="Arial"/>
              </w:rPr>
              <w:t>Závažnost</w:t>
            </w: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Malá</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rPr>
                <w:rFonts w:ascii="Arial" w:hAnsi="Arial" w:cs="Arial"/>
              </w:rPr>
            </w:pPr>
            <w:r w:rsidRPr="00F624B1">
              <w:rPr>
                <w:rFonts w:ascii="Arial" w:hAnsi="Arial" w:cs="Arial"/>
              </w:rPr>
              <w:t>Použití hnojivých látek do 20 kg N/ha včetně.</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ind w:left="26"/>
              <w:rPr>
                <w:rFonts w:ascii="Arial" w:hAnsi="Arial" w:cs="Arial"/>
              </w:rPr>
            </w:pP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Střední</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rPr>
                <w:rFonts w:ascii="Arial" w:hAnsi="Arial" w:cs="Arial"/>
              </w:rPr>
            </w:pPr>
            <w:r w:rsidRPr="00F624B1">
              <w:rPr>
                <w:rFonts w:ascii="Arial" w:hAnsi="Arial" w:cs="Arial"/>
              </w:rPr>
              <w:t>Použití hnojivých látek od 20 do 40 kg N/ha včetně.</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ind w:left="26"/>
              <w:rPr>
                <w:rFonts w:ascii="Arial" w:hAnsi="Arial" w:cs="Arial"/>
              </w:rPr>
            </w:pP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Velká</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rPr>
                <w:rFonts w:ascii="Arial" w:hAnsi="Arial" w:cs="Arial"/>
              </w:rPr>
            </w:pPr>
            <w:r w:rsidRPr="00F624B1">
              <w:rPr>
                <w:rFonts w:ascii="Arial" w:hAnsi="Arial" w:cs="Arial"/>
              </w:rPr>
              <w:t>Použití hnojivých látek nad 40 kg N/ha.</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2424" w:type="dxa"/>
            <w:vMerge w:val="restart"/>
            <w:tcBorders>
              <w:top w:val="single" w:sz="8" w:space="0" w:color="000000"/>
              <w:left w:val="single" w:sz="8" w:space="0" w:color="000000"/>
              <w:right w:val="single" w:sz="8" w:space="0" w:color="000000"/>
            </w:tcBorders>
            <w:tcMar>
              <w:top w:w="15" w:type="dxa"/>
              <w:left w:w="75" w:type="dxa"/>
              <w:bottom w:w="15" w:type="dxa"/>
              <w:right w:w="75" w:type="dxa"/>
            </w:tcMar>
            <w:vAlign w:val="center"/>
          </w:tcPr>
          <w:p w:rsidR="00FB7E0D" w:rsidRPr="00F624B1" w:rsidRDefault="00FB7E0D" w:rsidP="00FB7E0D">
            <w:pPr>
              <w:spacing w:after="0" w:line="240" w:lineRule="auto"/>
              <w:ind w:left="26"/>
              <w:rPr>
                <w:rFonts w:ascii="Arial" w:hAnsi="Arial" w:cs="Arial"/>
              </w:rPr>
            </w:pPr>
            <w:r w:rsidRPr="00F624B1">
              <w:rPr>
                <w:rFonts w:ascii="Arial" w:hAnsi="Arial" w:cs="Arial"/>
              </w:rPr>
              <w:t>Trvalost</w:t>
            </w: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Odstranitelná</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rPr>
                <w:rFonts w:ascii="Arial" w:hAnsi="Arial" w:cs="Arial"/>
              </w:rPr>
            </w:pPr>
            <w:r w:rsidRPr="00F624B1">
              <w:rPr>
                <w:rFonts w:ascii="Arial" w:hAnsi="Arial" w:cs="Arial"/>
              </w:rPr>
              <w:t>X</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ind w:left="26"/>
              <w:rPr>
                <w:rFonts w:ascii="Arial" w:hAnsi="Arial" w:cs="Arial"/>
              </w:rPr>
            </w:pP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Neodstranitelná</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rPr>
                <w:rFonts w:ascii="Arial" w:hAnsi="Arial" w:cs="Arial"/>
              </w:rPr>
            </w:pPr>
            <w:r w:rsidRPr="00F624B1">
              <w:rPr>
                <w:rFonts w:ascii="Arial" w:hAnsi="Arial" w:cs="Arial"/>
              </w:rPr>
              <w:t>Neodstranitelné porušení.</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gridSpan w:val="2"/>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Přímé nebezpečí pro lidské zdraví nebo zdraví zvířat</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rPr>
                <w:rFonts w:ascii="Arial" w:hAnsi="Arial" w:cs="Arial"/>
              </w:rPr>
            </w:pPr>
            <w:r w:rsidRPr="00F624B1">
              <w:rPr>
                <w:rFonts w:ascii="Arial" w:hAnsi="Arial" w:cs="Arial"/>
              </w:rPr>
              <w:t>Ne.</w:t>
            </w:r>
          </w:p>
        </w:tc>
      </w:tr>
      <w:tr w:rsidR="00FB7E0D" w:rsidRPr="00F624B1" w:rsidTr="00FB7E0D">
        <w:trPr>
          <w:trHeight w:val="45"/>
          <w:tblCellSpacing w:w="0" w:type="auto"/>
        </w:trPr>
        <w:tc>
          <w:tcPr>
            <w:tcW w:w="1150" w:type="dxa"/>
            <w:vMerge w:val="restart"/>
            <w:tcBorders>
              <w:top w:val="single" w:sz="8" w:space="0" w:color="000000"/>
              <w:left w:val="single" w:sz="8" w:space="0" w:color="000000"/>
              <w:right w:val="single" w:sz="8" w:space="0" w:color="000000"/>
            </w:tcBorders>
            <w:tcMar>
              <w:top w:w="15" w:type="dxa"/>
              <w:left w:w="75" w:type="dxa"/>
              <w:bottom w:w="15" w:type="dxa"/>
              <w:right w:w="75" w:type="dxa"/>
            </w:tcMar>
            <w:vAlign w:val="center"/>
          </w:tcPr>
          <w:p w:rsidR="00FB7E0D" w:rsidRPr="00F624B1" w:rsidRDefault="00FB7E0D" w:rsidP="00FB7E0D">
            <w:pPr>
              <w:spacing w:after="0" w:line="240" w:lineRule="auto"/>
              <w:ind w:left="450"/>
              <w:rPr>
                <w:rFonts w:ascii="Arial" w:hAnsi="Arial" w:cs="Arial"/>
              </w:rPr>
            </w:pPr>
            <w:r w:rsidRPr="00F624B1">
              <w:rPr>
                <w:rFonts w:ascii="Arial" w:hAnsi="Arial" w:cs="Arial"/>
              </w:rPr>
              <w:t>1</w:t>
            </w:r>
          </w:p>
        </w:tc>
        <w:tc>
          <w:tcPr>
            <w:tcW w:w="1588" w:type="dxa"/>
            <w:vMerge w:val="restart"/>
            <w:tcBorders>
              <w:top w:val="single" w:sz="8" w:space="0" w:color="000000"/>
              <w:left w:val="single" w:sz="8" w:space="0" w:color="000000"/>
              <w:right w:val="single" w:sz="8" w:space="0" w:color="000000"/>
            </w:tcBorders>
            <w:tcMar>
              <w:top w:w="15" w:type="dxa"/>
              <w:left w:w="75" w:type="dxa"/>
              <w:bottom w:w="15" w:type="dxa"/>
              <w:right w:w="75" w:type="dxa"/>
            </w:tcMar>
            <w:vAlign w:val="center"/>
          </w:tcPr>
          <w:p w:rsidR="00FB7E0D" w:rsidRPr="00F624B1" w:rsidRDefault="00FB7E0D" w:rsidP="00FB7E0D">
            <w:pPr>
              <w:spacing w:after="0" w:line="240" w:lineRule="auto"/>
              <w:ind w:left="450"/>
              <w:rPr>
                <w:rFonts w:ascii="Arial" w:hAnsi="Arial" w:cs="Arial"/>
              </w:rPr>
            </w:pPr>
            <w:r w:rsidRPr="00F624B1">
              <w:rPr>
                <w:rFonts w:ascii="Arial" w:hAnsi="Arial" w:cs="Arial"/>
              </w:rPr>
              <w:t>8</w:t>
            </w:r>
          </w:p>
        </w:tc>
        <w:tc>
          <w:tcPr>
            <w:tcW w:w="2424" w:type="dxa"/>
            <w:vMerge w:val="restart"/>
            <w:tcBorders>
              <w:top w:val="single" w:sz="8" w:space="0" w:color="000000"/>
              <w:left w:val="single" w:sz="8" w:space="0" w:color="000000"/>
              <w:right w:val="single" w:sz="8" w:space="0" w:color="000000"/>
            </w:tcBorders>
            <w:tcMar>
              <w:top w:w="15" w:type="dxa"/>
              <w:left w:w="75" w:type="dxa"/>
              <w:bottom w:w="15" w:type="dxa"/>
              <w:right w:w="75" w:type="dxa"/>
            </w:tcMar>
            <w:vAlign w:val="center"/>
          </w:tcPr>
          <w:p w:rsidR="00FB7E0D" w:rsidRPr="00F624B1" w:rsidRDefault="00FB7E0D" w:rsidP="00FB7E0D">
            <w:pPr>
              <w:spacing w:after="0" w:line="240" w:lineRule="auto"/>
              <w:ind w:left="26"/>
              <w:rPr>
                <w:rFonts w:ascii="Arial" w:hAnsi="Arial" w:cs="Arial"/>
              </w:rPr>
            </w:pPr>
            <w:r w:rsidRPr="00F624B1">
              <w:rPr>
                <w:rFonts w:ascii="Arial" w:hAnsi="Arial" w:cs="Arial"/>
              </w:rPr>
              <w:t>Rozsah</w:t>
            </w: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rPr>
                <w:rFonts w:ascii="Arial" w:hAnsi="Arial" w:cs="Arial"/>
              </w:rPr>
            </w:pPr>
            <w:r w:rsidRPr="00F624B1">
              <w:rPr>
                <w:rFonts w:ascii="Arial" w:hAnsi="Arial" w:cs="Arial"/>
              </w:rPr>
              <w:t>Malý</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rPr>
                <w:rFonts w:ascii="Arial" w:hAnsi="Arial" w:cs="Arial"/>
              </w:rPr>
            </w:pPr>
            <w:r w:rsidRPr="00F624B1">
              <w:rPr>
                <w:rFonts w:ascii="Arial" w:hAnsi="Arial" w:cs="Arial"/>
              </w:rPr>
              <w:t>Technické zabezpečení neodpovídá u 1 skladovacího prostoru.</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rPr>
                <w:rFonts w:ascii="Arial" w:hAnsi="Arial" w:cs="Arial"/>
              </w:rPr>
            </w:pPr>
            <w:r w:rsidRPr="00F624B1">
              <w:rPr>
                <w:rFonts w:ascii="Arial" w:hAnsi="Arial" w:cs="Arial"/>
              </w:rPr>
              <w:t>Střední</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rPr>
                <w:rFonts w:ascii="Arial" w:hAnsi="Arial" w:cs="Arial"/>
              </w:rPr>
            </w:pPr>
            <w:r w:rsidRPr="00F624B1">
              <w:rPr>
                <w:rFonts w:ascii="Arial" w:hAnsi="Arial" w:cs="Arial"/>
              </w:rPr>
              <w:t>Technické zabezpečení neodpovídá u 2 skladovacích prostorů.</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rPr>
                <w:rFonts w:ascii="Arial" w:hAnsi="Arial" w:cs="Arial"/>
              </w:rPr>
            </w:pPr>
            <w:r w:rsidRPr="00F624B1">
              <w:rPr>
                <w:rFonts w:ascii="Arial" w:hAnsi="Arial" w:cs="Arial"/>
              </w:rPr>
              <w:t>Velký</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rPr>
                <w:rFonts w:ascii="Arial" w:hAnsi="Arial" w:cs="Arial"/>
              </w:rPr>
            </w:pPr>
            <w:r w:rsidRPr="00F624B1">
              <w:rPr>
                <w:rFonts w:ascii="Arial" w:hAnsi="Arial" w:cs="Arial"/>
              </w:rPr>
              <w:t>Technické zabezpečení neodpovídá u 3 a více skladovacích prostorů.</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2424" w:type="dxa"/>
            <w:vMerge w:val="restart"/>
            <w:tcBorders>
              <w:top w:val="single" w:sz="8" w:space="0" w:color="000000"/>
              <w:left w:val="single" w:sz="8" w:space="0" w:color="000000"/>
              <w:right w:val="single" w:sz="8" w:space="0" w:color="000000"/>
            </w:tcBorders>
            <w:tcMar>
              <w:top w:w="15" w:type="dxa"/>
              <w:left w:w="75" w:type="dxa"/>
              <w:bottom w:w="15" w:type="dxa"/>
              <w:right w:w="75" w:type="dxa"/>
            </w:tcMar>
            <w:vAlign w:val="center"/>
          </w:tcPr>
          <w:p w:rsidR="00FB7E0D" w:rsidRPr="00F624B1" w:rsidRDefault="00FB7E0D" w:rsidP="00FB7E0D">
            <w:pPr>
              <w:spacing w:after="0" w:line="240" w:lineRule="auto"/>
              <w:rPr>
                <w:rFonts w:ascii="Arial" w:hAnsi="Arial" w:cs="Arial"/>
              </w:rPr>
            </w:pPr>
            <w:r w:rsidRPr="00F624B1">
              <w:rPr>
                <w:rFonts w:ascii="Arial" w:hAnsi="Arial" w:cs="Arial"/>
              </w:rPr>
              <w:t>Závažnost</w:t>
            </w: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rPr>
                <w:rFonts w:ascii="Arial" w:hAnsi="Arial" w:cs="Arial"/>
              </w:rPr>
            </w:pPr>
            <w:r w:rsidRPr="00F624B1">
              <w:rPr>
                <w:rFonts w:ascii="Arial" w:hAnsi="Arial" w:cs="Arial"/>
              </w:rPr>
              <w:t>Malá</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rPr>
                <w:rFonts w:ascii="Arial" w:hAnsi="Arial" w:cs="Arial"/>
              </w:rPr>
            </w:pPr>
            <w:r w:rsidRPr="00F624B1">
              <w:rPr>
                <w:rFonts w:ascii="Arial" w:hAnsi="Arial" w:cs="Arial"/>
              </w:rPr>
              <w:t>Skladovací prostory vykazují nedostatky, ale nedošlo k úniku závadných látek ze statkových hnojiv.</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FB7E0D" w:rsidRPr="00F624B1" w:rsidRDefault="00FB7E0D" w:rsidP="00FB7E0D">
            <w:pPr>
              <w:spacing w:after="0" w:line="240" w:lineRule="auto"/>
              <w:rPr>
                <w:rFonts w:ascii="Arial" w:hAnsi="Arial" w:cs="Arial"/>
              </w:rPr>
            </w:pPr>
            <w:r w:rsidRPr="00F624B1">
              <w:rPr>
                <w:rFonts w:ascii="Arial" w:hAnsi="Arial" w:cs="Arial"/>
              </w:rPr>
              <w:t>Střední</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rPr>
                <w:rFonts w:ascii="Arial" w:hAnsi="Arial" w:cs="Arial"/>
              </w:rPr>
            </w:pPr>
            <w:r w:rsidRPr="00F624B1">
              <w:rPr>
                <w:rFonts w:ascii="Arial" w:hAnsi="Arial" w:cs="Arial"/>
              </w:rPr>
              <w:t>Došlo k úniku závadných látek ze statkových hnojiv do okolí bez viditelného znečištění povrchových nebo podzemních vod.</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rPr>
                <w:rFonts w:ascii="Arial" w:hAnsi="Arial" w:cs="Arial"/>
              </w:rPr>
            </w:pPr>
            <w:r w:rsidRPr="00F624B1">
              <w:rPr>
                <w:rFonts w:ascii="Arial" w:hAnsi="Arial" w:cs="Arial"/>
              </w:rPr>
              <w:t>Velká</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rPr>
                <w:rFonts w:ascii="Arial" w:hAnsi="Arial" w:cs="Arial"/>
              </w:rPr>
            </w:pPr>
            <w:r w:rsidRPr="00F624B1">
              <w:rPr>
                <w:rFonts w:ascii="Arial" w:hAnsi="Arial" w:cs="Arial"/>
              </w:rPr>
              <w:t>Došlo k úniku závadných látek ze statkových hnojiv do vodního zdroje s viditelným znečištěním povrchových nebo podzemních vod.</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2424" w:type="dxa"/>
            <w:vMerge w:val="restart"/>
            <w:tcBorders>
              <w:top w:val="single" w:sz="8" w:space="0" w:color="000000"/>
              <w:left w:val="single" w:sz="8" w:space="0" w:color="000000"/>
              <w:right w:val="single" w:sz="8" w:space="0" w:color="000000"/>
            </w:tcBorders>
            <w:tcMar>
              <w:top w:w="15" w:type="dxa"/>
              <w:left w:w="75" w:type="dxa"/>
              <w:bottom w:w="15" w:type="dxa"/>
              <w:right w:w="75" w:type="dxa"/>
            </w:tcMar>
            <w:vAlign w:val="center"/>
          </w:tcPr>
          <w:p w:rsidR="00FB7E0D" w:rsidRPr="00F624B1" w:rsidRDefault="00FB7E0D" w:rsidP="00FB7E0D">
            <w:pPr>
              <w:spacing w:after="0" w:line="240" w:lineRule="auto"/>
              <w:rPr>
                <w:rFonts w:ascii="Arial" w:hAnsi="Arial" w:cs="Arial"/>
              </w:rPr>
            </w:pPr>
            <w:r w:rsidRPr="00F624B1">
              <w:rPr>
                <w:rFonts w:ascii="Arial" w:hAnsi="Arial" w:cs="Arial"/>
              </w:rPr>
              <w:t>Trvalost</w:t>
            </w: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rPr>
                <w:rFonts w:ascii="Arial" w:hAnsi="Arial" w:cs="Arial"/>
              </w:rPr>
            </w:pPr>
            <w:r w:rsidRPr="00F624B1">
              <w:rPr>
                <w:rFonts w:ascii="Arial" w:hAnsi="Arial" w:cs="Arial"/>
              </w:rPr>
              <w:t>Odstranitelná</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rPr>
                <w:rFonts w:ascii="Arial" w:hAnsi="Arial" w:cs="Arial"/>
              </w:rPr>
            </w:pPr>
            <w:r w:rsidRPr="00F624B1">
              <w:rPr>
                <w:rFonts w:ascii="Arial" w:hAnsi="Arial" w:cs="Arial"/>
              </w:rPr>
              <w:t>Odstranitelné porušení.</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rPr>
                <w:rFonts w:ascii="Arial" w:hAnsi="Arial" w:cs="Arial"/>
              </w:rPr>
            </w:pPr>
            <w:r w:rsidRPr="00F624B1">
              <w:rPr>
                <w:rFonts w:ascii="Arial" w:hAnsi="Arial" w:cs="Arial"/>
              </w:rPr>
              <w:t>Neodstranitelná</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rPr>
                <w:rFonts w:ascii="Arial" w:hAnsi="Arial" w:cs="Arial"/>
              </w:rPr>
            </w:pPr>
            <w:r w:rsidRPr="00F624B1">
              <w:rPr>
                <w:rFonts w:ascii="Arial" w:hAnsi="Arial" w:cs="Arial"/>
              </w:rPr>
              <w:t>X</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gridSpan w:val="2"/>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rPr>
                <w:rFonts w:ascii="Arial" w:hAnsi="Arial" w:cs="Arial"/>
              </w:rPr>
            </w:pPr>
            <w:r w:rsidRPr="00F624B1">
              <w:rPr>
                <w:rFonts w:ascii="Arial" w:hAnsi="Arial" w:cs="Arial"/>
              </w:rPr>
              <w:t xml:space="preserve">Přímé nebezpečí pro lidské zdraví nebo </w:t>
            </w:r>
            <w:r w:rsidRPr="00F624B1">
              <w:rPr>
                <w:rFonts w:ascii="Arial" w:hAnsi="Arial" w:cs="Arial"/>
              </w:rPr>
              <w:lastRenderedPageBreak/>
              <w:t>zdraví zvířat</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rPr>
                <w:rFonts w:ascii="Arial" w:hAnsi="Arial" w:cs="Arial"/>
              </w:rPr>
            </w:pPr>
            <w:r w:rsidRPr="00F624B1">
              <w:rPr>
                <w:rFonts w:ascii="Arial" w:hAnsi="Arial" w:cs="Arial"/>
              </w:rPr>
              <w:lastRenderedPageBreak/>
              <w:t>Ano.</w:t>
            </w:r>
          </w:p>
        </w:tc>
      </w:tr>
      <w:tr w:rsidR="00FB7E0D" w:rsidRPr="00F624B1" w:rsidTr="00FB7E0D">
        <w:trPr>
          <w:trHeight w:val="45"/>
          <w:tblCellSpacing w:w="0" w:type="auto"/>
        </w:trPr>
        <w:tc>
          <w:tcPr>
            <w:tcW w:w="1150" w:type="dxa"/>
            <w:vMerge w:val="restart"/>
            <w:tcBorders>
              <w:top w:val="single" w:sz="8" w:space="0" w:color="000000"/>
              <w:left w:val="single" w:sz="8" w:space="0" w:color="000000"/>
              <w:right w:val="single" w:sz="8" w:space="0" w:color="000000"/>
            </w:tcBorders>
            <w:tcMar>
              <w:top w:w="15" w:type="dxa"/>
              <w:left w:w="75" w:type="dxa"/>
              <w:bottom w:w="15" w:type="dxa"/>
              <w:right w:w="75" w:type="dxa"/>
            </w:tcMar>
            <w:vAlign w:val="center"/>
          </w:tcPr>
          <w:p w:rsidR="00FB7E0D" w:rsidRPr="00F624B1" w:rsidRDefault="00FB7E0D" w:rsidP="00FB7E0D">
            <w:pPr>
              <w:spacing w:after="0" w:line="240" w:lineRule="auto"/>
              <w:ind w:left="450"/>
              <w:rPr>
                <w:rFonts w:ascii="Arial" w:hAnsi="Arial" w:cs="Arial"/>
              </w:rPr>
            </w:pPr>
            <w:r w:rsidRPr="00F624B1">
              <w:rPr>
                <w:rFonts w:ascii="Arial" w:hAnsi="Arial" w:cs="Arial"/>
              </w:rPr>
              <w:t>2</w:t>
            </w:r>
          </w:p>
        </w:tc>
        <w:tc>
          <w:tcPr>
            <w:tcW w:w="1588" w:type="dxa"/>
            <w:vMerge w:val="restart"/>
            <w:tcBorders>
              <w:top w:val="single" w:sz="8" w:space="0" w:color="000000"/>
              <w:left w:val="single" w:sz="8" w:space="0" w:color="000000"/>
              <w:right w:val="single" w:sz="8" w:space="0" w:color="000000"/>
            </w:tcBorders>
            <w:tcMar>
              <w:top w:w="15" w:type="dxa"/>
              <w:left w:w="75" w:type="dxa"/>
              <w:bottom w:w="15" w:type="dxa"/>
              <w:right w:w="75" w:type="dxa"/>
            </w:tcMar>
            <w:vAlign w:val="center"/>
          </w:tcPr>
          <w:p w:rsidR="00FB7E0D" w:rsidRPr="00F624B1" w:rsidRDefault="00FB7E0D" w:rsidP="00FB7E0D">
            <w:pPr>
              <w:spacing w:after="0" w:line="240" w:lineRule="auto"/>
              <w:ind w:left="450"/>
              <w:rPr>
                <w:rFonts w:ascii="Arial" w:hAnsi="Arial" w:cs="Arial"/>
              </w:rPr>
            </w:pPr>
            <w:r w:rsidRPr="00F624B1">
              <w:rPr>
                <w:rFonts w:ascii="Arial" w:hAnsi="Arial" w:cs="Arial"/>
              </w:rPr>
              <w:t>1</w:t>
            </w:r>
          </w:p>
        </w:tc>
        <w:tc>
          <w:tcPr>
            <w:tcW w:w="2424" w:type="dxa"/>
            <w:vMerge w:val="restart"/>
            <w:tcBorders>
              <w:top w:val="single" w:sz="8" w:space="0" w:color="000000"/>
              <w:left w:val="single" w:sz="8" w:space="0" w:color="000000"/>
              <w:right w:val="single" w:sz="8" w:space="0" w:color="000000"/>
            </w:tcBorders>
            <w:tcMar>
              <w:top w:w="15" w:type="dxa"/>
              <w:left w:w="75" w:type="dxa"/>
              <w:bottom w:w="15" w:type="dxa"/>
              <w:right w:w="75" w:type="dxa"/>
            </w:tcMar>
            <w:vAlign w:val="center"/>
          </w:tcPr>
          <w:p w:rsidR="00FB7E0D" w:rsidRPr="00F624B1" w:rsidRDefault="00FB7E0D" w:rsidP="00FB7E0D">
            <w:pPr>
              <w:spacing w:after="0" w:line="240" w:lineRule="auto"/>
              <w:rPr>
                <w:rFonts w:ascii="Arial" w:hAnsi="Arial" w:cs="Arial"/>
              </w:rPr>
            </w:pPr>
            <w:r w:rsidRPr="00F624B1">
              <w:rPr>
                <w:rFonts w:ascii="Arial" w:hAnsi="Arial" w:cs="Arial"/>
              </w:rPr>
              <w:t>Rozsah</w:t>
            </w: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rPr>
                <w:rFonts w:ascii="Arial" w:hAnsi="Arial" w:cs="Arial"/>
              </w:rPr>
            </w:pPr>
            <w:r w:rsidRPr="00F624B1">
              <w:rPr>
                <w:rFonts w:ascii="Arial" w:hAnsi="Arial" w:cs="Arial"/>
              </w:rPr>
              <w:t>Malý</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rPr>
                <w:rFonts w:ascii="Arial" w:hAnsi="Arial" w:cs="Arial"/>
              </w:rPr>
            </w:pPr>
            <w:r w:rsidRPr="00F624B1">
              <w:rPr>
                <w:rFonts w:ascii="Arial" w:hAnsi="Arial" w:cs="Arial"/>
              </w:rPr>
              <w:t>Nedovolený škodlivý zásah na ploše do 20 % rozlohy včetně, která mohla být na kontrolovaném úseku dotčena.</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rPr>
                <w:rFonts w:ascii="Arial" w:hAnsi="Arial" w:cs="Arial"/>
              </w:rPr>
            </w:pPr>
            <w:r w:rsidRPr="00F624B1">
              <w:rPr>
                <w:rFonts w:ascii="Arial" w:hAnsi="Arial" w:cs="Arial"/>
              </w:rPr>
              <w:t>Střední</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rPr>
                <w:rFonts w:ascii="Arial" w:hAnsi="Arial" w:cs="Arial"/>
              </w:rPr>
            </w:pPr>
            <w:r w:rsidRPr="00F624B1">
              <w:rPr>
                <w:rFonts w:ascii="Arial" w:hAnsi="Arial" w:cs="Arial"/>
              </w:rPr>
              <w:t>Nedovolený škodlivý zásah na ploše od 20 % do 50 % rozlohy včetně, která mohla být na kontrolovaném úseku dotčena.</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rPr>
                <w:rFonts w:ascii="Arial" w:hAnsi="Arial" w:cs="Arial"/>
              </w:rPr>
            </w:pPr>
            <w:r w:rsidRPr="00F624B1">
              <w:rPr>
                <w:rFonts w:ascii="Arial" w:hAnsi="Arial" w:cs="Arial"/>
              </w:rPr>
              <w:t>Velký</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rPr>
                <w:rFonts w:ascii="Arial" w:hAnsi="Arial" w:cs="Arial"/>
              </w:rPr>
            </w:pPr>
            <w:r w:rsidRPr="00F624B1">
              <w:rPr>
                <w:rFonts w:ascii="Arial" w:hAnsi="Arial" w:cs="Arial"/>
              </w:rPr>
              <w:t>Nedovolený škodlivý zásah na ploše nad 50 % rozlohy, která mohla být na kontrolovaném úseku dotčena.</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2424" w:type="dxa"/>
            <w:vMerge w:val="restart"/>
            <w:tcBorders>
              <w:top w:val="single" w:sz="8" w:space="0" w:color="000000"/>
              <w:left w:val="single" w:sz="8" w:space="0" w:color="000000"/>
              <w:right w:val="single" w:sz="8" w:space="0" w:color="000000"/>
            </w:tcBorders>
            <w:tcMar>
              <w:top w:w="15" w:type="dxa"/>
              <w:left w:w="75" w:type="dxa"/>
              <w:bottom w:w="15" w:type="dxa"/>
              <w:right w:w="75" w:type="dxa"/>
            </w:tcMar>
            <w:vAlign w:val="center"/>
          </w:tcPr>
          <w:p w:rsidR="00FB7E0D" w:rsidRPr="00F624B1" w:rsidRDefault="00FB7E0D" w:rsidP="00FB7E0D">
            <w:pPr>
              <w:spacing w:after="0" w:line="240" w:lineRule="auto"/>
              <w:rPr>
                <w:rFonts w:ascii="Arial" w:hAnsi="Arial" w:cs="Arial"/>
              </w:rPr>
            </w:pPr>
            <w:r w:rsidRPr="00F624B1">
              <w:rPr>
                <w:rFonts w:ascii="Arial" w:hAnsi="Arial" w:cs="Arial"/>
              </w:rPr>
              <w:t>Závažnost</w:t>
            </w: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rPr>
                <w:rFonts w:ascii="Arial" w:hAnsi="Arial" w:cs="Arial"/>
              </w:rPr>
            </w:pPr>
            <w:r w:rsidRPr="00F624B1">
              <w:rPr>
                <w:rFonts w:ascii="Arial" w:hAnsi="Arial" w:cs="Arial"/>
              </w:rPr>
              <w:t>Malá</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rPr>
                <w:rFonts w:ascii="Arial" w:hAnsi="Arial" w:cs="Arial"/>
              </w:rPr>
            </w:pPr>
            <w:r w:rsidRPr="00F624B1">
              <w:rPr>
                <w:rFonts w:ascii="Arial" w:hAnsi="Arial" w:cs="Arial"/>
              </w:rPr>
              <w:t>Zásah, u kterého lze očekávat návrat do původního stavu samovolným vývojem.</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rPr>
                <w:rFonts w:ascii="Arial" w:hAnsi="Arial" w:cs="Arial"/>
              </w:rPr>
            </w:pPr>
            <w:r w:rsidRPr="00F624B1">
              <w:rPr>
                <w:rFonts w:ascii="Arial" w:hAnsi="Arial" w:cs="Arial"/>
              </w:rPr>
              <w:t>Střední</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rPr>
                <w:rFonts w:ascii="Arial" w:hAnsi="Arial" w:cs="Arial"/>
              </w:rPr>
            </w:pPr>
            <w:r w:rsidRPr="00F624B1">
              <w:rPr>
                <w:rFonts w:ascii="Arial" w:hAnsi="Arial" w:cs="Arial"/>
              </w:rPr>
              <w:t>Zásah, u kterého je návrat do původního stavu možný pouze po provedení opatření, směřujících ke zmírnění následků.</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450"/>
              <w:rPr>
                <w:rFonts w:ascii="Arial" w:hAnsi="Arial" w:cs="Arial"/>
              </w:rPr>
            </w:pPr>
            <w:r w:rsidRPr="00F624B1">
              <w:rPr>
                <w:rFonts w:ascii="Arial" w:hAnsi="Arial" w:cs="Arial"/>
              </w:rPr>
              <w:t>Velká</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450"/>
              <w:rPr>
                <w:rFonts w:ascii="Arial" w:hAnsi="Arial" w:cs="Arial"/>
              </w:rPr>
            </w:pPr>
            <w:r w:rsidRPr="00F624B1">
              <w:rPr>
                <w:rFonts w:ascii="Arial" w:hAnsi="Arial" w:cs="Arial"/>
              </w:rPr>
              <w:t>Zásah, u kterého ani provedení zmírňujících opatření nepovede k návratu do původního stavu.</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2424" w:type="dxa"/>
            <w:vMerge w:val="restart"/>
            <w:tcBorders>
              <w:top w:val="single" w:sz="8" w:space="0" w:color="000000"/>
              <w:left w:val="single" w:sz="8" w:space="0" w:color="000000"/>
              <w:right w:val="single" w:sz="8" w:space="0" w:color="000000"/>
            </w:tcBorders>
            <w:tcMar>
              <w:top w:w="15" w:type="dxa"/>
              <w:left w:w="75" w:type="dxa"/>
              <w:bottom w:w="15" w:type="dxa"/>
              <w:right w:w="75" w:type="dxa"/>
            </w:tcMar>
            <w:vAlign w:val="center"/>
          </w:tcPr>
          <w:p w:rsidR="00FB7E0D" w:rsidRPr="00F624B1" w:rsidRDefault="00FB7E0D" w:rsidP="00FB7E0D">
            <w:pPr>
              <w:spacing w:after="0" w:line="240" w:lineRule="auto"/>
              <w:ind w:left="26"/>
              <w:rPr>
                <w:rFonts w:ascii="Arial" w:hAnsi="Arial" w:cs="Arial"/>
              </w:rPr>
            </w:pPr>
            <w:r w:rsidRPr="00F624B1">
              <w:rPr>
                <w:rFonts w:ascii="Arial" w:hAnsi="Arial" w:cs="Arial"/>
              </w:rPr>
              <w:t>Trvalost</w:t>
            </w: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Odstranitelná</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450"/>
              <w:rPr>
                <w:rFonts w:ascii="Arial" w:hAnsi="Arial" w:cs="Arial"/>
              </w:rPr>
            </w:pPr>
            <w:r w:rsidRPr="00F624B1">
              <w:rPr>
                <w:rFonts w:ascii="Arial" w:hAnsi="Arial" w:cs="Arial"/>
              </w:rPr>
              <w:t>Odstranitelné porušení.</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ind w:left="26"/>
              <w:rPr>
                <w:rFonts w:ascii="Arial" w:hAnsi="Arial" w:cs="Arial"/>
              </w:rPr>
            </w:pP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Neodstranitelná</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rPr>
                <w:rFonts w:ascii="Arial" w:hAnsi="Arial" w:cs="Arial"/>
              </w:rPr>
            </w:pPr>
            <w:r w:rsidRPr="00F624B1">
              <w:rPr>
                <w:rFonts w:ascii="Arial" w:hAnsi="Arial" w:cs="Arial"/>
              </w:rPr>
              <w:t>Neodstranitelné porušení.</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gridSpan w:val="2"/>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Přímé nebezpečí pro lidské zdraví nebo zdraví zvířat</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rPr>
                <w:rFonts w:ascii="Arial" w:hAnsi="Arial" w:cs="Arial"/>
              </w:rPr>
            </w:pPr>
            <w:r w:rsidRPr="00F624B1">
              <w:rPr>
                <w:rFonts w:ascii="Arial" w:hAnsi="Arial" w:cs="Arial"/>
              </w:rPr>
              <w:t>Ne.</w:t>
            </w:r>
          </w:p>
        </w:tc>
      </w:tr>
      <w:tr w:rsidR="00FB7E0D" w:rsidRPr="00F624B1" w:rsidTr="00FB7E0D">
        <w:trPr>
          <w:trHeight w:val="45"/>
          <w:tblCellSpacing w:w="0" w:type="auto"/>
        </w:trPr>
        <w:tc>
          <w:tcPr>
            <w:tcW w:w="1150" w:type="dxa"/>
            <w:vMerge w:val="restart"/>
            <w:tcBorders>
              <w:top w:val="single" w:sz="8" w:space="0" w:color="000000"/>
              <w:left w:val="single" w:sz="8" w:space="0" w:color="000000"/>
              <w:right w:val="single" w:sz="8" w:space="0" w:color="000000"/>
            </w:tcBorders>
            <w:tcMar>
              <w:top w:w="15" w:type="dxa"/>
              <w:left w:w="75" w:type="dxa"/>
              <w:bottom w:w="15" w:type="dxa"/>
              <w:right w:w="75" w:type="dxa"/>
            </w:tcMar>
            <w:vAlign w:val="center"/>
          </w:tcPr>
          <w:p w:rsidR="00FB7E0D" w:rsidRPr="00F624B1" w:rsidRDefault="00FB7E0D" w:rsidP="00FB7E0D">
            <w:pPr>
              <w:spacing w:after="0" w:line="240" w:lineRule="auto"/>
              <w:ind w:left="450"/>
              <w:rPr>
                <w:rFonts w:ascii="Arial" w:hAnsi="Arial" w:cs="Arial"/>
              </w:rPr>
            </w:pPr>
            <w:r w:rsidRPr="00F624B1">
              <w:rPr>
                <w:rFonts w:ascii="Arial" w:hAnsi="Arial" w:cs="Arial"/>
              </w:rPr>
              <w:t>2</w:t>
            </w:r>
          </w:p>
        </w:tc>
        <w:tc>
          <w:tcPr>
            <w:tcW w:w="1588" w:type="dxa"/>
            <w:vMerge w:val="restart"/>
            <w:tcBorders>
              <w:top w:val="single" w:sz="8" w:space="0" w:color="000000"/>
              <w:left w:val="single" w:sz="8" w:space="0" w:color="000000"/>
              <w:right w:val="single" w:sz="8" w:space="0" w:color="000000"/>
            </w:tcBorders>
            <w:tcMar>
              <w:top w:w="15" w:type="dxa"/>
              <w:left w:w="75" w:type="dxa"/>
              <w:bottom w:w="15" w:type="dxa"/>
              <w:right w:w="75" w:type="dxa"/>
            </w:tcMar>
            <w:vAlign w:val="center"/>
          </w:tcPr>
          <w:p w:rsidR="00FB7E0D" w:rsidRPr="00F624B1" w:rsidRDefault="00FB7E0D" w:rsidP="00FB7E0D">
            <w:pPr>
              <w:spacing w:after="0" w:line="240" w:lineRule="auto"/>
              <w:ind w:left="450"/>
              <w:rPr>
                <w:rFonts w:ascii="Arial" w:hAnsi="Arial" w:cs="Arial"/>
              </w:rPr>
            </w:pPr>
            <w:r w:rsidRPr="00F624B1">
              <w:rPr>
                <w:rFonts w:ascii="Arial" w:hAnsi="Arial" w:cs="Arial"/>
              </w:rPr>
              <w:t>2</w:t>
            </w:r>
          </w:p>
        </w:tc>
        <w:tc>
          <w:tcPr>
            <w:tcW w:w="2424" w:type="dxa"/>
            <w:vMerge w:val="restart"/>
            <w:tcBorders>
              <w:top w:val="single" w:sz="8" w:space="0" w:color="000000"/>
              <w:left w:val="single" w:sz="8" w:space="0" w:color="000000"/>
              <w:right w:val="single" w:sz="8" w:space="0" w:color="000000"/>
            </w:tcBorders>
            <w:tcMar>
              <w:top w:w="15" w:type="dxa"/>
              <w:left w:w="75" w:type="dxa"/>
              <w:bottom w:w="15" w:type="dxa"/>
              <w:right w:w="75" w:type="dxa"/>
            </w:tcMar>
            <w:vAlign w:val="center"/>
          </w:tcPr>
          <w:p w:rsidR="00FB7E0D" w:rsidRPr="00F624B1" w:rsidRDefault="00FB7E0D" w:rsidP="00FB7E0D">
            <w:pPr>
              <w:spacing w:after="0" w:line="240" w:lineRule="auto"/>
              <w:ind w:left="26"/>
              <w:rPr>
                <w:rFonts w:ascii="Arial" w:hAnsi="Arial" w:cs="Arial"/>
              </w:rPr>
            </w:pPr>
            <w:r w:rsidRPr="00F624B1">
              <w:rPr>
                <w:rFonts w:ascii="Arial" w:hAnsi="Arial" w:cs="Arial"/>
              </w:rPr>
              <w:t>Rozsah</w:t>
            </w:r>
          </w:p>
        </w:tc>
        <w:tc>
          <w:tcPr>
            <w:tcW w:w="3449" w:type="dxa"/>
            <w:tcBorders>
              <w:top w:val="single" w:sz="8" w:space="0" w:color="000000"/>
              <w:left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Malý</w:t>
            </w:r>
          </w:p>
        </w:tc>
        <w:tc>
          <w:tcPr>
            <w:tcW w:w="4343" w:type="dxa"/>
            <w:tcBorders>
              <w:top w:val="single" w:sz="8" w:space="0" w:color="000000"/>
              <w:left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rPr>
                <w:rFonts w:ascii="Arial" w:hAnsi="Arial" w:cs="Arial"/>
              </w:rPr>
            </w:pPr>
            <w:r w:rsidRPr="00F624B1">
              <w:rPr>
                <w:rFonts w:ascii="Arial" w:hAnsi="Arial" w:cs="Arial"/>
              </w:rPr>
              <w:t>Závažné poškození nebo zničení maximálně 2 kusů stromů ze skupiny dřevin nebo likvidace maximálně 10 % zapojeného porostu dřevin.</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ind w:left="26"/>
              <w:rPr>
                <w:rFonts w:ascii="Arial" w:hAnsi="Arial" w:cs="Arial"/>
              </w:rPr>
            </w:pP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FB7E0D" w:rsidRPr="00F624B1" w:rsidRDefault="00FB7E0D" w:rsidP="00FB7E0D">
            <w:pPr>
              <w:spacing w:after="0" w:line="240" w:lineRule="auto"/>
              <w:ind w:left="26"/>
              <w:rPr>
                <w:rFonts w:ascii="Arial" w:hAnsi="Arial" w:cs="Arial"/>
              </w:rPr>
            </w:pPr>
            <w:r w:rsidRPr="00F624B1">
              <w:rPr>
                <w:rFonts w:ascii="Arial" w:hAnsi="Arial" w:cs="Arial"/>
              </w:rPr>
              <w:t>Střední</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rPr>
                <w:rFonts w:ascii="Arial" w:hAnsi="Arial" w:cs="Arial"/>
              </w:rPr>
            </w:pPr>
            <w:r w:rsidRPr="00F624B1">
              <w:rPr>
                <w:rFonts w:ascii="Arial" w:hAnsi="Arial" w:cs="Arial"/>
              </w:rPr>
              <w:t xml:space="preserve">Závažné poškození nebo zničení 3 až 10 kusů stromů a zároveň maximálně 1/3 jejich počtu ze skupiny dřevin, nebo maximálně 3 kusů solitérních stromů nebo likvidace maximálně 50 % plochy zapojeného porostu </w:t>
            </w:r>
            <w:r w:rsidRPr="00F624B1">
              <w:rPr>
                <w:rFonts w:ascii="Arial" w:hAnsi="Arial" w:cs="Arial"/>
              </w:rPr>
              <w:lastRenderedPageBreak/>
              <w:t>dřevin.</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ind w:left="26"/>
              <w:rPr>
                <w:rFonts w:ascii="Arial" w:hAnsi="Arial" w:cs="Arial"/>
              </w:rPr>
            </w:pP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FB7E0D" w:rsidRPr="00F624B1" w:rsidRDefault="00FB7E0D" w:rsidP="00FB7E0D">
            <w:pPr>
              <w:spacing w:after="0" w:line="240" w:lineRule="auto"/>
              <w:ind w:left="26"/>
              <w:rPr>
                <w:rFonts w:ascii="Arial" w:hAnsi="Arial" w:cs="Arial"/>
              </w:rPr>
            </w:pPr>
            <w:r w:rsidRPr="00F624B1">
              <w:rPr>
                <w:rFonts w:ascii="Arial" w:hAnsi="Arial" w:cs="Arial"/>
              </w:rPr>
              <w:t>Velký</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jc w:val="both"/>
              <w:rPr>
                <w:rFonts w:ascii="Arial" w:hAnsi="Arial" w:cs="Arial"/>
              </w:rPr>
            </w:pPr>
            <w:r w:rsidRPr="00F624B1">
              <w:rPr>
                <w:rFonts w:ascii="Arial" w:hAnsi="Arial" w:cs="Arial"/>
              </w:rPr>
              <w:t>Závažné poškození nebo zničení více než 10 kusů stromů nebo více než 1/3 jejich počtu ze skupiny dřevin nebo více než 3 kusů solitérních stromů nebo likvidace více než 50 % plochy zapojeného porostu dřevin.</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2424" w:type="dxa"/>
            <w:vMerge w:val="restart"/>
            <w:tcBorders>
              <w:top w:val="single" w:sz="8" w:space="0" w:color="000000"/>
              <w:left w:val="single" w:sz="8" w:space="0" w:color="000000"/>
              <w:right w:val="single" w:sz="8" w:space="0" w:color="000000"/>
            </w:tcBorders>
            <w:tcMar>
              <w:top w:w="15" w:type="dxa"/>
              <w:left w:w="75" w:type="dxa"/>
              <w:bottom w:w="15" w:type="dxa"/>
              <w:right w:w="75" w:type="dxa"/>
            </w:tcMar>
            <w:vAlign w:val="center"/>
          </w:tcPr>
          <w:p w:rsidR="00FB7E0D" w:rsidRPr="00F624B1" w:rsidRDefault="00FB7E0D" w:rsidP="00FB7E0D">
            <w:pPr>
              <w:spacing w:after="0" w:line="240" w:lineRule="auto"/>
              <w:ind w:left="26"/>
              <w:rPr>
                <w:rFonts w:ascii="Arial" w:hAnsi="Arial" w:cs="Arial"/>
              </w:rPr>
            </w:pPr>
            <w:r w:rsidRPr="00F624B1">
              <w:rPr>
                <w:rFonts w:ascii="Arial" w:hAnsi="Arial" w:cs="Arial"/>
              </w:rPr>
              <w:t>Závažnost</w:t>
            </w: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Malá</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rPr>
                <w:rFonts w:ascii="Arial" w:hAnsi="Arial" w:cs="Arial"/>
              </w:rPr>
            </w:pPr>
            <w:r w:rsidRPr="00F624B1">
              <w:rPr>
                <w:rFonts w:ascii="Arial" w:hAnsi="Arial" w:cs="Arial"/>
              </w:rPr>
              <w:t>Poškození nebo zničení dřevin mimo vegetační období dřevin.</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ind w:left="26"/>
              <w:rPr>
                <w:rFonts w:ascii="Arial" w:hAnsi="Arial" w:cs="Arial"/>
              </w:rPr>
            </w:pP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Střední</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rPr>
                <w:rFonts w:ascii="Arial" w:hAnsi="Arial" w:cs="Arial"/>
              </w:rPr>
            </w:pPr>
            <w:r w:rsidRPr="00F624B1">
              <w:rPr>
                <w:rFonts w:ascii="Arial" w:hAnsi="Arial" w:cs="Arial"/>
              </w:rPr>
              <w:t>Poškození nebo zničení dřevin ve vegetačním období dřevin, ale nikoliv v době předpokládaného hnízdění ptactva.</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ind w:left="26"/>
              <w:rPr>
                <w:rFonts w:ascii="Arial" w:hAnsi="Arial" w:cs="Arial"/>
              </w:rPr>
            </w:pP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Velká</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rPr>
                <w:rFonts w:ascii="Arial" w:hAnsi="Arial" w:cs="Arial"/>
              </w:rPr>
            </w:pPr>
            <w:r w:rsidRPr="00F624B1">
              <w:rPr>
                <w:rFonts w:ascii="Arial" w:hAnsi="Arial" w:cs="Arial"/>
              </w:rPr>
              <w:t>Poškození nebo zničení dřevin ve vegetačním období dřevin a v době předpokládaného hnízdění ptactva.</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2424" w:type="dxa"/>
            <w:vMerge w:val="restart"/>
            <w:tcBorders>
              <w:top w:val="single" w:sz="8" w:space="0" w:color="000000"/>
              <w:left w:val="single" w:sz="8" w:space="0" w:color="000000"/>
              <w:right w:val="single" w:sz="8" w:space="0" w:color="000000"/>
            </w:tcBorders>
            <w:tcMar>
              <w:top w:w="15" w:type="dxa"/>
              <w:left w:w="75" w:type="dxa"/>
              <w:bottom w:w="15" w:type="dxa"/>
              <w:right w:w="75" w:type="dxa"/>
            </w:tcMar>
            <w:vAlign w:val="center"/>
          </w:tcPr>
          <w:p w:rsidR="00FB7E0D" w:rsidRPr="00F624B1" w:rsidRDefault="00FB7E0D" w:rsidP="00FB7E0D">
            <w:pPr>
              <w:spacing w:after="0" w:line="240" w:lineRule="auto"/>
              <w:ind w:left="26"/>
              <w:rPr>
                <w:rFonts w:ascii="Arial" w:hAnsi="Arial" w:cs="Arial"/>
              </w:rPr>
            </w:pPr>
            <w:r w:rsidRPr="00F624B1">
              <w:rPr>
                <w:rFonts w:ascii="Arial" w:hAnsi="Arial" w:cs="Arial"/>
              </w:rPr>
              <w:t>Trvalost</w:t>
            </w: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Odstranitelná</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rPr>
                <w:rFonts w:ascii="Arial" w:hAnsi="Arial" w:cs="Arial"/>
              </w:rPr>
            </w:pPr>
            <w:r w:rsidRPr="00F624B1">
              <w:rPr>
                <w:rFonts w:ascii="Arial" w:hAnsi="Arial" w:cs="Arial"/>
              </w:rPr>
              <w:t>Odstranitelné porušení.</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rPr>
                <w:rFonts w:ascii="Arial" w:hAnsi="Arial" w:cs="Arial"/>
              </w:rPr>
            </w:pPr>
            <w:r w:rsidRPr="00F624B1">
              <w:rPr>
                <w:rFonts w:ascii="Arial" w:hAnsi="Arial" w:cs="Arial"/>
              </w:rPr>
              <w:t>Neodstranitelná</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450"/>
              <w:rPr>
                <w:rFonts w:ascii="Arial" w:hAnsi="Arial" w:cs="Arial"/>
              </w:rPr>
            </w:pPr>
            <w:r w:rsidRPr="00F624B1">
              <w:rPr>
                <w:rFonts w:ascii="Arial" w:hAnsi="Arial" w:cs="Arial"/>
              </w:rPr>
              <w:t>Neodstranitelné porušení.</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gridSpan w:val="2"/>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Přímé nebezpečí pro lidské zdraví nebo zdraví zvířat</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Ne.</w:t>
            </w:r>
          </w:p>
        </w:tc>
      </w:tr>
      <w:tr w:rsidR="00FB7E0D" w:rsidRPr="00F624B1" w:rsidTr="00FB7E0D">
        <w:trPr>
          <w:trHeight w:val="45"/>
          <w:tblCellSpacing w:w="0" w:type="auto"/>
        </w:trPr>
        <w:tc>
          <w:tcPr>
            <w:tcW w:w="1150" w:type="dxa"/>
            <w:vMerge w:val="restart"/>
            <w:tcBorders>
              <w:top w:val="single" w:sz="8" w:space="0" w:color="000000"/>
              <w:left w:val="single" w:sz="8" w:space="0" w:color="000000"/>
              <w:right w:val="single" w:sz="8" w:space="0" w:color="000000"/>
            </w:tcBorders>
            <w:tcMar>
              <w:top w:w="15" w:type="dxa"/>
              <w:left w:w="75" w:type="dxa"/>
              <w:bottom w:w="15" w:type="dxa"/>
              <w:right w:w="75" w:type="dxa"/>
            </w:tcMar>
            <w:vAlign w:val="center"/>
          </w:tcPr>
          <w:p w:rsidR="00FB7E0D" w:rsidRPr="00F624B1" w:rsidRDefault="00FB7E0D" w:rsidP="00FB7E0D">
            <w:pPr>
              <w:spacing w:after="0" w:line="240" w:lineRule="auto"/>
              <w:ind w:left="450"/>
              <w:rPr>
                <w:rFonts w:ascii="Arial" w:hAnsi="Arial" w:cs="Arial"/>
              </w:rPr>
            </w:pPr>
            <w:r w:rsidRPr="00F624B1">
              <w:rPr>
                <w:rFonts w:ascii="Arial" w:hAnsi="Arial" w:cs="Arial"/>
              </w:rPr>
              <w:t>2</w:t>
            </w:r>
          </w:p>
        </w:tc>
        <w:tc>
          <w:tcPr>
            <w:tcW w:w="1588" w:type="dxa"/>
            <w:vMerge w:val="restart"/>
            <w:tcBorders>
              <w:top w:val="single" w:sz="8" w:space="0" w:color="000000"/>
              <w:left w:val="single" w:sz="8" w:space="0" w:color="000000"/>
              <w:right w:val="single" w:sz="8" w:space="0" w:color="000000"/>
            </w:tcBorders>
            <w:tcMar>
              <w:top w:w="15" w:type="dxa"/>
              <w:left w:w="75" w:type="dxa"/>
              <w:bottom w:w="15" w:type="dxa"/>
              <w:right w:w="75" w:type="dxa"/>
            </w:tcMar>
            <w:vAlign w:val="center"/>
          </w:tcPr>
          <w:p w:rsidR="00FB7E0D" w:rsidRPr="00F624B1" w:rsidRDefault="00FB7E0D" w:rsidP="00FB7E0D">
            <w:pPr>
              <w:spacing w:after="0" w:line="240" w:lineRule="auto"/>
              <w:ind w:left="450"/>
              <w:rPr>
                <w:rFonts w:ascii="Arial" w:hAnsi="Arial" w:cs="Arial"/>
              </w:rPr>
            </w:pPr>
            <w:r w:rsidRPr="00F624B1">
              <w:rPr>
                <w:rFonts w:ascii="Arial" w:hAnsi="Arial" w:cs="Arial"/>
              </w:rPr>
              <w:t>3</w:t>
            </w:r>
          </w:p>
        </w:tc>
        <w:tc>
          <w:tcPr>
            <w:tcW w:w="2424" w:type="dxa"/>
            <w:vMerge w:val="restart"/>
            <w:tcBorders>
              <w:top w:val="single" w:sz="8" w:space="0" w:color="000000"/>
              <w:left w:val="single" w:sz="8" w:space="0" w:color="000000"/>
              <w:right w:val="single" w:sz="8" w:space="0" w:color="000000"/>
            </w:tcBorders>
            <w:tcMar>
              <w:top w:w="15" w:type="dxa"/>
              <w:left w:w="75" w:type="dxa"/>
              <w:bottom w:w="15" w:type="dxa"/>
              <w:right w:w="75" w:type="dxa"/>
            </w:tcMar>
            <w:vAlign w:val="center"/>
          </w:tcPr>
          <w:p w:rsidR="00FB7E0D" w:rsidRPr="00F624B1" w:rsidRDefault="00FB7E0D" w:rsidP="00FB7E0D">
            <w:pPr>
              <w:spacing w:after="0" w:line="240" w:lineRule="auto"/>
              <w:ind w:left="26"/>
              <w:rPr>
                <w:rFonts w:ascii="Arial" w:hAnsi="Arial" w:cs="Arial"/>
              </w:rPr>
            </w:pPr>
            <w:r w:rsidRPr="00F624B1">
              <w:rPr>
                <w:rFonts w:ascii="Arial" w:hAnsi="Arial" w:cs="Arial"/>
              </w:rPr>
              <w:t>Rozsah</w:t>
            </w: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Malý</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Porušení se týká jednotlivého hnízda, jedince nebo území o velikosti do 30 % rozlohy hnízdiště včetně, které mohlo být dotčeno.</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rPr>
                <w:rFonts w:ascii="Arial" w:hAnsi="Arial" w:cs="Arial"/>
              </w:rPr>
            </w:pPr>
            <w:r w:rsidRPr="00F624B1">
              <w:rPr>
                <w:rFonts w:ascii="Arial" w:hAnsi="Arial" w:cs="Arial"/>
              </w:rPr>
              <w:t>Střední</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rPr>
                <w:rFonts w:ascii="Arial" w:hAnsi="Arial" w:cs="Arial"/>
              </w:rPr>
            </w:pPr>
            <w:r w:rsidRPr="00F624B1">
              <w:rPr>
                <w:rFonts w:ascii="Arial" w:hAnsi="Arial" w:cs="Arial"/>
              </w:rPr>
              <w:t>Porušení se týká většího množství hnízd, jedinců nebo území o velikosti nad 30 % rozlohy hnízdiště, které mohlo být dotčeno.</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rPr>
                <w:rFonts w:ascii="Arial" w:hAnsi="Arial" w:cs="Arial"/>
              </w:rPr>
            </w:pPr>
            <w:r w:rsidRPr="00F624B1">
              <w:rPr>
                <w:rFonts w:ascii="Arial" w:hAnsi="Arial" w:cs="Arial"/>
              </w:rPr>
              <w:t>Velký</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rPr>
                <w:rFonts w:ascii="Arial" w:hAnsi="Arial" w:cs="Arial"/>
              </w:rPr>
            </w:pPr>
            <w:r w:rsidRPr="00F624B1">
              <w:rPr>
                <w:rFonts w:ascii="Arial" w:hAnsi="Arial" w:cs="Arial"/>
              </w:rPr>
              <w:t>Zničení hnízdní kolonie nebo usmrcení velkého počtu jedinců nebo zničení hnízdiště, které mohlo být dotčeno.</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2424" w:type="dxa"/>
            <w:vMerge w:val="restart"/>
            <w:tcBorders>
              <w:top w:val="single" w:sz="8" w:space="0" w:color="000000"/>
              <w:left w:val="single" w:sz="8" w:space="0" w:color="000000"/>
              <w:right w:val="single" w:sz="8" w:space="0" w:color="000000"/>
            </w:tcBorders>
            <w:tcMar>
              <w:top w:w="15" w:type="dxa"/>
              <w:left w:w="75" w:type="dxa"/>
              <w:bottom w:w="15" w:type="dxa"/>
              <w:right w:w="75" w:type="dxa"/>
            </w:tcMar>
            <w:vAlign w:val="center"/>
          </w:tcPr>
          <w:p w:rsidR="00FB7E0D" w:rsidRPr="00F624B1" w:rsidRDefault="00FB7E0D" w:rsidP="00FB7E0D">
            <w:pPr>
              <w:spacing w:after="0" w:line="240" w:lineRule="auto"/>
              <w:rPr>
                <w:rFonts w:ascii="Arial" w:hAnsi="Arial" w:cs="Arial"/>
              </w:rPr>
            </w:pPr>
            <w:r w:rsidRPr="00F624B1">
              <w:rPr>
                <w:rFonts w:ascii="Arial" w:hAnsi="Arial" w:cs="Arial"/>
              </w:rPr>
              <w:t>Závažnost</w:t>
            </w: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rPr>
                <w:rFonts w:ascii="Arial" w:hAnsi="Arial" w:cs="Arial"/>
              </w:rPr>
            </w:pPr>
            <w:r w:rsidRPr="00F624B1">
              <w:rPr>
                <w:rFonts w:ascii="Arial" w:hAnsi="Arial" w:cs="Arial"/>
              </w:rPr>
              <w:t>Malá</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rPr>
                <w:rFonts w:ascii="Arial" w:hAnsi="Arial" w:cs="Arial"/>
              </w:rPr>
            </w:pPr>
            <w:r w:rsidRPr="00F624B1">
              <w:rPr>
                <w:rFonts w:ascii="Arial" w:hAnsi="Arial" w:cs="Arial"/>
              </w:rPr>
              <w:t>Zničení užívaného hnízda mimo hnízdní období nebo rušení nebo jiný škodlivý zásah do přirozeného vývoje, při němž ale není ohrožena hnízdní sezóna cílového druhu.</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FB7E0D" w:rsidRPr="00F624B1" w:rsidRDefault="00FB7E0D" w:rsidP="00FB7E0D">
            <w:pPr>
              <w:spacing w:after="0" w:line="240" w:lineRule="auto"/>
              <w:rPr>
                <w:rFonts w:ascii="Arial" w:hAnsi="Arial" w:cs="Arial"/>
              </w:rPr>
            </w:pPr>
            <w:r w:rsidRPr="00F624B1">
              <w:rPr>
                <w:rFonts w:ascii="Arial" w:hAnsi="Arial" w:cs="Arial"/>
              </w:rPr>
              <w:t>Střední</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rPr>
                <w:rFonts w:ascii="Arial" w:hAnsi="Arial" w:cs="Arial"/>
              </w:rPr>
            </w:pPr>
            <w:r w:rsidRPr="00F624B1">
              <w:rPr>
                <w:rFonts w:ascii="Arial" w:hAnsi="Arial" w:cs="Arial"/>
              </w:rPr>
              <w:t>Zničení užívaného hnízda v hnízdním období, usmrcení jedince nebo takový škodlivý zásah do přirozeného vývoje, při němž je ohrožena hnízdní sezóna, zároveň ale nedojde k ohrožení místní populace cílového druhu.</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rPr>
                <w:rFonts w:ascii="Arial" w:hAnsi="Arial" w:cs="Arial"/>
              </w:rPr>
            </w:pPr>
            <w:r w:rsidRPr="00F624B1">
              <w:rPr>
                <w:rFonts w:ascii="Arial" w:hAnsi="Arial" w:cs="Arial"/>
              </w:rPr>
              <w:t>Velká</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rPr>
                <w:rFonts w:ascii="Arial" w:hAnsi="Arial" w:cs="Arial"/>
              </w:rPr>
            </w:pPr>
            <w:r w:rsidRPr="00F624B1">
              <w:rPr>
                <w:rFonts w:ascii="Arial" w:hAnsi="Arial" w:cs="Arial"/>
              </w:rPr>
              <w:t>Záměrné zničení obsazeného hnízda, nebo takový škodlivý zásah do přirozeného vývoje, při němž je ohrožena místní populace cílového druhu.</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2424" w:type="dxa"/>
            <w:vMerge w:val="restart"/>
            <w:tcBorders>
              <w:top w:val="single" w:sz="8" w:space="0" w:color="000000"/>
              <w:left w:val="single" w:sz="8" w:space="0" w:color="000000"/>
              <w:right w:val="single" w:sz="8" w:space="0" w:color="000000"/>
            </w:tcBorders>
            <w:tcMar>
              <w:top w:w="15" w:type="dxa"/>
              <w:left w:w="75" w:type="dxa"/>
              <w:bottom w:w="15" w:type="dxa"/>
              <w:right w:w="75" w:type="dxa"/>
            </w:tcMar>
            <w:vAlign w:val="center"/>
          </w:tcPr>
          <w:p w:rsidR="00FB7E0D" w:rsidRPr="00F624B1" w:rsidRDefault="00FB7E0D" w:rsidP="00FB7E0D">
            <w:pPr>
              <w:spacing w:after="0" w:line="240" w:lineRule="auto"/>
              <w:rPr>
                <w:rFonts w:ascii="Arial" w:hAnsi="Arial" w:cs="Arial"/>
              </w:rPr>
            </w:pPr>
            <w:r w:rsidRPr="00F624B1">
              <w:rPr>
                <w:rFonts w:ascii="Arial" w:hAnsi="Arial" w:cs="Arial"/>
              </w:rPr>
              <w:t>Trvalost</w:t>
            </w: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rPr>
                <w:rFonts w:ascii="Arial" w:hAnsi="Arial" w:cs="Arial"/>
              </w:rPr>
            </w:pPr>
            <w:r w:rsidRPr="00F624B1">
              <w:rPr>
                <w:rFonts w:ascii="Arial" w:hAnsi="Arial" w:cs="Arial"/>
              </w:rPr>
              <w:t>Odstranitelná</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rPr>
                <w:rFonts w:ascii="Arial" w:hAnsi="Arial" w:cs="Arial"/>
              </w:rPr>
            </w:pPr>
            <w:r w:rsidRPr="00F624B1">
              <w:rPr>
                <w:rFonts w:ascii="Arial" w:hAnsi="Arial" w:cs="Arial"/>
              </w:rPr>
              <w:t>Odstranitelné porušení.</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rPr>
                <w:rFonts w:ascii="Arial" w:hAnsi="Arial" w:cs="Arial"/>
              </w:rPr>
            </w:pPr>
            <w:r w:rsidRPr="00F624B1">
              <w:rPr>
                <w:rFonts w:ascii="Arial" w:hAnsi="Arial" w:cs="Arial"/>
              </w:rPr>
              <w:t>Neodstranitelná</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rPr>
                <w:rFonts w:ascii="Arial" w:hAnsi="Arial" w:cs="Arial"/>
              </w:rPr>
            </w:pPr>
            <w:r w:rsidRPr="00F624B1">
              <w:rPr>
                <w:rFonts w:ascii="Arial" w:hAnsi="Arial" w:cs="Arial"/>
              </w:rPr>
              <w:t>Neodstranitelné porušení.</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gridSpan w:val="2"/>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rPr>
                <w:rFonts w:ascii="Arial" w:hAnsi="Arial" w:cs="Arial"/>
              </w:rPr>
            </w:pPr>
            <w:r w:rsidRPr="00F624B1">
              <w:rPr>
                <w:rFonts w:ascii="Arial" w:hAnsi="Arial" w:cs="Arial"/>
              </w:rPr>
              <w:t>Přímé nebezpečí pro lidské zdraví nebo zdraví zvířat</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rPr>
                <w:rFonts w:ascii="Arial" w:hAnsi="Arial" w:cs="Arial"/>
              </w:rPr>
            </w:pPr>
            <w:r w:rsidRPr="00F624B1">
              <w:rPr>
                <w:rFonts w:ascii="Arial" w:hAnsi="Arial" w:cs="Arial"/>
              </w:rPr>
              <w:t>Ne.</w:t>
            </w:r>
          </w:p>
        </w:tc>
      </w:tr>
      <w:tr w:rsidR="00FB7E0D" w:rsidRPr="00F624B1" w:rsidTr="00FB7E0D">
        <w:trPr>
          <w:trHeight w:val="45"/>
          <w:tblCellSpacing w:w="0" w:type="auto"/>
        </w:trPr>
        <w:tc>
          <w:tcPr>
            <w:tcW w:w="1150" w:type="dxa"/>
            <w:vMerge w:val="restart"/>
            <w:tcBorders>
              <w:top w:val="single" w:sz="8" w:space="0" w:color="000000"/>
              <w:left w:val="single" w:sz="8" w:space="0" w:color="000000"/>
              <w:right w:val="single" w:sz="8" w:space="0" w:color="000000"/>
            </w:tcBorders>
            <w:tcMar>
              <w:top w:w="15" w:type="dxa"/>
              <w:left w:w="75" w:type="dxa"/>
              <w:bottom w:w="15" w:type="dxa"/>
              <w:right w:w="75" w:type="dxa"/>
            </w:tcMar>
            <w:vAlign w:val="center"/>
          </w:tcPr>
          <w:p w:rsidR="00FB7E0D" w:rsidRPr="00F624B1" w:rsidRDefault="00FB7E0D" w:rsidP="00FB7E0D">
            <w:pPr>
              <w:spacing w:after="0" w:line="240" w:lineRule="auto"/>
              <w:ind w:left="450"/>
              <w:rPr>
                <w:rFonts w:ascii="Arial" w:hAnsi="Arial" w:cs="Arial"/>
              </w:rPr>
            </w:pPr>
            <w:r w:rsidRPr="00F624B1">
              <w:rPr>
                <w:rFonts w:ascii="Arial" w:hAnsi="Arial" w:cs="Arial"/>
              </w:rPr>
              <w:t>3</w:t>
            </w:r>
          </w:p>
        </w:tc>
        <w:tc>
          <w:tcPr>
            <w:tcW w:w="1588" w:type="dxa"/>
            <w:vMerge w:val="restart"/>
            <w:tcBorders>
              <w:top w:val="single" w:sz="8" w:space="0" w:color="000000"/>
              <w:left w:val="single" w:sz="8" w:space="0" w:color="000000"/>
              <w:right w:val="single" w:sz="8" w:space="0" w:color="000000"/>
            </w:tcBorders>
            <w:tcMar>
              <w:top w:w="15" w:type="dxa"/>
              <w:left w:w="75" w:type="dxa"/>
              <w:bottom w:w="15" w:type="dxa"/>
              <w:right w:w="75" w:type="dxa"/>
            </w:tcMar>
            <w:vAlign w:val="center"/>
          </w:tcPr>
          <w:p w:rsidR="00FB7E0D" w:rsidRPr="00F624B1" w:rsidRDefault="00FB7E0D" w:rsidP="00FB7E0D">
            <w:pPr>
              <w:spacing w:after="0" w:line="240" w:lineRule="auto"/>
              <w:ind w:left="450"/>
              <w:rPr>
                <w:rFonts w:ascii="Arial" w:hAnsi="Arial" w:cs="Arial"/>
              </w:rPr>
            </w:pPr>
            <w:r w:rsidRPr="00F624B1">
              <w:rPr>
                <w:rFonts w:ascii="Arial" w:hAnsi="Arial" w:cs="Arial"/>
              </w:rPr>
              <w:t>1</w:t>
            </w:r>
          </w:p>
        </w:tc>
        <w:tc>
          <w:tcPr>
            <w:tcW w:w="2424" w:type="dxa"/>
            <w:vMerge w:val="restart"/>
            <w:tcBorders>
              <w:top w:val="single" w:sz="8" w:space="0" w:color="000000"/>
              <w:left w:val="single" w:sz="8" w:space="0" w:color="000000"/>
              <w:right w:val="single" w:sz="8" w:space="0" w:color="000000"/>
            </w:tcBorders>
            <w:tcMar>
              <w:top w:w="15" w:type="dxa"/>
              <w:left w:w="75" w:type="dxa"/>
              <w:bottom w:w="15" w:type="dxa"/>
              <w:right w:w="75" w:type="dxa"/>
            </w:tcMar>
            <w:vAlign w:val="center"/>
          </w:tcPr>
          <w:p w:rsidR="00FB7E0D" w:rsidRPr="00F624B1" w:rsidRDefault="00FB7E0D" w:rsidP="00FB7E0D">
            <w:pPr>
              <w:spacing w:after="0" w:line="240" w:lineRule="auto"/>
              <w:rPr>
                <w:rFonts w:ascii="Arial" w:hAnsi="Arial" w:cs="Arial"/>
              </w:rPr>
            </w:pPr>
            <w:r w:rsidRPr="00F624B1">
              <w:rPr>
                <w:rFonts w:ascii="Arial" w:hAnsi="Arial" w:cs="Arial"/>
              </w:rPr>
              <w:t>Rozsah</w:t>
            </w: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rPr>
                <w:rFonts w:ascii="Arial" w:hAnsi="Arial" w:cs="Arial"/>
              </w:rPr>
            </w:pPr>
            <w:r w:rsidRPr="00F624B1">
              <w:rPr>
                <w:rFonts w:ascii="Arial" w:hAnsi="Arial" w:cs="Arial"/>
              </w:rPr>
              <w:t>Malý</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rPr>
                <w:rFonts w:ascii="Arial" w:hAnsi="Arial" w:cs="Arial"/>
              </w:rPr>
            </w:pPr>
            <w:r w:rsidRPr="00F624B1">
              <w:rPr>
                <w:rFonts w:ascii="Arial" w:hAnsi="Arial" w:cs="Arial"/>
              </w:rPr>
              <w:t>Porušení na území o velikosti do 30 % rozlohy předpokládaného výskytu předmětu ochrany včetně.</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rPr>
                <w:rFonts w:ascii="Arial" w:hAnsi="Arial" w:cs="Arial"/>
              </w:rPr>
            </w:pPr>
            <w:r w:rsidRPr="00F624B1">
              <w:rPr>
                <w:rFonts w:ascii="Arial" w:hAnsi="Arial" w:cs="Arial"/>
              </w:rPr>
              <w:t>Střední</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rPr>
                <w:rFonts w:ascii="Arial" w:hAnsi="Arial" w:cs="Arial"/>
              </w:rPr>
            </w:pPr>
            <w:r w:rsidRPr="00F624B1">
              <w:rPr>
                <w:rFonts w:ascii="Arial" w:hAnsi="Arial" w:cs="Arial"/>
              </w:rPr>
              <w:t>Porušení na území o velikosti nad 30 % rozlohy předpokládaného výskytu předmětu ochrany, ale nevylučující jeho výskyt.</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rPr>
                <w:rFonts w:ascii="Arial" w:hAnsi="Arial" w:cs="Arial"/>
              </w:rPr>
            </w:pPr>
            <w:r w:rsidRPr="00F624B1">
              <w:rPr>
                <w:rFonts w:ascii="Arial" w:hAnsi="Arial" w:cs="Arial"/>
              </w:rPr>
              <w:t>Velký</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rPr>
                <w:rFonts w:ascii="Arial" w:hAnsi="Arial" w:cs="Arial"/>
              </w:rPr>
            </w:pPr>
            <w:r w:rsidRPr="00F624B1">
              <w:rPr>
                <w:rFonts w:ascii="Arial" w:hAnsi="Arial" w:cs="Arial"/>
              </w:rPr>
              <w:t>Porušení vylučující výskyt předmětu ochrany na příslušném území.</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2424" w:type="dxa"/>
            <w:vMerge w:val="restart"/>
            <w:tcBorders>
              <w:top w:val="single" w:sz="8" w:space="0" w:color="000000"/>
              <w:left w:val="single" w:sz="8" w:space="0" w:color="000000"/>
              <w:right w:val="single" w:sz="8" w:space="0" w:color="000000"/>
            </w:tcBorders>
            <w:tcMar>
              <w:top w:w="15" w:type="dxa"/>
              <w:left w:w="75" w:type="dxa"/>
              <w:bottom w:w="15" w:type="dxa"/>
              <w:right w:w="75" w:type="dxa"/>
            </w:tcMar>
            <w:vAlign w:val="center"/>
          </w:tcPr>
          <w:p w:rsidR="00FB7E0D" w:rsidRPr="00F624B1" w:rsidRDefault="00FB7E0D" w:rsidP="00FB7E0D">
            <w:pPr>
              <w:spacing w:after="0" w:line="240" w:lineRule="auto"/>
              <w:rPr>
                <w:rFonts w:ascii="Arial" w:hAnsi="Arial" w:cs="Arial"/>
              </w:rPr>
            </w:pPr>
            <w:r w:rsidRPr="00F624B1">
              <w:rPr>
                <w:rFonts w:ascii="Arial" w:hAnsi="Arial" w:cs="Arial"/>
              </w:rPr>
              <w:t>Závažnost</w:t>
            </w: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rPr>
                <w:rFonts w:ascii="Arial" w:hAnsi="Arial" w:cs="Arial"/>
              </w:rPr>
            </w:pPr>
            <w:r w:rsidRPr="00F624B1">
              <w:rPr>
                <w:rFonts w:ascii="Arial" w:hAnsi="Arial" w:cs="Arial"/>
              </w:rPr>
              <w:t>Malá</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rPr>
                <w:rFonts w:ascii="Arial" w:hAnsi="Arial" w:cs="Arial"/>
              </w:rPr>
            </w:pPr>
            <w:r w:rsidRPr="00F624B1">
              <w:rPr>
                <w:rFonts w:ascii="Arial" w:hAnsi="Arial" w:cs="Arial"/>
              </w:rPr>
              <w:t>Zásah, po kterém lze očekávat návrat do původního stavu samovolným vývojem.</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rPr>
                <w:rFonts w:ascii="Arial" w:hAnsi="Arial" w:cs="Arial"/>
              </w:rPr>
            </w:pPr>
            <w:r w:rsidRPr="00F624B1">
              <w:rPr>
                <w:rFonts w:ascii="Arial" w:hAnsi="Arial" w:cs="Arial"/>
              </w:rPr>
              <w:t>Střední</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rPr>
                <w:rFonts w:ascii="Arial" w:hAnsi="Arial" w:cs="Arial"/>
              </w:rPr>
            </w:pPr>
            <w:r w:rsidRPr="00F624B1">
              <w:rPr>
                <w:rFonts w:ascii="Arial" w:hAnsi="Arial" w:cs="Arial"/>
              </w:rPr>
              <w:t>Zásah, po kterém je návrat do původního stavu možný pouze po provedení opatření, směřujících ke zmírnění následků.</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rPr>
                <w:rFonts w:ascii="Arial" w:hAnsi="Arial" w:cs="Arial"/>
              </w:rPr>
            </w:pPr>
            <w:r w:rsidRPr="00F624B1">
              <w:rPr>
                <w:rFonts w:ascii="Arial" w:hAnsi="Arial" w:cs="Arial"/>
              </w:rPr>
              <w:t>Velká</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rPr>
                <w:rFonts w:ascii="Arial" w:hAnsi="Arial" w:cs="Arial"/>
              </w:rPr>
            </w:pPr>
            <w:r w:rsidRPr="00F624B1">
              <w:rPr>
                <w:rFonts w:ascii="Arial" w:hAnsi="Arial" w:cs="Arial"/>
              </w:rPr>
              <w:t>Zásah, po kterém ani provedení zmírňujících opatření nepovede k návratu do původního stavu.</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2424" w:type="dxa"/>
            <w:vMerge w:val="restart"/>
            <w:tcBorders>
              <w:top w:val="single" w:sz="8" w:space="0" w:color="000000"/>
              <w:left w:val="single" w:sz="8" w:space="0" w:color="000000"/>
              <w:right w:val="single" w:sz="8" w:space="0" w:color="000000"/>
            </w:tcBorders>
            <w:tcMar>
              <w:top w:w="15" w:type="dxa"/>
              <w:left w:w="75" w:type="dxa"/>
              <w:bottom w:w="15" w:type="dxa"/>
              <w:right w:w="75" w:type="dxa"/>
            </w:tcMar>
            <w:vAlign w:val="center"/>
          </w:tcPr>
          <w:p w:rsidR="00FB7E0D" w:rsidRPr="00F624B1" w:rsidRDefault="00FB7E0D" w:rsidP="00FB7E0D">
            <w:pPr>
              <w:spacing w:after="0" w:line="240" w:lineRule="auto"/>
              <w:rPr>
                <w:rFonts w:ascii="Arial" w:hAnsi="Arial" w:cs="Arial"/>
              </w:rPr>
            </w:pPr>
            <w:r w:rsidRPr="00F624B1">
              <w:rPr>
                <w:rFonts w:ascii="Arial" w:hAnsi="Arial" w:cs="Arial"/>
              </w:rPr>
              <w:t>Trvalost</w:t>
            </w: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rPr>
                <w:rFonts w:ascii="Arial" w:hAnsi="Arial" w:cs="Arial"/>
              </w:rPr>
            </w:pPr>
            <w:r w:rsidRPr="00F624B1">
              <w:rPr>
                <w:rFonts w:ascii="Arial" w:hAnsi="Arial" w:cs="Arial"/>
              </w:rPr>
              <w:t>Odstranitelná</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rPr>
                <w:rFonts w:ascii="Arial" w:hAnsi="Arial" w:cs="Arial"/>
              </w:rPr>
            </w:pPr>
            <w:r w:rsidRPr="00F624B1">
              <w:rPr>
                <w:rFonts w:ascii="Arial" w:hAnsi="Arial" w:cs="Arial"/>
              </w:rPr>
              <w:t>Odstranitelné porušení.</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rPr>
                <w:rFonts w:ascii="Arial" w:hAnsi="Arial" w:cs="Arial"/>
              </w:rPr>
            </w:pPr>
            <w:r w:rsidRPr="00F624B1">
              <w:rPr>
                <w:rFonts w:ascii="Arial" w:hAnsi="Arial" w:cs="Arial"/>
              </w:rPr>
              <w:t>Neodstranitelná</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rPr>
                <w:rFonts w:ascii="Arial" w:hAnsi="Arial" w:cs="Arial"/>
              </w:rPr>
            </w:pPr>
            <w:r w:rsidRPr="00F624B1">
              <w:rPr>
                <w:rFonts w:ascii="Arial" w:hAnsi="Arial" w:cs="Arial"/>
              </w:rPr>
              <w:t>Neodstranitelné porušení.</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gridSpan w:val="2"/>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rPr>
                <w:rFonts w:ascii="Arial" w:hAnsi="Arial" w:cs="Arial"/>
              </w:rPr>
            </w:pPr>
            <w:r w:rsidRPr="00F624B1">
              <w:rPr>
                <w:rFonts w:ascii="Arial" w:hAnsi="Arial" w:cs="Arial"/>
              </w:rPr>
              <w:t>Přímé nebezpečí pro lidské zdraví nebo zdraví zvířat</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rPr>
                <w:rFonts w:ascii="Arial" w:hAnsi="Arial" w:cs="Arial"/>
              </w:rPr>
            </w:pPr>
            <w:r w:rsidRPr="00F624B1">
              <w:rPr>
                <w:rFonts w:ascii="Arial" w:hAnsi="Arial" w:cs="Arial"/>
              </w:rPr>
              <w:t>Ne.</w:t>
            </w:r>
          </w:p>
        </w:tc>
      </w:tr>
      <w:tr w:rsidR="00FB7E0D" w:rsidRPr="00F624B1" w:rsidTr="00FB7E0D">
        <w:trPr>
          <w:trHeight w:val="45"/>
          <w:tblCellSpacing w:w="0" w:type="auto"/>
        </w:trPr>
        <w:tc>
          <w:tcPr>
            <w:tcW w:w="1150" w:type="dxa"/>
            <w:vMerge w:val="restart"/>
            <w:tcBorders>
              <w:top w:val="single" w:sz="8" w:space="0" w:color="000000"/>
              <w:left w:val="single" w:sz="8" w:space="0" w:color="000000"/>
              <w:right w:val="single" w:sz="8" w:space="0" w:color="000000"/>
            </w:tcBorders>
            <w:tcMar>
              <w:top w:w="15" w:type="dxa"/>
              <w:left w:w="75" w:type="dxa"/>
              <w:bottom w:w="15" w:type="dxa"/>
              <w:right w:w="75" w:type="dxa"/>
            </w:tcMar>
            <w:vAlign w:val="center"/>
          </w:tcPr>
          <w:p w:rsidR="00FB7E0D" w:rsidRPr="00F624B1" w:rsidRDefault="00FB7E0D" w:rsidP="00FB7E0D">
            <w:pPr>
              <w:spacing w:after="0" w:line="240" w:lineRule="auto"/>
              <w:ind w:left="450"/>
              <w:rPr>
                <w:rFonts w:ascii="Arial" w:hAnsi="Arial" w:cs="Arial"/>
              </w:rPr>
            </w:pPr>
            <w:r w:rsidRPr="00F624B1">
              <w:rPr>
                <w:rFonts w:ascii="Arial" w:hAnsi="Arial" w:cs="Arial"/>
              </w:rPr>
              <w:t>4</w:t>
            </w:r>
          </w:p>
        </w:tc>
        <w:tc>
          <w:tcPr>
            <w:tcW w:w="1588" w:type="dxa"/>
            <w:vMerge w:val="restart"/>
            <w:tcBorders>
              <w:top w:val="single" w:sz="8" w:space="0" w:color="000000"/>
              <w:left w:val="single" w:sz="8" w:space="0" w:color="000000"/>
              <w:right w:val="single" w:sz="8" w:space="0" w:color="000000"/>
            </w:tcBorders>
            <w:tcMar>
              <w:top w:w="15" w:type="dxa"/>
              <w:left w:w="75" w:type="dxa"/>
              <w:bottom w:w="15" w:type="dxa"/>
              <w:right w:w="75" w:type="dxa"/>
            </w:tcMar>
            <w:vAlign w:val="center"/>
          </w:tcPr>
          <w:p w:rsidR="00FB7E0D" w:rsidRPr="00F624B1" w:rsidRDefault="00FB7E0D" w:rsidP="00FB7E0D">
            <w:pPr>
              <w:spacing w:after="0" w:line="240" w:lineRule="auto"/>
              <w:ind w:left="450"/>
              <w:rPr>
                <w:rFonts w:ascii="Arial" w:hAnsi="Arial" w:cs="Arial"/>
              </w:rPr>
            </w:pPr>
            <w:r w:rsidRPr="00F624B1">
              <w:rPr>
                <w:rFonts w:ascii="Arial" w:hAnsi="Arial" w:cs="Arial"/>
              </w:rPr>
              <w:t>1</w:t>
            </w:r>
          </w:p>
        </w:tc>
        <w:tc>
          <w:tcPr>
            <w:tcW w:w="2424" w:type="dxa"/>
            <w:vMerge w:val="restart"/>
            <w:tcBorders>
              <w:top w:val="single" w:sz="8" w:space="0" w:color="000000"/>
              <w:left w:val="single" w:sz="8" w:space="0" w:color="000000"/>
              <w:right w:val="single" w:sz="8" w:space="0" w:color="000000"/>
            </w:tcBorders>
            <w:tcMar>
              <w:top w:w="15" w:type="dxa"/>
              <w:left w:w="75" w:type="dxa"/>
              <w:bottom w:w="15" w:type="dxa"/>
              <w:right w:w="75" w:type="dxa"/>
            </w:tcMar>
            <w:vAlign w:val="center"/>
          </w:tcPr>
          <w:p w:rsidR="00FB7E0D" w:rsidRPr="00F624B1" w:rsidRDefault="00FB7E0D" w:rsidP="00FB7E0D">
            <w:pPr>
              <w:spacing w:after="0" w:line="240" w:lineRule="auto"/>
              <w:rPr>
                <w:rFonts w:ascii="Arial" w:hAnsi="Arial" w:cs="Arial"/>
              </w:rPr>
            </w:pPr>
            <w:r w:rsidRPr="00F624B1">
              <w:rPr>
                <w:rFonts w:ascii="Arial" w:hAnsi="Arial" w:cs="Arial"/>
              </w:rPr>
              <w:t>Rozsah</w:t>
            </w: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rPr>
                <w:rFonts w:ascii="Arial" w:hAnsi="Arial" w:cs="Arial"/>
              </w:rPr>
            </w:pPr>
            <w:r w:rsidRPr="00F624B1">
              <w:rPr>
                <w:rFonts w:ascii="Arial" w:hAnsi="Arial" w:cs="Arial"/>
              </w:rPr>
              <w:t>Malý</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rPr>
                <w:rFonts w:ascii="Arial" w:hAnsi="Arial" w:cs="Arial"/>
              </w:rPr>
            </w:pPr>
            <w:r w:rsidRPr="00F624B1">
              <w:rPr>
                <w:rFonts w:ascii="Arial" w:hAnsi="Arial" w:cs="Arial"/>
              </w:rPr>
              <w:t xml:space="preserve">Potravina nesplňující limity </w:t>
            </w:r>
            <w:r w:rsidRPr="00F624B1">
              <w:rPr>
                <w:rFonts w:ascii="Arial" w:hAnsi="Arial" w:cs="Arial"/>
              </w:rPr>
              <w:lastRenderedPageBreak/>
              <w:t>byla zjištěna u provozovatele potravinářského podniku s místní působností, nebo v šarži do 100 kg nebo do 100 litrů nebo do 500 kusů včetně.</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450"/>
              <w:rPr>
                <w:rFonts w:ascii="Arial" w:hAnsi="Arial" w:cs="Arial"/>
              </w:rPr>
            </w:pPr>
            <w:r w:rsidRPr="00F624B1">
              <w:rPr>
                <w:rFonts w:ascii="Arial" w:hAnsi="Arial" w:cs="Arial"/>
              </w:rPr>
              <w:t>Střední</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rPr>
                <w:rFonts w:ascii="Arial" w:hAnsi="Arial" w:cs="Arial"/>
              </w:rPr>
            </w:pPr>
            <w:r w:rsidRPr="00F624B1">
              <w:rPr>
                <w:rFonts w:ascii="Arial" w:hAnsi="Arial" w:cs="Arial"/>
              </w:rPr>
              <w:t>Potravina nesplňující limity byla zjištěna u provozovatele potravinářského podniku s regionální působností, nebo v šarži do 1 000 kg nebo do 1 000 litrů nebo do 2 000 kusů včetně.</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FB7E0D" w:rsidRPr="00F624B1" w:rsidRDefault="00FB7E0D" w:rsidP="00FB7E0D">
            <w:pPr>
              <w:spacing w:after="0" w:line="240" w:lineRule="auto"/>
              <w:ind w:left="450"/>
              <w:rPr>
                <w:rFonts w:ascii="Arial" w:hAnsi="Arial" w:cs="Arial"/>
              </w:rPr>
            </w:pPr>
            <w:r w:rsidRPr="00F624B1">
              <w:rPr>
                <w:rFonts w:ascii="Arial" w:hAnsi="Arial" w:cs="Arial"/>
              </w:rPr>
              <w:t>Velký</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rPr>
                <w:rFonts w:ascii="Arial" w:hAnsi="Arial" w:cs="Arial"/>
              </w:rPr>
            </w:pPr>
            <w:r w:rsidRPr="00F624B1">
              <w:rPr>
                <w:rFonts w:ascii="Arial" w:hAnsi="Arial" w:cs="Arial"/>
              </w:rPr>
              <w:t>Potravina nesplňující limity byla zjištěna u provozovatele potravinářského podniku s celostátní nebo nadnárodní působností, nebo v šarži nad 1 000 kg nebo nad 1 000 litrů nebo nad</w:t>
            </w:r>
          </w:p>
          <w:p w:rsidR="00FB7E0D" w:rsidRPr="00F624B1" w:rsidRDefault="00FB7E0D" w:rsidP="00FB7E0D">
            <w:pPr>
              <w:spacing w:after="0" w:line="240" w:lineRule="auto"/>
              <w:rPr>
                <w:rFonts w:ascii="Arial" w:hAnsi="Arial" w:cs="Arial"/>
              </w:rPr>
            </w:pPr>
            <w:r w:rsidRPr="00F624B1">
              <w:rPr>
                <w:rFonts w:ascii="Arial" w:hAnsi="Arial" w:cs="Arial"/>
              </w:rPr>
              <w:t>2 000 kusů.</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2424" w:type="dxa"/>
            <w:vMerge w:val="restart"/>
            <w:tcBorders>
              <w:top w:val="single" w:sz="8" w:space="0" w:color="000000"/>
              <w:left w:val="single" w:sz="8" w:space="0" w:color="000000"/>
              <w:right w:val="single" w:sz="8" w:space="0" w:color="000000"/>
            </w:tcBorders>
            <w:tcMar>
              <w:top w:w="15" w:type="dxa"/>
              <w:left w:w="75" w:type="dxa"/>
              <w:bottom w:w="15" w:type="dxa"/>
              <w:right w:w="75" w:type="dxa"/>
            </w:tcMar>
            <w:vAlign w:val="center"/>
          </w:tcPr>
          <w:p w:rsidR="00FB7E0D" w:rsidRPr="00F624B1" w:rsidRDefault="00FB7E0D" w:rsidP="00FB7E0D">
            <w:pPr>
              <w:spacing w:after="0" w:line="240" w:lineRule="auto"/>
              <w:ind w:left="26"/>
              <w:rPr>
                <w:rFonts w:ascii="Arial" w:hAnsi="Arial" w:cs="Arial"/>
              </w:rPr>
            </w:pPr>
            <w:r w:rsidRPr="00F624B1">
              <w:rPr>
                <w:rFonts w:ascii="Arial" w:hAnsi="Arial" w:cs="Arial"/>
              </w:rPr>
              <w:t>Závažnost</w:t>
            </w: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rPr>
                <w:rFonts w:ascii="Arial" w:hAnsi="Arial" w:cs="Arial"/>
              </w:rPr>
            </w:pPr>
            <w:r w:rsidRPr="00F624B1">
              <w:rPr>
                <w:rFonts w:ascii="Arial" w:hAnsi="Arial" w:cs="Arial"/>
              </w:rPr>
              <w:t>Malá</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FB7E0D" w:rsidRPr="00F624B1" w:rsidRDefault="00FB7E0D" w:rsidP="00FB7E0D">
            <w:pPr>
              <w:spacing w:after="0" w:line="240" w:lineRule="auto"/>
              <w:rPr>
                <w:rFonts w:ascii="Arial" w:hAnsi="Arial" w:cs="Arial"/>
              </w:rPr>
            </w:pPr>
            <w:r w:rsidRPr="00F624B1">
              <w:rPr>
                <w:rFonts w:ascii="Arial" w:hAnsi="Arial" w:cs="Arial"/>
              </w:rPr>
              <w:t>X</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rPr>
                <w:rFonts w:ascii="Arial" w:hAnsi="Arial" w:cs="Arial"/>
              </w:rPr>
            </w:pPr>
            <w:r w:rsidRPr="00F624B1">
              <w:rPr>
                <w:rFonts w:ascii="Arial" w:hAnsi="Arial" w:cs="Arial"/>
              </w:rPr>
              <w:t>Střední</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rPr>
                <w:rFonts w:ascii="Arial" w:hAnsi="Arial" w:cs="Arial"/>
              </w:rPr>
            </w:pPr>
            <w:r w:rsidRPr="00F624B1">
              <w:rPr>
                <w:rFonts w:ascii="Arial" w:hAnsi="Arial" w:cs="Arial"/>
              </w:rPr>
              <w:t>Provozovatel potravinářského podniku uvedl na trh potravinu nevhodnou k lidské spotřebě.</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rPr>
                <w:rFonts w:ascii="Arial" w:hAnsi="Arial" w:cs="Arial"/>
              </w:rPr>
            </w:pPr>
            <w:r w:rsidRPr="00F624B1">
              <w:rPr>
                <w:rFonts w:ascii="Arial" w:hAnsi="Arial" w:cs="Arial"/>
              </w:rPr>
              <w:t>Velká</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rPr>
                <w:rFonts w:ascii="Arial" w:hAnsi="Arial" w:cs="Arial"/>
              </w:rPr>
            </w:pPr>
            <w:r w:rsidRPr="00F624B1">
              <w:rPr>
                <w:rFonts w:ascii="Arial" w:hAnsi="Arial" w:cs="Arial"/>
              </w:rPr>
              <w:t>Provozovatel potravinářského podniku uvedl na trh potravinu škodlivou pro zdraví.</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2424" w:type="dxa"/>
            <w:vMerge w:val="restart"/>
            <w:tcBorders>
              <w:top w:val="single" w:sz="8" w:space="0" w:color="000000"/>
              <w:left w:val="single" w:sz="8" w:space="0" w:color="000000"/>
              <w:right w:val="single" w:sz="8" w:space="0" w:color="000000"/>
            </w:tcBorders>
            <w:tcMar>
              <w:top w:w="15" w:type="dxa"/>
              <w:left w:w="75" w:type="dxa"/>
              <w:bottom w:w="15" w:type="dxa"/>
              <w:right w:w="75" w:type="dxa"/>
            </w:tcMar>
            <w:vAlign w:val="center"/>
          </w:tcPr>
          <w:p w:rsidR="00FB7E0D" w:rsidRPr="00F624B1" w:rsidRDefault="00FB7E0D" w:rsidP="00FB7E0D">
            <w:pPr>
              <w:spacing w:after="0" w:line="240" w:lineRule="auto"/>
              <w:ind w:left="26"/>
              <w:rPr>
                <w:rFonts w:ascii="Arial" w:hAnsi="Arial" w:cs="Arial"/>
              </w:rPr>
            </w:pPr>
            <w:r w:rsidRPr="00F624B1">
              <w:rPr>
                <w:rFonts w:ascii="Arial" w:hAnsi="Arial" w:cs="Arial"/>
              </w:rPr>
              <w:t>Trvalost</w:t>
            </w: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450"/>
              <w:rPr>
                <w:rFonts w:ascii="Arial" w:hAnsi="Arial" w:cs="Arial"/>
              </w:rPr>
            </w:pPr>
            <w:r w:rsidRPr="00F624B1">
              <w:rPr>
                <w:rFonts w:ascii="Arial" w:hAnsi="Arial" w:cs="Arial"/>
              </w:rPr>
              <w:t>Odstranitelná</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rPr>
                <w:rFonts w:ascii="Arial" w:hAnsi="Arial" w:cs="Arial"/>
              </w:rPr>
            </w:pPr>
            <w:r w:rsidRPr="00F624B1">
              <w:rPr>
                <w:rFonts w:ascii="Arial" w:hAnsi="Arial" w:cs="Arial"/>
              </w:rPr>
              <w:t>Odstranitelné porušení.</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450"/>
              <w:rPr>
                <w:rFonts w:ascii="Arial" w:hAnsi="Arial" w:cs="Arial"/>
              </w:rPr>
            </w:pPr>
            <w:r w:rsidRPr="00F624B1">
              <w:rPr>
                <w:rFonts w:ascii="Arial" w:hAnsi="Arial" w:cs="Arial"/>
              </w:rPr>
              <w:t>Neodstranitelná</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rPr>
                <w:rFonts w:ascii="Arial" w:hAnsi="Arial" w:cs="Arial"/>
              </w:rPr>
            </w:pPr>
            <w:r w:rsidRPr="00F624B1">
              <w:rPr>
                <w:rFonts w:ascii="Arial" w:hAnsi="Arial" w:cs="Arial"/>
              </w:rPr>
              <w:t>Neodstranitelné porušení.</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gridSpan w:val="2"/>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450"/>
              <w:rPr>
                <w:rFonts w:ascii="Arial" w:hAnsi="Arial" w:cs="Arial"/>
              </w:rPr>
            </w:pPr>
            <w:r w:rsidRPr="00F624B1">
              <w:rPr>
                <w:rFonts w:ascii="Arial" w:hAnsi="Arial" w:cs="Arial"/>
              </w:rPr>
              <w:t>Přímé nebezpečí pro lidské zdraví nebo zdraví zvířat</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450"/>
              <w:rPr>
                <w:rFonts w:ascii="Arial" w:hAnsi="Arial" w:cs="Arial"/>
              </w:rPr>
            </w:pPr>
            <w:r w:rsidRPr="00F624B1">
              <w:rPr>
                <w:rFonts w:ascii="Arial" w:hAnsi="Arial" w:cs="Arial"/>
              </w:rPr>
              <w:t>Ano.</w:t>
            </w:r>
          </w:p>
        </w:tc>
      </w:tr>
      <w:tr w:rsidR="00FB7E0D" w:rsidRPr="00F624B1" w:rsidTr="00FB7E0D">
        <w:trPr>
          <w:trHeight w:val="45"/>
          <w:tblCellSpacing w:w="0" w:type="auto"/>
        </w:trPr>
        <w:tc>
          <w:tcPr>
            <w:tcW w:w="1150" w:type="dxa"/>
            <w:vMerge w:val="restart"/>
            <w:tcBorders>
              <w:top w:val="single" w:sz="8" w:space="0" w:color="000000"/>
              <w:left w:val="single" w:sz="8" w:space="0" w:color="000000"/>
              <w:right w:val="single" w:sz="8" w:space="0" w:color="000000"/>
            </w:tcBorders>
            <w:tcMar>
              <w:top w:w="15" w:type="dxa"/>
              <w:left w:w="75" w:type="dxa"/>
              <w:bottom w:w="15" w:type="dxa"/>
              <w:right w:w="75" w:type="dxa"/>
            </w:tcMar>
            <w:vAlign w:val="center"/>
          </w:tcPr>
          <w:p w:rsidR="00FB7E0D" w:rsidRPr="00F624B1" w:rsidRDefault="00FB7E0D" w:rsidP="00FB7E0D">
            <w:pPr>
              <w:spacing w:after="0" w:line="240" w:lineRule="auto"/>
              <w:ind w:left="450"/>
              <w:rPr>
                <w:rFonts w:ascii="Arial" w:hAnsi="Arial" w:cs="Arial"/>
              </w:rPr>
            </w:pPr>
            <w:r w:rsidRPr="00F624B1">
              <w:rPr>
                <w:rFonts w:ascii="Arial" w:hAnsi="Arial" w:cs="Arial"/>
              </w:rPr>
              <w:t>4</w:t>
            </w:r>
          </w:p>
        </w:tc>
        <w:tc>
          <w:tcPr>
            <w:tcW w:w="1588" w:type="dxa"/>
            <w:vMerge w:val="restart"/>
            <w:tcBorders>
              <w:top w:val="single" w:sz="8" w:space="0" w:color="000000"/>
              <w:left w:val="single" w:sz="8" w:space="0" w:color="000000"/>
              <w:right w:val="single" w:sz="8" w:space="0" w:color="000000"/>
            </w:tcBorders>
            <w:tcMar>
              <w:top w:w="15" w:type="dxa"/>
              <w:left w:w="75" w:type="dxa"/>
              <w:bottom w:w="15" w:type="dxa"/>
              <w:right w:w="75" w:type="dxa"/>
            </w:tcMar>
            <w:vAlign w:val="center"/>
          </w:tcPr>
          <w:p w:rsidR="00FB7E0D" w:rsidRPr="00F624B1" w:rsidRDefault="00FB7E0D" w:rsidP="00FB7E0D">
            <w:pPr>
              <w:spacing w:after="0" w:line="240" w:lineRule="auto"/>
              <w:ind w:left="450"/>
              <w:rPr>
                <w:rFonts w:ascii="Arial" w:hAnsi="Arial" w:cs="Arial"/>
              </w:rPr>
            </w:pPr>
            <w:r w:rsidRPr="00F624B1">
              <w:rPr>
                <w:rFonts w:ascii="Arial" w:hAnsi="Arial" w:cs="Arial"/>
              </w:rPr>
              <w:t>2</w:t>
            </w:r>
          </w:p>
        </w:tc>
        <w:tc>
          <w:tcPr>
            <w:tcW w:w="2424" w:type="dxa"/>
            <w:vMerge w:val="restart"/>
            <w:tcBorders>
              <w:top w:val="single" w:sz="8" w:space="0" w:color="000000"/>
              <w:left w:val="single" w:sz="8" w:space="0" w:color="000000"/>
              <w:right w:val="single" w:sz="8" w:space="0" w:color="000000"/>
            </w:tcBorders>
            <w:tcMar>
              <w:top w:w="15" w:type="dxa"/>
              <w:left w:w="75" w:type="dxa"/>
              <w:bottom w:w="15" w:type="dxa"/>
              <w:right w:w="75" w:type="dxa"/>
            </w:tcMar>
            <w:vAlign w:val="center"/>
          </w:tcPr>
          <w:p w:rsidR="00FB7E0D" w:rsidRPr="00F624B1" w:rsidRDefault="00FB7E0D" w:rsidP="00FB7E0D">
            <w:pPr>
              <w:spacing w:after="0" w:line="240" w:lineRule="auto"/>
              <w:rPr>
                <w:rFonts w:ascii="Arial" w:hAnsi="Arial" w:cs="Arial"/>
              </w:rPr>
            </w:pPr>
            <w:r w:rsidRPr="00F624B1">
              <w:rPr>
                <w:rFonts w:ascii="Arial" w:hAnsi="Arial" w:cs="Arial"/>
              </w:rPr>
              <w:t>Rozsah</w:t>
            </w: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rPr>
                <w:rFonts w:ascii="Arial" w:hAnsi="Arial" w:cs="Arial"/>
              </w:rPr>
            </w:pPr>
            <w:r w:rsidRPr="00F624B1">
              <w:rPr>
                <w:rFonts w:ascii="Arial" w:hAnsi="Arial" w:cs="Arial"/>
              </w:rPr>
              <w:t>Malý</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rPr>
                <w:rFonts w:ascii="Arial" w:hAnsi="Arial" w:cs="Arial"/>
              </w:rPr>
            </w:pPr>
            <w:r w:rsidRPr="00F624B1">
              <w:rPr>
                <w:rFonts w:ascii="Arial" w:hAnsi="Arial" w:cs="Arial"/>
              </w:rPr>
              <w:t>Nevyhovující potravina byla zjištěna u provozovatele potravinářského podniku s místní působností, nebo v šarži do 100 kg nebo do 100 litrů nebo do 500 kusů včetně.</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rPr>
                <w:rFonts w:ascii="Arial" w:hAnsi="Arial" w:cs="Arial"/>
              </w:rPr>
            </w:pPr>
            <w:r w:rsidRPr="00F624B1">
              <w:rPr>
                <w:rFonts w:ascii="Arial" w:hAnsi="Arial" w:cs="Arial"/>
              </w:rPr>
              <w:t>Střední</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rPr>
                <w:rFonts w:ascii="Arial" w:hAnsi="Arial" w:cs="Arial"/>
              </w:rPr>
            </w:pPr>
            <w:r w:rsidRPr="00F624B1">
              <w:rPr>
                <w:rFonts w:ascii="Arial" w:hAnsi="Arial" w:cs="Arial"/>
              </w:rPr>
              <w:t xml:space="preserve">Nevyhovující potravina byla zjištěna u provozovatele potravinářského podniku </w:t>
            </w:r>
            <w:r w:rsidRPr="00F624B1">
              <w:rPr>
                <w:rFonts w:ascii="Arial" w:hAnsi="Arial" w:cs="Arial"/>
              </w:rPr>
              <w:lastRenderedPageBreak/>
              <w:t>s regionální působností, nebo v šarži do 1 000 kg nebo do 1 000 litrů nebo do 2 000 kusů včetně.</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rPr>
                <w:rFonts w:ascii="Arial" w:hAnsi="Arial" w:cs="Arial"/>
              </w:rPr>
            </w:pPr>
            <w:r w:rsidRPr="00F624B1">
              <w:rPr>
                <w:rFonts w:ascii="Arial" w:hAnsi="Arial" w:cs="Arial"/>
              </w:rPr>
              <w:t>Velký</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rPr>
                <w:rFonts w:ascii="Arial" w:hAnsi="Arial" w:cs="Arial"/>
              </w:rPr>
            </w:pPr>
            <w:r w:rsidRPr="00F624B1">
              <w:rPr>
                <w:rFonts w:ascii="Arial" w:hAnsi="Arial" w:cs="Arial"/>
              </w:rPr>
              <w:t>Nevyhovující potravina byla zjištěna u provozovatele potravinářského podniku s celostátní nebo nadnárodní působností, nebo v šarži nad 1 000 kg nebo nad 1 000 litrů nebo nad 2 000 kusů.</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2424" w:type="dxa"/>
            <w:vMerge w:val="restart"/>
            <w:tcBorders>
              <w:top w:val="single" w:sz="8" w:space="0" w:color="000000"/>
              <w:left w:val="single" w:sz="8" w:space="0" w:color="000000"/>
              <w:right w:val="single" w:sz="8" w:space="0" w:color="000000"/>
            </w:tcBorders>
            <w:tcMar>
              <w:top w:w="15" w:type="dxa"/>
              <w:left w:w="75" w:type="dxa"/>
              <w:bottom w:w="15" w:type="dxa"/>
              <w:right w:w="75" w:type="dxa"/>
            </w:tcMar>
            <w:vAlign w:val="center"/>
          </w:tcPr>
          <w:p w:rsidR="00FB7E0D" w:rsidRPr="00F624B1" w:rsidRDefault="00FB7E0D" w:rsidP="00FB7E0D">
            <w:pPr>
              <w:spacing w:after="0" w:line="240" w:lineRule="auto"/>
              <w:rPr>
                <w:rFonts w:ascii="Arial" w:hAnsi="Arial" w:cs="Arial"/>
              </w:rPr>
            </w:pPr>
            <w:r w:rsidRPr="00F624B1">
              <w:rPr>
                <w:rFonts w:ascii="Arial" w:hAnsi="Arial" w:cs="Arial"/>
              </w:rPr>
              <w:t>Závažnost</w:t>
            </w: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rPr>
                <w:rFonts w:ascii="Arial" w:hAnsi="Arial" w:cs="Arial"/>
              </w:rPr>
            </w:pPr>
            <w:r w:rsidRPr="00F624B1">
              <w:rPr>
                <w:rFonts w:ascii="Arial" w:hAnsi="Arial" w:cs="Arial"/>
              </w:rPr>
              <w:t>Malá</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rPr>
                <w:rFonts w:ascii="Arial" w:hAnsi="Arial" w:cs="Arial"/>
              </w:rPr>
            </w:pPr>
            <w:r w:rsidRPr="00F624B1">
              <w:rPr>
                <w:rFonts w:ascii="Arial" w:hAnsi="Arial" w:cs="Arial"/>
              </w:rPr>
              <w:t>X</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rPr>
                <w:rFonts w:ascii="Arial" w:hAnsi="Arial" w:cs="Arial"/>
              </w:rPr>
            </w:pPr>
            <w:r w:rsidRPr="00F624B1">
              <w:rPr>
                <w:rFonts w:ascii="Arial" w:hAnsi="Arial" w:cs="Arial"/>
              </w:rPr>
              <w:t>Střední</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rPr>
                <w:rFonts w:ascii="Arial" w:hAnsi="Arial" w:cs="Arial"/>
              </w:rPr>
            </w:pPr>
            <w:r w:rsidRPr="00F624B1">
              <w:rPr>
                <w:rFonts w:ascii="Arial" w:hAnsi="Arial" w:cs="Arial"/>
              </w:rPr>
              <w:t>Provozovatel potravinářského podniku uvedl na trh potravinu nevhodnou k lidské spotřebě.</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rPr>
                <w:rFonts w:ascii="Arial" w:hAnsi="Arial" w:cs="Arial"/>
              </w:rPr>
            </w:pPr>
            <w:r w:rsidRPr="00F624B1">
              <w:rPr>
                <w:rFonts w:ascii="Arial" w:hAnsi="Arial" w:cs="Arial"/>
              </w:rPr>
              <w:t>Velká</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rPr>
                <w:rFonts w:ascii="Arial" w:hAnsi="Arial" w:cs="Arial"/>
              </w:rPr>
            </w:pPr>
            <w:r w:rsidRPr="00F624B1">
              <w:rPr>
                <w:rFonts w:ascii="Arial" w:hAnsi="Arial" w:cs="Arial"/>
              </w:rPr>
              <w:t>Provozovatel potravinářského podniku uvedl na trh potravinu škodlivou pro zdraví.</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2424" w:type="dxa"/>
            <w:vMerge w:val="restart"/>
            <w:tcBorders>
              <w:top w:val="single" w:sz="8" w:space="0" w:color="000000"/>
              <w:left w:val="single" w:sz="8" w:space="0" w:color="000000"/>
              <w:right w:val="single" w:sz="8" w:space="0" w:color="000000"/>
            </w:tcBorders>
            <w:tcMar>
              <w:top w:w="15" w:type="dxa"/>
              <w:left w:w="75" w:type="dxa"/>
              <w:bottom w:w="15" w:type="dxa"/>
              <w:right w:w="75" w:type="dxa"/>
            </w:tcMar>
            <w:vAlign w:val="center"/>
          </w:tcPr>
          <w:p w:rsidR="00FB7E0D" w:rsidRPr="00F624B1" w:rsidRDefault="00FB7E0D" w:rsidP="00FB7E0D">
            <w:pPr>
              <w:spacing w:after="0" w:line="240" w:lineRule="auto"/>
              <w:rPr>
                <w:rFonts w:ascii="Arial" w:hAnsi="Arial" w:cs="Arial"/>
              </w:rPr>
            </w:pPr>
            <w:r w:rsidRPr="00F624B1">
              <w:rPr>
                <w:rFonts w:ascii="Arial" w:hAnsi="Arial" w:cs="Arial"/>
              </w:rPr>
              <w:t>Trvalost</w:t>
            </w: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rPr>
                <w:rFonts w:ascii="Arial" w:hAnsi="Arial" w:cs="Arial"/>
              </w:rPr>
            </w:pPr>
            <w:r w:rsidRPr="00F624B1">
              <w:rPr>
                <w:rFonts w:ascii="Arial" w:hAnsi="Arial" w:cs="Arial"/>
              </w:rPr>
              <w:t>Odstranitelná</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rPr>
                <w:rFonts w:ascii="Arial" w:hAnsi="Arial" w:cs="Arial"/>
              </w:rPr>
            </w:pPr>
            <w:r w:rsidRPr="00F624B1">
              <w:rPr>
                <w:rFonts w:ascii="Arial" w:hAnsi="Arial" w:cs="Arial"/>
              </w:rPr>
              <w:t>Odstranitelné porušení.</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rPr>
                <w:rFonts w:ascii="Arial" w:hAnsi="Arial" w:cs="Arial"/>
              </w:rPr>
            </w:pPr>
            <w:r w:rsidRPr="00F624B1">
              <w:rPr>
                <w:rFonts w:ascii="Arial" w:hAnsi="Arial" w:cs="Arial"/>
              </w:rPr>
              <w:t>Neodstranitelná</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rPr>
                <w:rFonts w:ascii="Arial" w:hAnsi="Arial" w:cs="Arial"/>
              </w:rPr>
            </w:pPr>
            <w:r w:rsidRPr="00F624B1">
              <w:rPr>
                <w:rFonts w:ascii="Arial" w:hAnsi="Arial" w:cs="Arial"/>
              </w:rPr>
              <w:t>Neodstranitelné porušení.</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gridSpan w:val="2"/>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rPr>
                <w:rFonts w:ascii="Arial" w:hAnsi="Arial" w:cs="Arial"/>
              </w:rPr>
            </w:pPr>
            <w:r w:rsidRPr="00F624B1">
              <w:rPr>
                <w:rFonts w:ascii="Arial" w:hAnsi="Arial" w:cs="Arial"/>
              </w:rPr>
              <w:t>Přímé nebezpečí pro lidské zdraví nebo zdraví zvířat</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rPr>
                <w:rFonts w:ascii="Arial" w:hAnsi="Arial" w:cs="Arial"/>
              </w:rPr>
            </w:pPr>
            <w:r w:rsidRPr="00F624B1">
              <w:rPr>
                <w:rFonts w:ascii="Arial" w:hAnsi="Arial" w:cs="Arial"/>
              </w:rPr>
              <w:t>Ano.</w:t>
            </w:r>
          </w:p>
        </w:tc>
      </w:tr>
      <w:tr w:rsidR="00FB7E0D" w:rsidRPr="00F624B1" w:rsidTr="00FB7E0D">
        <w:trPr>
          <w:trHeight w:val="45"/>
          <w:tblCellSpacing w:w="0" w:type="auto"/>
        </w:trPr>
        <w:tc>
          <w:tcPr>
            <w:tcW w:w="1150" w:type="dxa"/>
            <w:vMerge w:val="restart"/>
            <w:tcBorders>
              <w:top w:val="single" w:sz="8" w:space="0" w:color="000000"/>
              <w:left w:val="single" w:sz="8" w:space="0" w:color="000000"/>
              <w:right w:val="single" w:sz="8" w:space="0" w:color="000000"/>
            </w:tcBorders>
            <w:tcMar>
              <w:top w:w="15" w:type="dxa"/>
              <w:left w:w="75" w:type="dxa"/>
              <w:bottom w:w="15" w:type="dxa"/>
              <w:right w:w="75" w:type="dxa"/>
            </w:tcMar>
            <w:vAlign w:val="center"/>
          </w:tcPr>
          <w:p w:rsidR="00FB7E0D" w:rsidRPr="00F624B1" w:rsidRDefault="00FB7E0D" w:rsidP="00FB7E0D">
            <w:pPr>
              <w:spacing w:after="0" w:line="240" w:lineRule="auto"/>
              <w:ind w:left="450"/>
              <w:rPr>
                <w:rFonts w:ascii="Arial" w:hAnsi="Arial" w:cs="Arial"/>
              </w:rPr>
            </w:pPr>
            <w:r w:rsidRPr="00F624B1">
              <w:rPr>
                <w:rFonts w:ascii="Arial" w:hAnsi="Arial" w:cs="Arial"/>
              </w:rPr>
              <w:t>4</w:t>
            </w:r>
          </w:p>
        </w:tc>
        <w:tc>
          <w:tcPr>
            <w:tcW w:w="1588" w:type="dxa"/>
            <w:vMerge w:val="restart"/>
            <w:tcBorders>
              <w:top w:val="single" w:sz="8" w:space="0" w:color="000000"/>
              <w:left w:val="single" w:sz="8" w:space="0" w:color="000000"/>
              <w:right w:val="single" w:sz="8" w:space="0" w:color="000000"/>
            </w:tcBorders>
            <w:tcMar>
              <w:top w:w="15" w:type="dxa"/>
              <w:left w:w="75" w:type="dxa"/>
              <w:bottom w:w="15" w:type="dxa"/>
              <w:right w:w="75" w:type="dxa"/>
            </w:tcMar>
            <w:vAlign w:val="center"/>
          </w:tcPr>
          <w:p w:rsidR="00FB7E0D" w:rsidRPr="00F624B1" w:rsidRDefault="00FB7E0D" w:rsidP="00FB7E0D">
            <w:pPr>
              <w:spacing w:after="0" w:line="240" w:lineRule="auto"/>
              <w:ind w:left="450"/>
              <w:rPr>
                <w:rFonts w:ascii="Arial" w:hAnsi="Arial" w:cs="Arial"/>
              </w:rPr>
            </w:pPr>
            <w:r w:rsidRPr="00F624B1">
              <w:rPr>
                <w:rFonts w:ascii="Arial" w:hAnsi="Arial" w:cs="Arial"/>
              </w:rPr>
              <w:t>3</w:t>
            </w:r>
          </w:p>
        </w:tc>
        <w:tc>
          <w:tcPr>
            <w:tcW w:w="2424" w:type="dxa"/>
            <w:vMerge w:val="restart"/>
            <w:tcBorders>
              <w:top w:val="single" w:sz="8" w:space="0" w:color="000000"/>
              <w:left w:val="single" w:sz="8" w:space="0" w:color="000000"/>
              <w:right w:val="single" w:sz="8" w:space="0" w:color="000000"/>
            </w:tcBorders>
            <w:tcMar>
              <w:top w:w="15" w:type="dxa"/>
              <w:left w:w="75" w:type="dxa"/>
              <w:bottom w:w="15" w:type="dxa"/>
              <w:right w:w="75" w:type="dxa"/>
            </w:tcMar>
            <w:vAlign w:val="center"/>
          </w:tcPr>
          <w:p w:rsidR="00FB7E0D" w:rsidRPr="00F624B1" w:rsidRDefault="00FB7E0D" w:rsidP="00FB7E0D">
            <w:pPr>
              <w:spacing w:after="0" w:line="240" w:lineRule="auto"/>
              <w:rPr>
                <w:rFonts w:ascii="Arial" w:hAnsi="Arial" w:cs="Arial"/>
              </w:rPr>
            </w:pPr>
            <w:r w:rsidRPr="00F624B1">
              <w:rPr>
                <w:rFonts w:ascii="Arial" w:hAnsi="Arial" w:cs="Arial"/>
              </w:rPr>
              <w:t>Rozsah</w:t>
            </w: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rPr>
                <w:rFonts w:ascii="Arial" w:hAnsi="Arial" w:cs="Arial"/>
              </w:rPr>
            </w:pPr>
            <w:r w:rsidRPr="00F624B1">
              <w:rPr>
                <w:rFonts w:ascii="Arial" w:hAnsi="Arial" w:cs="Arial"/>
              </w:rPr>
              <w:t>Malý</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rPr>
                <w:rFonts w:ascii="Arial" w:hAnsi="Arial" w:cs="Arial"/>
              </w:rPr>
            </w:pPr>
            <w:r w:rsidRPr="00F624B1">
              <w:rPr>
                <w:rFonts w:ascii="Arial" w:hAnsi="Arial" w:cs="Arial"/>
              </w:rPr>
              <w:t>Nebylo zabráněno kontaminaci u provozovatele potravinářského podniku s místní působností, nebo v šarži u potraviny do 100 kg nebo do 100 litrů nebo do 500 kusů včetně.</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rPr>
                <w:rFonts w:ascii="Arial" w:hAnsi="Arial" w:cs="Arial"/>
              </w:rPr>
            </w:pPr>
            <w:r w:rsidRPr="00F624B1">
              <w:rPr>
                <w:rFonts w:ascii="Arial" w:hAnsi="Arial" w:cs="Arial"/>
              </w:rPr>
              <w:t>Střední</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rPr>
                <w:rFonts w:ascii="Arial" w:hAnsi="Arial" w:cs="Arial"/>
              </w:rPr>
            </w:pPr>
            <w:r w:rsidRPr="00F624B1">
              <w:rPr>
                <w:rFonts w:ascii="Arial" w:hAnsi="Arial" w:cs="Arial"/>
              </w:rPr>
              <w:t>Nebylo zabráněno kontaminaci u provozovatele potravinářského podniku s regionální působností, nebo v šarži u potraviny do 1 000 kg nebo do 1 000 litrů nebo do 2 000 kusů včetně.</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FB7E0D" w:rsidRPr="00F624B1" w:rsidRDefault="00FB7E0D" w:rsidP="00FB7E0D">
            <w:pPr>
              <w:spacing w:after="0" w:line="240" w:lineRule="auto"/>
              <w:rPr>
                <w:rFonts w:ascii="Arial" w:hAnsi="Arial" w:cs="Arial"/>
              </w:rPr>
            </w:pPr>
            <w:r w:rsidRPr="00F624B1">
              <w:rPr>
                <w:rFonts w:ascii="Arial" w:hAnsi="Arial" w:cs="Arial"/>
              </w:rPr>
              <w:t>Velký</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rPr>
                <w:rFonts w:ascii="Arial" w:hAnsi="Arial" w:cs="Arial"/>
              </w:rPr>
            </w:pPr>
            <w:r w:rsidRPr="00F624B1">
              <w:rPr>
                <w:rFonts w:ascii="Arial" w:hAnsi="Arial" w:cs="Arial"/>
              </w:rPr>
              <w:t xml:space="preserve">Nebylo zabráněno kontaminaci u provozovatele potravinářského podniku s celostátní nebo nadnárodní působností, nebo v šarži u potraviny </w:t>
            </w:r>
            <w:r w:rsidRPr="00F624B1">
              <w:rPr>
                <w:rFonts w:ascii="Arial" w:hAnsi="Arial" w:cs="Arial"/>
              </w:rPr>
              <w:lastRenderedPageBreak/>
              <w:t>nad 1 000 kg nebo nad 1 000 litrů nebo nad 2000 kusů.</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2424" w:type="dxa"/>
            <w:vMerge w:val="restart"/>
            <w:tcBorders>
              <w:top w:val="single" w:sz="8" w:space="0" w:color="000000"/>
              <w:left w:val="single" w:sz="8" w:space="0" w:color="000000"/>
              <w:right w:val="single" w:sz="8" w:space="0" w:color="000000"/>
            </w:tcBorders>
            <w:tcMar>
              <w:top w:w="15" w:type="dxa"/>
              <w:left w:w="75" w:type="dxa"/>
              <w:bottom w:w="15" w:type="dxa"/>
              <w:right w:w="75" w:type="dxa"/>
            </w:tcMar>
            <w:vAlign w:val="center"/>
          </w:tcPr>
          <w:p w:rsidR="00FB7E0D" w:rsidRPr="00F624B1" w:rsidRDefault="00FB7E0D" w:rsidP="00FB7E0D">
            <w:pPr>
              <w:spacing w:after="0" w:line="240" w:lineRule="auto"/>
              <w:rPr>
                <w:rFonts w:ascii="Arial" w:hAnsi="Arial" w:cs="Arial"/>
              </w:rPr>
            </w:pPr>
            <w:r w:rsidRPr="00F624B1">
              <w:rPr>
                <w:rFonts w:ascii="Arial" w:hAnsi="Arial" w:cs="Arial"/>
              </w:rPr>
              <w:t>Závažnost</w:t>
            </w: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rPr>
                <w:rFonts w:ascii="Arial" w:hAnsi="Arial" w:cs="Arial"/>
              </w:rPr>
            </w:pPr>
            <w:r w:rsidRPr="00F624B1">
              <w:rPr>
                <w:rFonts w:ascii="Arial" w:hAnsi="Arial" w:cs="Arial"/>
              </w:rPr>
              <w:t>Malá</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rPr>
                <w:rFonts w:ascii="Arial" w:hAnsi="Arial" w:cs="Arial"/>
              </w:rPr>
            </w:pPr>
            <w:r w:rsidRPr="00F624B1">
              <w:rPr>
                <w:rFonts w:ascii="Arial" w:hAnsi="Arial" w:cs="Arial"/>
              </w:rPr>
              <w:t>Provozovatel potravinářského podniku splňuje požadavky potravinového práva, ale neprovádí pravidelnou kontrolu tohoto plnění.</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rPr>
                <w:rFonts w:ascii="Arial" w:hAnsi="Arial" w:cs="Arial"/>
              </w:rPr>
            </w:pPr>
            <w:r w:rsidRPr="00F624B1">
              <w:rPr>
                <w:rFonts w:ascii="Arial" w:hAnsi="Arial" w:cs="Arial"/>
              </w:rPr>
              <w:t>Střední</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rPr>
                <w:rFonts w:ascii="Arial" w:hAnsi="Arial" w:cs="Arial"/>
              </w:rPr>
            </w:pPr>
            <w:r w:rsidRPr="00F624B1">
              <w:rPr>
                <w:rFonts w:ascii="Arial" w:hAnsi="Arial" w:cs="Arial"/>
              </w:rPr>
              <w:t>Provozovatel potravinářského podniku nedodržuje všechny požadavky potravinového práva, ale tato porušení nemají vliv na bezpečnost potravin.</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rPr>
                <w:rFonts w:ascii="Arial" w:hAnsi="Arial" w:cs="Arial"/>
              </w:rPr>
            </w:pPr>
            <w:r w:rsidRPr="00F624B1">
              <w:rPr>
                <w:rFonts w:ascii="Arial" w:hAnsi="Arial" w:cs="Arial"/>
              </w:rPr>
              <w:t>Velká</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rPr>
                <w:rFonts w:ascii="Arial" w:hAnsi="Arial" w:cs="Arial"/>
              </w:rPr>
            </w:pPr>
            <w:r w:rsidRPr="00F624B1">
              <w:rPr>
                <w:rFonts w:ascii="Arial" w:hAnsi="Arial" w:cs="Arial"/>
              </w:rPr>
              <w:t>Nedodržováním požadavků potravinového práva je přímo ohrožena bezpečnost potravin.</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2424" w:type="dxa"/>
            <w:vMerge w:val="restart"/>
            <w:tcBorders>
              <w:top w:val="single" w:sz="8" w:space="0" w:color="000000"/>
              <w:left w:val="single" w:sz="8" w:space="0" w:color="000000"/>
              <w:right w:val="single" w:sz="8" w:space="0" w:color="000000"/>
            </w:tcBorders>
            <w:tcMar>
              <w:top w:w="15" w:type="dxa"/>
              <w:left w:w="75" w:type="dxa"/>
              <w:bottom w:w="15" w:type="dxa"/>
              <w:right w:w="75" w:type="dxa"/>
            </w:tcMar>
            <w:vAlign w:val="center"/>
          </w:tcPr>
          <w:p w:rsidR="00FB7E0D" w:rsidRPr="00F624B1" w:rsidRDefault="00FB7E0D" w:rsidP="00FB7E0D">
            <w:pPr>
              <w:spacing w:after="0" w:line="240" w:lineRule="auto"/>
              <w:rPr>
                <w:rFonts w:ascii="Arial" w:hAnsi="Arial" w:cs="Arial"/>
              </w:rPr>
            </w:pPr>
            <w:r w:rsidRPr="00F624B1">
              <w:rPr>
                <w:rFonts w:ascii="Arial" w:hAnsi="Arial" w:cs="Arial"/>
              </w:rPr>
              <w:t>Trvalost</w:t>
            </w: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rPr>
                <w:rFonts w:ascii="Arial" w:hAnsi="Arial" w:cs="Arial"/>
              </w:rPr>
            </w:pPr>
            <w:r w:rsidRPr="00F624B1">
              <w:rPr>
                <w:rFonts w:ascii="Arial" w:hAnsi="Arial" w:cs="Arial"/>
              </w:rPr>
              <w:t>Odstranitelná</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rPr>
                <w:rFonts w:ascii="Arial" w:hAnsi="Arial" w:cs="Arial"/>
              </w:rPr>
            </w:pPr>
            <w:r w:rsidRPr="00F624B1">
              <w:rPr>
                <w:rFonts w:ascii="Arial" w:hAnsi="Arial" w:cs="Arial"/>
              </w:rPr>
              <w:t>Odstranitelné porušení.</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rPr>
                <w:rFonts w:ascii="Arial" w:hAnsi="Arial" w:cs="Arial"/>
              </w:rPr>
            </w:pPr>
            <w:r w:rsidRPr="00F624B1">
              <w:rPr>
                <w:rFonts w:ascii="Arial" w:hAnsi="Arial" w:cs="Arial"/>
              </w:rPr>
              <w:t>Neodstranitelná</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rPr>
                <w:rFonts w:ascii="Arial" w:hAnsi="Arial" w:cs="Arial"/>
              </w:rPr>
            </w:pPr>
            <w:r w:rsidRPr="00F624B1">
              <w:rPr>
                <w:rFonts w:ascii="Arial" w:hAnsi="Arial" w:cs="Arial"/>
              </w:rPr>
              <w:t>X</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gridSpan w:val="2"/>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rPr>
                <w:rFonts w:ascii="Arial" w:hAnsi="Arial" w:cs="Arial"/>
              </w:rPr>
            </w:pPr>
            <w:r w:rsidRPr="00F624B1">
              <w:rPr>
                <w:rFonts w:ascii="Arial" w:hAnsi="Arial" w:cs="Arial"/>
              </w:rPr>
              <w:t>Přímé nebezpečí pro lidské zdraví nebo zdraví zvířat</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rPr>
                <w:rFonts w:ascii="Arial" w:hAnsi="Arial" w:cs="Arial"/>
              </w:rPr>
            </w:pPr>
            <w:r w:rsidRPr="00F624B1">
              <w:rPr>
                <w:rFonts w:ascii="Arial" w:hAnsi="Arial" w:cs="Arial"/>
              </w:rPr>
              <w:t>Ne.</w:t>
            </w:r>
          </w:p>
        </w:tc>
      </w:tr>
      <w:tr w:rsidR="00FB7E0D" w:rsidRPr="00F624B1" w:rsidTr="00FB7E0D">
        <w:trPr>
          <w:trHeight w:val="45"/>
          <w:tblCellSpacing w:w="0" w:type="auto"/>
        </w:trPr>
        <w:tc>
          <w:tcPr>
            <w:tcW w:w="1150" w:type="dxa"/>
            <w:vMerge w:val="restart"/>
            <w:tcBorders>
              <w:top w:val="single" w:sz="8" w:space="0" w:color="000000"/>
              <w:left w:val="single" w:sz="8" w:space="0" w:color="000000"/>
              <w:right w:val="single" w:sz="8" w:space="0" w:color="000000"/>
            </w:tcBorders>
            <w:tcMar>
              <w:top w:w="15" w:type="dxa"/>
              <w:left w:w="75" w:type="dxa"/>
              <w:bottom w:w="15" w:type="dxa"/>
              <w:right w:w="75" w:type="dxa"/>
            </w:tcMar>
            <w:vAlign w:val="center"/>
          </w:tcPr>
          <w:p w:rsidR="00FB7E0D" w:rsidRPr="00F624B1" w:rsidRDefault="00FB7E0D" w:rsidP="00FB7E0D">
            <w:pPr>
              <w:spacing w:after="0" w:line="240" w:lineRule="auto"/>
              <w:ind w:left="450"/>
              <w:rPr>
                <w:rFonts w:ascii="Arial" w:hAnsi="Arial" w:cs="Arial"/>
              </w:rPr>
            </w:pPr>
            <w:r w:rsidRPr="00F624B1">
              <w:rPr>
                <w:rFonts w:ascii="Arial" w:hAnsi="Arial" w:cs="Arial"/>
              </w:rPr>
              <w:t>4</w:t>
            </w:r>
          </w:p>
        </w:tc>
        <w:tc>
          <w:tcPr>
            <w:tcW w:w="1588" w:type="dxa"/>
            <w:vMerge w:val="restart"/>
            <w:tcBorders>
              <w:top w:val="single" w:sz="8" w:space="0" w:color="000000"/>
              <w:left w:val="single" w:sz="8" w:space="0" w:color="000000"/>
              <w:right w:val="single" w:sz="8" w:space="0" w:color="000000"/>
            </w:tcBorders>
            <w:tcMar>
              <w:top w:w="15" w:type="dxa"/>
              <w:left w:w="75" w:type="dxa"/>
              <w:bottom w:w="15" w:type="dxa"/>
              <w:right w:w="75" w:type="dxa"/>
            </w:tcMar>
            <w:vAlign w:val="center"/>
          </w:tcPr>
          <w:p w:rsidR="00FB7E0D" w:rsidRPr="00F624B1" w:rsidRDefault="00FB7E0D" w:rsidP="00FB7E0D">
            <w:pPr>
              <w:spacing w:after="0" w:line="240" w:lineRule="auto"/>
              <w:ind w:left="450"/>
              <w:rPr>
                <w:rFonts w:ascii="Arial" w:hAnsi="Arial" w:cs="Arial"/>
              </w:rPr>
            </w:pPr>
            <w:r w:rsidRPr="00F624B1">
              <w:rPr>
                <w:rFonts w:ascii="Arial" w:hAnsi="Arial" w:cs="Arial"/>
              </w:rPr>
              <w:t>4</w:t>
            </w:r>
          </w:p>
        </w:tc>
        <w:tc>
          <w:tcPr>
            <w:tcW w:w="2424" w:type="dxa"/>
            <w:vMerge w:val="restart"/>
            <w:tcBorders>
              <w:top w:val="single" w:sz="8" w:space="0" w:color="000000"/>
              <w:left w:val="single" w:sz="8" w:space="0" w:color="000000"/>
              <w:right w:val="single" w:sz="8" w:space="0" w:color="000000"/>
            </w:tcBorders>
            <w:tcMar>
              <w:top w:w="15" w:type="dxa"/>
              <w:left w:w="75" w:type="dxa"/>
              <w:bottom w:w="15" w:type="dxa"/>
              <w:right w:w="75" w:type="dxa"/>
            </w:tcMar>
            <w:vAlign w:val="center"/>
          </w:tcPr>
          <w:p w:rsidR="00FB7E0D" w:rsidRPr="00F624B1" w:rsidRDefault="00FB7E0D" w:rsidP="00FB7E0D">
            <w:pPr>
              <w:spacing w:after="0" w:line="240" w:lineRule="auto"/>
              <w:ind w:left="26"/>
              <w:rPr>
                <w:rFonts w:ascii="Arial" w:hAnsi="Arial" w:cs="Arial"/>
              </w:rPr>
            </w:pPr>
            <w:r w:rsidRPr="00F624B1">
              <w:rPr>
                <w:rFonts w:ascii="Arial" w:hAnsi="Arial" w:cs="Arial"/>
              </w:rPr>
              <w:t>Rozsah</w:t>
            </w: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Malý</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Nelze identifikovat dodavatele, který dodal suroviny a látky v množství do 1 % hmotnosti vyrobené šarže včetně.</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ind w:left="26"/>
              <w:rPr>
                <w:rFonts w:ascii="Arial" w:hAnsi="Arial" w:cs="Arial"/>
              </w:rPr>
            </w:pP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Střední</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Nelze identifikovat dodavatele, který dodal suroviny a látky v množství od 1 % do 25 % hmotnosti vyrobené šarže včetně.</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ind w:left="26"/>
              <w:rPr>
                <w:rFonts w:ascii="Arial" w:hAnsi="Arial" w:cs="Arial"/>
              </w:rPr>
            </w:pP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Velký</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Nelze identifikovat dodavatele, který dodal suroviny a látky v množství nad 25 % hmotnosti vyrobené šarže.</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2424" w:type="dxa"/>
            <w:vMerge w:val="restart"/>
            <w:tcBorders>
              <w:top w:val="single" w:sz="8" w:space="0" w:color="000000"/>
              <w:left w:val="single" w:sz="8" w:space="0" w:color="000000"/>
              <w:right w:val="single" w:sz="8" w:space="0" w:color="000000"/>
            </w:tcBorders>
            <w:tcMar>
              <w:top w:w="15" w:type="dxa"/>
              <w:left w:w="75" w:type="dxa"/>
              <w:bottom w:w="15" w:type="dxa"/>
              <w:right w:w="75" w:type="dxa"/>
            </w:tcMar>
            <w:vAlign w:val="center"/>
          </w:tcPr>
          <w:p w:rsidR="00FB7E0D" w:rsidRPr="00F624B1" w:rsidRDefault="00FB7E0D" w:rsidP="00FB7E0D">
            <w:pPr>
              <w:spacing w:after="0" w:line="240" w:lineRule="auto"/>
              <w:ind w:left="26"/>
              <w:rPr>
                <w:rFonts w:ascii="Arial" w:hAnsi="Arial" w:cs="Arial"/>
              </w:rPr>
            </w:pPr>
            <w:r w:rsidRPr="00F624B1">
              <w:rPr>
                <w:rFonts w:ascii="Arial" w:hAnsi="Arial" w:cs="Arial"/>
              </w:rPr>
              <w:t>Závažnost</w:t>
            </w: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Malá</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Provozovatel potravinářského podniku uvedl na trh potraviny, z jejichž podstaty nebo způsobu použití nevyplývá riziko poškození zdraví spotřebitelů, potravina je vhodná k lidské spotřebě.</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ind w:left="26"/>
              <w:rPr>
                <w:rFonts w:ascii="Arial" w:hAnsi="Arial" w:cs="Arial"/>
              </w:rPr>
            </w:pP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Střední</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 xml:space="preserve">Provozovatel potravinářského podniku uvedl na trh potraviny nevhodné k lidské </w:t>
            </w:r>
            <w:r w:rsidRPr="00F624B1">
              <w:rPr>
                <w:rFonts w:ascii="Arial" w:hAnsi="Arial" w:cs="Arial"/>
              </w:rPr>
              <w:lastRenderedPageBreak/>
              <w:t>spotřebě.</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ind w:left="26"/>
              <w:rPr>
                <w:rFonts w:ascii="Arial" w:hAnsi="Arial" w:cs="Arial"/>
              </w:rPr>
            </w:pP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Velká</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Provozovatel potravinářského podniku uvedl na trh potraviny škodlivé pro zdraví.</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2424" w:type="dxa"/>
            <w:vMerge w:val="restart"/>
            <w:tcBorders>
              <w:top w:val="single" w:sz="8" w:space="0" w:color="000000"/>
              <w:left w:val="single" w:sz="8" w:space="0" w:color="000000"/>
              <w:right w:val="single" w:sz="8" w:space="0" w:color="000000"/>
            </w:tcBorders>
            <w:tcMar>
              <w:top w:w="15" w:type="dxa"/>
              <w:left w:w="75" w:type="dxa"/>
              <w:bottom w:w="15" w:type="dxa"/>
              <w:right w:w="75" w:type="dxa"/>
            </w:tcMar>
            <w:vAlign w:val="center"/>
          </w:tcPr>
          <w:p w:rsidR="00FB7E0D" w:rsidRPr="00F624B1" w:rsidRDefault="00FB7E0D" w:rsidP="00FB7E0D">
            <w:pPr>
              <w:spacing w:after="0" w:line="240" w:lineRule="auto"/>
              <w:ind w:left="26"/>
              <w:rPr>
                <w:rFonts w:ascii="Arial" w:hAnsi="Arial" w:cs="Arial"/>
              </w:rPr>
            </w:pPr>
            <w:r w:rsidRPr="00F624B1">
              <w:rPr>
                <w:rFonts w:ascii="Arial" w:hAnsi="Arial" w:cs="Arial"/>
              </w:rPr>
              <w:t>Trvalost</w:t>
            </w: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Odstranitelná</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Odstranitelné porušení.</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ind w:left="26"/>
              <w:rPr>
                <w:rFonts w:ascii="Arial" w:hAnsi="Arial" w:cs="Arial"/>
              </w:rPr>
            </w:pP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Neodstranitelná</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X</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gridSpan w:val="2"/>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Přímé nebezpečí pro lidské zdraví nebo zdraví zvířat</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Ne.</w:t>
            </w:r>
          </w:p>
        </w:tc>
      </w:tr>
      <w:tr w:rsidR="00FB7E0D" w:rsidRPr="00F624B1" w:rsidTr="00FB7E0D">
        <w:trPr>
          <w:trHeight w:val="45"/>
          <w:tblCellSpacing w:w="0" w:type="auto"/>
        </w:trPr>
        <w:tc>
          <w:tcPr>
            <w:tcW w:w="1150" w:type="dxa"/>
            <w:vMerge w:val="restart"/>
            <w:tcBorders>
              <w:top w:val="single" w:sz="8" w:space="0" w:color="000000"/>
              <w:left w:val="single" w:sz="8" w:space="0" w:color="000000"/>
              <w:right w:val="single" w:sz="8" w:space="0" w:color="000000"/>
            </w:tcBorders>
            <w:tcMar>
              <w:top w:w="15" w:type="dxa"/>
              <w:left w:w="75" w:type="dxa"/>
              <w:bottom w:w="15" w:type="dxa"/>
              <w:right w:w="75" w:type="dxa"/>
            </w:tcMar>
            <w:vAlign w:val="center"/>
          </w:tcPr>
          <w:p w:rsidR="00FB7E0D" w:rsidRPr="00F624B1" w:rsidRDefault="00FB7E0D" w:rsidP="00FB7E0D">
            <w:pPr>
              <w:spacing w:after="0" w:line="240" w:lineRule="auto"/>
              <w:ind w:left="450"/>
              <w:rPr>
                <w:rFonts w:ascii="Arial" w:hAnsi="Arial" w:cs="Arial"/>
              </w:rPr>
            </w:pPr>
            <w:r w:rsidRPr="00F624B1">
              <w:rPr>
                <w:rFonts w:ascii="Arial" w:hAnsi="Arial" w:cs="Arial"/>
              </w:rPr>
              <w:t>4</w:t>
            </w:r>
          </w:p>
        </w:tc>
        <w:tc>
          <w:tcPr>
            <w:tcW w:w="1588" w:type="dxa"/>
            <w:vMerge w:val="restart"/>
            <w:tcBorders>
              <w:top w:val="single" w:sz="8" w:space="0" w:color="000000"/>
              <w:left w:val="single" w:sz="8" w:space="0" w:color="000000"/>
              <w:right w:val="single" w:sz="8" w:space="0" w:color="000000"/>
            </w:tcBorders>
            <w:tcMar>
              <w:top w:w="15" w:type="dxa"/>
              <w:left w:w="75" w:type="dxa"/>
              <w:bottom w:w="15" w:type="dxa"/>
              <w:right w:w="75" w:type="dxa"/>
            </w:tcMar>
            <w:vAlign w:val="center"/>
          </w:tcPr>
          <w:p w:rsidR="00FB7E0D" w:rsidRPr="00F624B1" w:rsidRDefault="00FB7E0D" w:rsidP="00FB7E0D">
            <w:pPr>
              <w:spacing w:after="0" w:line="240" w:lineRule="auto"/>
              <w:ind w:left="450"/>
              <w:rPr>
                <w:rFonts w:ascii="Arial" w:hAnsi="Arial" w:cs="Arial"/>
              </w:rPr>
            </w:pPr>
            <w:r w:rsidRPr="00F624B1">
              <w:rPr>
                <w:rFonts w:ascii="Arial" w:hAnsi="Arial" w:cs="Arial"/>
              </w:rPr>
              <w:t>5</w:t>
            </w:r>
          </w:p>
        </w:tc>
        <w:tc>
          <w:tcPr>
            <w:tcW w:w="2424" w:type="dxa"/>
            <w:vMerge w:val="restart"/>
            <w:tcBorders>
              <w:top w:val="single" w:sz="8" w:space="0" w:color="000000"/>
              <w:left w:val="single" w:sz="8" w:space="0" w:color="000000"/>
              <w:right w:val="single" w:sz="8" w:space="0" w:color="000000"/>
            </w:tcBorders>
            <w:tcMar>
              <w:top w:w="15" w:type="dxa"/>
              <w:left w:w="75" w:type="dxa"/>
              <w:bottom w:w="15" w:type="dxa"/>
              <w:right w:w="75" w:type="dxa"/>
            </w:tcMar>
            <w:vAlign w:val="center"/>
          </w:tcPr>
          <w:p w:rsidR="00FB7E0D" w:rsidRPr="00F624B1" w:rsidRDefault="00FB7E0D" w:rsidP="00FB7E0D">
            <w:pPr>
              <w:spacing w:after="0" w:line="240" w:lineRule="auto"/>
              <w:ind w:left="26"/>
              <w:rPr>
                <w:rFonts w:ascii="Arial" w:hAnsi="Arial" w:cs="Arial"/>
              </w:rPr>
            </w:pPr>
            <w:r w:rsidRPr="00F624B1">
              <w:rPr>
                <w:rFonts w:ascii="Arial" w:hAnsi="Arial" w:cs="Arial"/>
              </w:rPr>
              <w:t>Rozsah</w:t>
            </w: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Malý</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Nelze identifikovat odběratele, který odebral množství do 1 % hmotnosti vyrobené šarže produktu včetně.</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ind w:left="26"/>
              <w:rPr>
                <w:rFonts w:ascii="Arial" w:hAnsi="Arial" w:cs="Arial"/>
              </w:rPr>
            </w:pP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Střední</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Nelze identifikovat odběratele, který odebral množství od 1 % do 25 % hmotnosti vyrobené šarže produktu včetně.</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ind w:left="26"/>
              <w:rPr>
                <w:rFonts w:ascii="Arial" w:hAnsi="Arial" w:cs="Arial"/>
              </w:rPr>
            </w:pP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Velký</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Nelze identifikovat odběratele, který odebral množství nad 25 % hmotnosti vyrobené šarže produktu.</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2424" w:type="dxa"/>
            <w:vMerge w:val="restart"/>
            <w:tcBorders>
              <w:top w:val="single" w:sz="8" w:space="0" w:color="000000"/>
              <w:left w:val="single" w:sz="8" w:space="0" w:color="000000"/>
              <w:right w:val="single" w:sz="8" w:space="0" w:color="000000"/>
            </w:tcBorders>
            <w:tcMar>
              <w:top w:w="15" w:type="dxa"/>
              <w:left w:w="75" w:type="dxa"/>
              <w:bottom w:w="15" w:type="dxa"/>
              <w:right w:w="75" w:type="dxa"/>
            </w:tcMar>
            <w:vAlign w:val="center"/>
          </w:tcPr>
          <w:p w:rsidR="00FB7E0D" w:rsidRPr="00F624B1" w:rsidRDefault="00FB7E0D" w:rsidP="00FB7E0D">
            <w:pPr>
              <w:spacing w:after="0" w:line="240" w:lineRule="auto"/>
              <w:ind w:left="26"/>
              <w:rPr>
                <w:rFonts w:ascii="Arial" w:hAnsi="Arial" w:cs="Arial"/>
              </w:rPr>
            </w:pPr>
            <w:r w:rsidRPr="00F624B1">
              <w:rPr>
                <w:rFonts w:ascii="Arial" w:hAnsi="Arial" w:cs="Arial"/>
              </w:rPr>
              <w:t>Závažnost</w:t>
            </w: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Malá</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Provozovatel potravinářského podniku uvedl na trh potraviny, z jejichž podstaty nebo způsobu</w:t>
            </w:r>
          </w:p>
          <w:p w:rsidR="00FB7E0D" w:rsidRPr="00F624B1" w:rsidRDefault="00FB7E0D" w:rsidP="00FB7E0D">
            <w:pPr>
              <w:spacing w:after="0" w:line="240" w:lineRule="auto"/>
              <w:ind w:left="26"/>
              <w:rPr>
                <w:rFonts w:ascii="Arial" w:hAnsi="Arial" w:cs="Arial"/>
              </w:rPr>
            </w:pPr>
            <w:r w:rsidRPr="00F624B1">
              <w:rPr>
                <w:rFonts w:ascii="Arial" w:hAnsi="Arial" w:cs="Arial"/>
              </w:rPr>
              <w:t>použití nevyplývá riziko poškození zdraví spotřebitelů, potravina je vhodná k lidské spotřebě.</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ind w:left="26"/>
              <w:rPr>
                <w:rFonts w:ascii="Arial" w:hAnsi="Arial" w:cs="Arial"/>
              </w:rPr>
            </w:pP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Střední</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Provozovatel potravinářského podniku uvedl na trh potraviny nevhodné k lidské spotřebě.</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ind w:left="26"/>
              <w:rPr>
                <w:rFonts w:ascii="Arial" w:hAnsi="Arial" w:cs="Arial"/>
              </w:rPr>
            </w:pP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Velká</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Provozovatel potravinářského podniku uvedl na trh potraviny škodlivé pro zdraví.</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2424" w:type="dxa"/>
            <w:vMerge w:val="restart"/>
            <w:tcBorders>
              <w:top w:val="single" w:sz="8" w:space="0" w:color="000000"/>
              <w:left w:val="single" w:sz="8" w:space="0" w:color="000000"/>
              <w:right w:val="single" w:sz="8" w:space="0" w:color="000000"/>
            </w:tcBorders>
            <w:tcMar>
              <w:top w:w="15" w:type="dxa"/>
              <w:left w:w="75" w:type="dxa"/>
              <w:bottom w:w="15" w:type="dxa"/>
              <w:right w:w="75" w:type="dxa"/>
            </w:tcMar>
            <w:vAlign w:val="center"/>
          </w:tcPr>
          <w:p w:rsidR="00FB7E0D" w:rsidRPr="00F624B1" w:rsidRDefault="00FB7E0D" w:rsidP="00FB7E0D">
            <w:pPr>
              <w:spacing w:after="0" w:line="240" w:lineRule="auto"/>
              <w:ind w:left="26"/>
              <w:rPr>
                <w:rFonts w:ascii="Arial" w:hAnsi="Arial" w:cs="Arial"/>
              </w:rPr>
            </w:pPr>
            <w:r w:rsidRPr="00F624B1">
              <w:rPr>
                <w:rFonts w:ascii="Arial" w:hAnsi="Arial" w:cs="Arial"/>
              </w:rPr>
              <w:t>Trvalost</w:t>
            </w: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Odstranitelná</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Odstranitelné porušení.</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ind w:left="26"/>
              <w:rPr>
                <w:rFonts w:ascii="Arial" w:hAnsi="Arial" w:cs="Arial"/>
              </w:rPr>
            </w:pP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Neodstranitelná</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X</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gridSpan w:val="2"/>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Přímé nebezpečí pro lidské zdraví nebo zdraví zvířat</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Ne.</w:t>
            </w:r>
          </w:p>
        </w:tc>
      </w:tr>
      <w:tr w:rsidR="00FB7E0D" w:rsidRPr="00F624B1" w:rsidTr="00FB7E0D">
        <w:trPr>
          <w:trHeight w:val="45"/>
          <w:tblCellSpacing w:w="0" w:type="auto"/>
        </w:trPr>
        <w:tc>
          <w:tcPr>
            <w:tcW w:w="1150" w:type="dxa"/>
            <w:vMerge w:val="restart"/>
            <w:tcBorders>
              <w:top w:val="single" w:sz="8" w:space="0" w:color="000000"/>
              <w:left w:val="single" w:sz="8" w:space="0" w:color="000000"/>
              <w:right w:val="single" w:sz="8" w:space="0" w:color="000000"/>
            </w:tcBorders>
            <w:tcMar>
              <w:top w:w="15" w:type="dxa"/>
              <w:left w:w="75" w:type="dxa"/>
              <w:bottom w:w="15" w:type="dxa"/>
              <w:right w:w="75" w:type="dxa"/>
            </w:tcMar>
            <w:vAlign w:val="center"/>
          </w:tcPr>
          <w:p w:rsidR="00FB7E0D" w:rsidRPr="00F624B1" w:rsidRDefault="00FB7E0D" w:rsidP="00FB7E0D">
            <w:pPr>
              <w:spacing w:after="0" w:line="240" w:lineRule="auto"/>
              <w:ind w:left="450"/>
              <w:rPr>
                <w:rFonts w:ascii="Arial" w:hAnsi="Arial" w:cs="Arial"/>
              </w:rPr>
            </w:pPr>
            <w:r w:rsidRPr="00F624B1">
              <w:rPr>
                <w:rFonts w:ascii="Arial" w:hAnsi="Arial" w:cs="Arial"/>
              </w:rPr>
              <w:t>4</w:t>
            </w:r>
          </w:p>
        </w:tc>
        <w:tc>
          <w:tcPr>
            <w:tcW w:w="1588" w:type="dxa"/>
            <w:vMerge w:val="restart"/>
            <w:tcBorders>
              <w:top w:val="single" w:sz="8" w:space="0" w:color="000000"/>
              <w:left w:val="single" w:sz="8" w:space="0" w:color="000000"/>
              <w:right w:val="single" w:sz="8" w:space="0" w:color="000000"/>
            </w:tcBorders>
            <w:tcMar>
              <w:top w:w="15" w:type="dxa"/>
              <w:left w:w="75" w:type="dxa"/>
              <w:bottom w:w="15" w:type="dxa"/>
              <w:right w:w="75" w:type="dxa"/>
            </w:tcMar>
            <w:vAlign w:val="center"/>
          </w:tcPr>
          <w:p w:rsidR="00FB7E0D" w:rsidRPr="00F624B1" w:rsidRDefault="00FB7E0D" w:rsidP="00FB7E0D">
            <w:pPr>
              <w:spacing w:after="0" w:line="240" w:lineRule="auto"/>
              <w:ind w:left="450"/>
              <w:rPr>
                <w:rFonts w:ascii="Arial" w:hAnsi="Arial" w:cs="Arial"/>
              </w:rPr>
            </w:pPr>
            <w:r w:rsidRPr="00F624B1">
              <w:rPr>
                <w:rFonts w:ascii="Arial" w:hAnsi="Arial" w:cs="Arial"/>
              </w:rPr>
              <w:t>6</w:t>
            </w:r>
          </w:p>
        </w:tc>
        <w:tc>
          <w:tcPr>
            <w:tcW w:w="2424" w:type="dxa"/>
            <w:vMerge w:val="restart"/>
            <w:tcBorders>
              <w:top w:val="single" w:sz="8" w:space="0" w:color="000000"/>
              <w:left w:val="single" w:sz="8" w:space="0" w:color="000000"/>
              <w:right w:val="single" w:sz="8" w:space="0" w:color="000000"/>
            </w:tcBorders>
            <w:tcMar>
              <w:top w:w="15" w:type="dxa"/>
              <w:left w:w="75" w:type="dxa"/>
              <w:bottom w:w="15" w:type="dxa"/>
              <w:right w:w="75" w:type="dxa"/>
            </w:tcMar>
            <w:vAlign w:val="center"/>
          </w:tcPr>
          <w:p w:rsidR="00FB7E0D" w:rsidRPr="00F624B1" w:rsidRDefault="00FB7E0D" w:rsidP="00FB7E0D">
            <w:pPr>
              <w:spacing w:after="0" w:line="240" w:lineRule="auto"/>
              <w:ind w:left="26"/>
              <w:rPr>
                <w:rFonts w:ascii="Arial" w:hAnsi="Arial" w:cs="Arial"/>
              </w:rPr>
            </w:pPr>
            <w:r w:rsidRPr="00F624B1">
              <w:rPr>
                <w:rFonts w:ascii="Arial" w:hAnsi="Arial" w:cs="Arial"/>
              </w:rPr>
              <w:t>Rozsah</w:t>
            </w: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Malý</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Nelze identifikovat do 10 % hmotnosti vyrobené šarže produktu včetně.</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ind w:left="26"/>
              <w:rPr>
                <w:rFonts w:ascii="Arial" w:hAnsi="Arial" w:cs="Arial"/>
              </w:rPr>
            </w:pP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Střední</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 xml:space="preserve">Nelze identifikovat od 10 </w:t>
            </w:r>
            <w:r w:rsidRPr="00F624B1">
              <w:rPr>
                <w:rFonts w:ascii="Arial" w:hAnsi="Arial" w:cs="Arial"/>
              </w:rPr>
              <w:lastRenderedPageBreak/>
              <w:t>do 50 % hmotnosti vyrobené šarže produktu včetně.</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ind w:left="26"/>
              <w:rPr>
                <w:rFonts w:ascii="Arial" w:hAnsi="Arial" w:cs="Arial"/>
              </w:rPr>
            </w:pP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Velký</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Nelze identifikovat nad 50 % hmotnosti vyrobené šarže produktu.</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2424" w:type="dxa"/>
            <w:vMerge w:val="restart"/>
            <w:tcBorders>
              <w:top w:val="single" w:sz="8" w:space="0" w:color="000000"/>
              <w:left w:val="single" w:sz="8" w:space="0" w:color="000000"/>
              <w:right w:val="single" w:sz="8" w:space="0" w:color="000000"/>
            </w:tcBorders>
            <w:tcMar>
              <w:top w:w="15" w:type="dxa"/>
              <w:left w:w="75" w:type="dxa"/>
              <w:bottom w:w="15" w:type="dxa"/>
              <w:right w:w="75" w:type="dxa"/>
            </w:tcMar>
            <w:vAlign w:val="center"/>
          </w:tcPr>
          <w:p w:rsidR="00FB7E0D" w:rsidRPr="00F624B1" w:rsidRDefault="00FB7E0D" w:rsidP="00FB7E0D">
            <w:pPr>
              <w:spacing w:after="0" w:line="240" w:lineRule="auto"/>
              <w:ind w:left="26"/>
              <w:rPr>
                <w:rFonts w:ascii="Arial" w:hAnsi="Arial" w:cs="Arial"/>
              </w:rPr>
            </w:pPr>
            <w:r w:rsidRPr="00F624B1">
              <w:rPr>
                <w:rFonts w:ascii="Arial" w:hAnsi="Arial" w:cs="Arial"/>
              </w:rPr>
              <w:t>Závažnost</w:t>
            </w: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Malá</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Provozovatel potravinářského podniku uvedl na trh potraviny, z jejichž podstaty nebo způsobu použití nevyplývá riziko poškození zdraví spotřebitelů, potravina je vhodná k lidské spotřebě.</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ind w:left="26"/>
              <w:rPr>
                <w:rFonts w:ascii="Arial" w:hAnsi="Arial" w:cs="Arial"/>
              </w:rPr>
            </w:pP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Střední</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Provozovatel potravinářského podniku uvedl na trh potraviny nevhodné k lidské spotřebě.</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ind w:left="26"/>
              <w:rPr>
                <w:rFonts w:ascii="Arial" w:hAnsi="Arial" w:cs="Arial"/>
              </w:rPr>
            </w:pP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Velká</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Provozovatel potravinářského podniku uvedl na trh potraviny škodlivé pro zdraví.</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2424" w:type="dxa"/>
            <w:vMerge w:val="restart"/>
            <w:tcBorders>
              <w:top w:val="single" w:sz="8" w:space="0" w:color="000000"/>
              <w:left w:val="single" w:sz="8" w:space="0" w:color="000000"/>
              <w:right w:val="single" w:sz="8" w:space="0" w:color="000000"/>
            </w:tcBorders>
            <w:tcMar>
              <w:top w:w="15" w:type="dxa"/>
              <w:left w:w="75" w:type="dxa"/>
              <w:bottom w:w="15" w:type="dxa"/>
              <w:right w:w="75" w:type="dxa"/>
            </w:tcMar>
            <w:vAlign w:val="center"/>
          </w:tcPr>
          <w:p w:rsidR="00FB7E0D" w:rsidRPr="00F624B1" w:rsidRDefault="00FB7E0D" w:rsidP="00FB7E0D">
            <w:pPr>
              <w:spacing w:after="0" w:line="240" w:lineRule="auto"/>
              <w:ind w:left="26"/>
              <w:rPr>
                <w:rFonts w:ascii="Arial" w:hAnsi="Arial" w:cs="Arial"/>
              </w:rPr>
            </w:pPr>
            <w:r w:rsidRPr="00F624B1">
              <w:rPr>
                <w:rFonts w:ascii="Arial" w:hAnsi="Arial" w:cs="Arial"/>
              </w:rPr>
              <w:t>Trvalost</w:t>
            </w: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Odstranitelná</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Odstranitelné porušení.</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ind w:left="26"/>
              <w:rPr>
                <w:rFonts w:ascii="Arial" w:hAnsi="Arial" w:cs="Arial"/>
              </w:rPr>
            </w:pP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Neodstranitelná</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X</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gridSpan w:val="2"/>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Přímé nebezpečí pro lidské zdraví nebo zdraví zvířat</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Ne.</w:t>
            </w:r>
          </w:p>
        </w:tc>
      </w:tr>
      <w:tr w:rsidR="00FB7E0D" w:rsidRPr="00F624B1" w:rsidTr="00FB7E0D">
        <w:trPr>
          <w:trHeight w:val="45"/>
          <w:tblCellSpacing w:w="0" w:type="auto"/>
        </w:trPr>
        <w:tc>
          <w:tcPr>
            <w:tcW w:w="1150" w:type="dxa"/>
            <w:vMerge w:val="restart"/>
            <w:tcBorders>
              <w:top w:val="single" w:sz="8" w:space="0" w:color="000000"/>
              <w:left w:val="single" w:sz="8" w:space="0" w:color="000000"/>
              <w:right w:val="single" w:sz="8" w:space="0" w:color="000000"/>
            </w:tcBorders>
            <w:tcMar>
              <w:top w:w="15" w:type="dxa"/>
              <w:left w:w="75" w:type="dxa"/>
              <w:bottom w:w="15" w:type="dxa"/>
              <w:right w:w="75" w:type="dxa"/>
            </w:tcMar>
            <w:vAlign w:val="center"/>
          </w:tcPr>
          <w:p w:rsidR="00FB7E0D" w:rsidRPr="00F624B1" w:rsidRDefault="00FB7E0D" w:rsidP="00FB7E0D">
            <w:pPr>
              <w:spacing w:after="0" w:line="240" w:lineRule="auto"/>
              <w:ind w:left="450"/>
              <w:rPr>
                <w:rFonts w:ascii="Arial" w:hAnsi="Arial" w:cs="Arial"/>
              </w:rPr>
            </w:pPr>
            <w:r w:rsidRPr="00F624B1">
              <w:rPr>
                <w:rFonts w:ascii="Arial" w:hAnsi="Arial" w:cs="Arial"/>
              </w:rPr>
              <w:t>4</w:t>
            </w:r>
          </w:p>
        </w:tc>
        <w:tc>
          <w:tcPr>
            <w:tcW w:w="1588" w:type="dxa"/>
            <w:vMerge w:val="restart"/>
            <w:tcBorders>
              <w:top w:val="single" w:sz="8" w:space="0" w:color="000000"/>
              <w:left w:val="single" w:sz="8" w:space="0" w:color="000000"/>
              <w:right w:val="single" w:sz="8" w:space="0" w:color="000000"/>
            </w:tcBorders>
            <w:tcMar>
              <w:top w:w="15" w:type="dxa"/>
              <w:left w:w="75" w:type="dxa"/>
              <w:bottom w:w="15" w:type="dxa"/>
              <w:right w:w="75" w:type="dxa"/>
            </w:tcMar>
            <w:vAlign w:val="center"/>
          </w:tcPr>
          <w:p w:rsidR="00FB7E0D" w:rsidRPr="00F624B1" w:rsidRDefault="00FB7E0D" w:rsidP="00FB7E0D">
            <w:pPr>
              <w:spacing w:after="0" w:line="240" w:lineRule="auto"/>
              <w:ind w:left="450"/>
              <w:rPr>
                <w:rFonts w:ascii="Arial" w:hAnsi="Arial" w:cs="Arial"/>
              </w:rPr>
            </w:pPr>
            <w:r w:rsidRPr="00F624B1">
              <w:rPr>
                <w:rFonts w:ascii="Arial" w:hAnsi="Arial" w:cs="Arial"/>
              </w:rPr>
              <w:t>7</w:t>
            </w:r>
          </w:p>
        </w:tc>
        <w:tc>
          <w:tcPr>
            <w:tcW w:w="2424" w:type="dxa"/>
            <w:vMerge w:val="restart"/>
            <w:tcBorders>
              <w:top w:val="single" w:sz="8" w:space="0" w:color="000000"/>
              <w:left w:val="single" w:sz="8" w:space="0" w:color="000000"/>
              <w:right w:val="single" w:sz="8" w:space="0" w:color="000000"/>
            </w:tcBorders>
            <w:tcMar>
              <w:top w:w="15" w:type="dxa"/>
              <w:left w:w="75" w:type="dxa"/>
              <w:bottom w:w="15" w:type="dxa"/>
              <w:right w:w="75" w:type="dxa"/>
            </w:tcMar>
            <w:vAlign w:val="center"/>
          </w:tcPr>
          <w:p w:rsidR="00FB7E0D" w:rsidRPr="00F624B1" w:rsidRDefault="00FB7E0D" w:rsidP="00FB7E0D">
            <w:pPr>
              <w:spacing w:after="0" w:line="240" w:lineRule="auto"/>
              <w:ind w:left="26"/>
              <w:rPr>
                <w:rFonts w:ascii="Arial" w:hAnsi="Arial" w:cs="Arial"/>
              </w:rPr>
            </w:pPr>
            <w:r w:rsidRPr="00F624B1">
              <w:rPr>
                <w:rFonts w:ascii="Arial" w:hAnsi="Arial" w:cs="Arial"/>
              </w:rPr>
              <w:t>Rozsah</w:t>
            </w: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Malý</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Prodleva od zjištění do splnění informačních povinností je 1 až 2 kalendářní dny.</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ind w:left="26"/>
              <w:rPr>
                <w:rFonts w:ascii="Arial" w:hAnsi="Arial" w:cs="Arial"/>
              </w:rPr>
            </w:pP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Střední</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Prodleva od zjištění do splnění informačních povinností je 3 až 7 kalendářních dní.</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ind w:left="26"/>
              <w:rPr>
                <w:rFonts w:ascii="Arial" w:hAnsi="Arial" w:cs="Arial"/>
              </w:rPr>
            </w:pP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Velký</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Prodleva od zjištění do splnění informačních povinností je více než 7 kalendářních dní.</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2424" w:type="dxa"/>
            <w:vMerge w:val="restart"/>
            <w:tcBorders>
              <w:top w:val="single" w:sz="8" w:space="0" w:color="000000"/>
              <w:left w:val="single" w:sz="8" w:space="0" w:color="000000"/>
              <w:right w:val="single" w:sz="8" w:space="0" w:color="000000"/>
            </w:tcBorders>
            <w:tcMar>
              <w:top w:w="15" w:type="dxa"/>
              <w:left w:w="75" w:type="dxa"/>
              <w:bottom w:w="15" w:type="dxa"/>
              <w:right w:w="75" w:type="dxa"/>
            </w:tcMar>
            <w:vAlign w:val="center"/>
          </w:tcPr>
          <w:p w:rsidR="00FB7E0D" w:rsidRPr="00F624B1" w:rsidRDefault="00FB7E0D" w:rsidP="00FB7E0D">
            <w:pPr>
              <w:spacing w:after="0" w:line="240" w:lineRule="auto"/>
              <w:ind w:left="26"/>
              <w:rPr>
                <w:rFonts w:ascii="Arial" w:hAnsi="Arial" w:cs="Arial"/>
              </w:rPr>
            </w:pPr>
            <w:r w:rsidRPr="00F624B1">
              <w:rPr>
                <w:rFonts w:ascii="Arial" w:hAnsi="Arial" w:cs="Arial"/>
              </w:rPr>
              <w:t>Závažnost</w:t>
            </w: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Malá</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X</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ind w:left="26"/>
              <w:rPr>
                <w:rFonts w:ascii="Arial" w:hAnsi="Arial" w:cs="Arial"/>
              </w:rPr>
            </w:pP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Střední</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Provozovatel potravinářského podniku uvedl na trh potravinu nevhodnou k lidské spotřebě.</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ind w:left="26"/>
              <w:rPr>
                <w:rFonts w:ascii="Arial" w:hAnsi="Arial" w:cs="Arial"/>
              </w:rPr>
            </w:pP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Velká</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Provozovatel potravinářského podniku uvedl na trh potravinu škodlivou pro zdraví.</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2424" w:type="dxa"/>
            <w:vMerge w:val="restart"/>
            <w:tcBorders>
              <w:top w:val="single" w:sz="8" w:space="0" w:color="000000"/>
              <w:left w:val="single" w:sz="8" w:space="0" w:color="000000"/>
              <w:right w:val="single" w:sz="8" w:space="0" w:color="000000"/>
            </w:tcBorders>
            <w:tcMar>
              <w:top w:w="15" w:type="dxa"/>
              <w:left w:w="75" w:type="dxa"/>
              <w:bottom w:w="15" w:type="dxa"/>
              <w:right w:w="75" w:type="dxa"/>
            </w:tcMar>
            <w:vAlign w:val="center"/>
          </w:tcPr>
          <w:p w:rsidR="00FB7E0D" w:rsidRPr="00F624B1" w:rsidRDefault="00FB7E0D" w:rsidP="00FB7E0D">
            <w:pPr>
              <w:spacing w:after="0" w:line="240" w:lineRule="auto"/>
              <w:ind w:left="26"/>
              <w:rPr>
                <w:rFonts w:ascii="Arial" w:hAnsi="Arial" w:cs="Arial"/>
              </w:rPr>
            </w:pPr>
            <w:r w:rsidRPr="00F624B1">
              <w:rPr>
                <w:rFonts w:ascii="Arial" w:hAnsi="Arial" w:cs="Arial"/>
              </w:rPr>
              <w:t>Trvalost</w:t>
            </w: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Odstranitelná</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Odstranitelné porušení.</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ind w:left="26"/>
              <w:rPr>
                <w:rFonts w:ascii="Arial" w:hAnsi="Arial" w:cs="Arial"/>
              </w:rPr>
            </w:pP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Neodstranitelná</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Neodstranitelné porušení.</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gridSpan w:val="2"/>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Přímé nebezpečí pro lidské zdraví nebo zdraví zvířat</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Ne.</w:t>
            </w:r>
          </w:p>
        </w:tc>
      </w:tr>
      <w:tr w:rsidR="00FB7E0D" w:rsidRPr="00F624B1" w:rsidTr="00FB7E0D">
        <w:trPr>
          <w:trHeight w:val="45"/>
          <w:tblCellSpacing w:w="0" w:type="auto"/>
        </w:trPr>
        <w:tc>
          <w:tcPr>
            <w:tcW w:w="1150" w:type="dxa"/>
            <w:vMerge w:val="restart"/>
            <w:tcBorders>
              <w:top w:val="single" w:sz="8" w:space="0" w:color="000000"/>
              <w:left w:val="single" w:sz="8" w:space="0" w:color="000000"/>
              <w:right w:val="single" w:sz="8" w:space="0" w:color="000000"/>
            </w:tcBorders>
            <w:tcMar>
              <w:top w:w="15" w:type="dxa"/>
              <w:left w:w="75" w:type="dxa"/>
              <w:bottom w:w="15" w:type="dxa"/>
              <w:right w:w="75" w:type="dxa"/>
            </w:tcMar>
            <w:vAlign w:val="center"/>
          </w:tcPr>
          <w:p w:rsidR="00FB7E0D" w:rsidRPr="00F624B1" w:rsidRDefault="00FB7E0D" w:rsidP="00FB7E0D">
            <w:pPr>
              <w:spacing w:after="0" w:line="240" w:lineRule="auto"/>
              <w:ind w:left="450"/>
              <w:rPr>
                <w:rFonts w:ascii="Arial" w:hAnsi="Arial" w:cs="Arial"/>
              </w:rPr>
            </w:pPr>
            <w:r w:rsidRPr="00F624B1">
              <w:rPr>
                <w:rFonts w:ascii="Arial" w:hAnsi="Arial" w:cs="Arial"/>
              </w:rPr>
              <w:t>4</w:t>
            </w:r>
          </w:p>
        </w:tc>
        <w:tc>
          <w:tcPr>
            <w:tcW w:w="1588" w:type="dxa"/>
            <w:vMerge w:val="restart"/>
            <w:tcBorders>
              <w:top w:val="single" w:sz="8" w:space="0" w:color="000000"/>
              <w:left w:val="single" w:sz="8" w:space="0" w:color="000000"/>
              <w:right w:val="single" w:sz="8" w:space="0" w:color="000000"/>
            </w:tcBorders>
            <w:tcMar>
              <w:top w:w="15" w:type="dxa"/>
              <w:left w:w="75" w:type="dxa"/>
              <w:bottom w:w="15" w:type="dxa"/>
              <w:right w:w="75" w:type="dxa"/>
            </w:tcMar>
            <w:vAlign w:val="center"/>
          </w:tcPr>
          <w:p w:rsidR="00FB7E0D" w:rsidRPr="00F624B1" w:rsidRDefault="00FB7E0D" w:rsidP="00FB7E0D">
            <w:pPr>
              <w:spacing w:after="0" w:line="240" w:lineRule="auto"/>
              <w:ind w:left="450"/>
              <w:rPr>
                <w:rFonts w:ascii="Arial" w:hAnsi="Arial" w:cs="Arial"/>
              </w:rPr>
            </w:pPr>
            <w:r w:rsidRPr="00F624B1">
              <w:rPr>
                <w:rFonts w:ascii="Arial" w:hAnsi="Arial" w:cs="Arial"/>
              </w:rPr>
              <w:t>8</w:t>
            </w:r>
          </w:p>
        </w:tc>
        <w:tc>
          <w:tcPr>
            <w:tcW w:w="2424" w:type="dxa"/>
            <w:vMerge w:val="restart"/>
            <w:tcBorders>
              <w:top w:val="single" w:sz="8" w:space="0" w:color="000000"/>
              <w:left w:val="single" w:sz="8" w:space="0" w:color="000000"/>
              <w:right w:val="single" w:sz="8" w:space="0" w:color="000000"/>
            </w:tcBorders>
            <w:tcMar>
              <w:top w:w="15" w:type="dxa"/>
              <w:left w:w="75" w:type="dxa"/>
              <w:bottom w:w="15" w:type="dxa"/>
              <w:right w:w="75" w:type="dxa"/>
            </w:tcMar>
            <w:vAlign w:val="center"/>
          </w:tcPr>
          <w:p w:rsidR="00FB7E0D" w:rsidRPr="00F624B1" w:rsidRDefault="00FB7E0D" w:rsidP="00FB7E0D">
            <w:pPr>
              <w:spacing w:after="0" w:line="240" w:lineRule="auto"/>
              <w:ind w:left="26"/>
              <w:rPr>
                <w:rFonts w:ascii="Arial" w:hAnsi="Arial" w:cs="Arial"/>
              </w:rPr>
            </w:pPr>
            <w:r w:rsidRPr="00F624B1">
              <w:rPr>
                <w:rFonts w:ascii="Arial" w:hAnsi="Arial" w:cs="Arial"/>
              </w:rPr>
              <w:t>Rozsah</w:t>
            </w: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Malý</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X</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ind w:left="26"/>
              <w:rPr>
                <w:rFonts w:ascii="Arial" w:hAnsi="Arial" w:cs="Arial"/>
              </w:rPr>
            </w:pP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Střední</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Byl zjištěn jednorázový odběr krmiva z neregistrovaného provozu.</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ind w:left="26"/>
              <w:rPr>
                <w:rFonts w:ascii="Arial" w:hAnsi="Arial" w:cs="Arial"/>
              </w:rPr>
            </w:pP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Velký</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Provozovatel opakovaně odebírá krmiva z neregistrovaných provozů.</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2424" w:type="dxa"/>
            <w:vMerge w:val="restart"/>
            <w:tcBorders>
              <w:top w:val="single" w:sz="8" w:space="0" w:color="000000"/>
              <w:left w:val="single" w:sz="8" w:space="0" w:color="000000"/>
              <w:right w:val="single" w:sz="8" w:space="0" w:color="000000"/>
            </w:tcBorders>
            <w:tcMar>
              <w:top w:w="15" w:type="dxa"/>
              <w:left w:w="75" w:type="dxa"/>
              <w:bottom w:w="15" w:type="dxa"/>
              <w:right w:w="75" w:type="dxa"/>
            </w:tcMar>
            <w:vAlign w:val="center"/>
          </w:tcPr>
          <w:p w:rsidR="00FB7E0D" w:rsidRPr="00F624B1" w:rsidRDefault="00FB7E0D" w:rsidP="00FB7E0D">
            <w:pPr>
              <w:spacing w:after="0" w:line="240" w:lineRule="auto"/>
              <w:ind w:left="26"/>
              <w:rPr>
                <w:rFonts w:ascii="Arial" w:hAnsi="Arial" w:cs="Arial"/>
              </w:rPr>
            </w:pPr>
            <w:r w:rsidRPr="00F624B1">
              <w:rPr>
                <w:rFonts w:ascii="Arial" w:hAnsi="Arial" w:cs="Arial"/>
              </w:rPr>
              <w:t>Závažnost</w:t>
            </w: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Malá</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Jedná se o odběr krmných surovin pro výrobu krmiv z neregistrovaného provozu.</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ind w:left="26"/>
              <w:rPr>
                <w:rFonts w:ascii="Arial" w:hAnsi="Arial" w:cs="Arial"/>
              </w:rPr>
            </w:pP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Střední</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Odebraná kompletní nebo doplňková krmiva z neregistrovaného provozu neobsahují doplňkové látky nebo zpracované živočišné bílkoviny.</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ind w:left="26"/>
              <w:rPr>
                <w:rFonts w:ascii="Arial" w:hAnsi="Arial" w:cs="Arial"/>
              </w:rPr>
            </w:pP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Velká</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Odebraná kompletní nebo doplňková krmiva z neregistrovaného provozu obsahují doplňkové látky nebo zpracované živočišné bílkoviny.</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2424" w:type="dxa"/>
            <w:vMerge w:val="restart"/>
            <w:tcBorders>
              <w:top w:val="single" w:sz="8" w:space="0" w:color="000000"/>
              <w:left w:val="single" w:sz="8" w:space="0" w:color="000000"/>
              <w:right w:val="single" w:sz="8" w:space="0" w:color="000000"/>
            </w:tcBorders>
            <w:tcMar>
              <w:top w:w="15" w:type="dxa"/>
              <w:left w:w="75" w:type="dxa"/>
              <w:bottom w:w="15" w:type="dxa"/>
              <w:right w:w="75" w:type="dxa"/>
            </w:tcMar>
            <w:vAlign w:val="center"/>
          </w:tcPr>
          <w:p w:rsidR="00FB7E0D" w:rsidRPr="00F624B1" w:rsidRDefault="00FB7E0D" w:rsidP="00FB7E0D">
            <w:pPr>
              <w:spacing w:after="0" w:line="240" w:lineRule="auto"/>
              <w:ind w:left="26"/>
              <w:rPr>
                <w:rFonts w:ascii="Arial" w:hAnsi="Arial" w:cs="Arial"/>
              </w:rPr>
            </w:pPr>
            <w:r w:rsidRPr="00F624B1">
              <w:rPr>
                <w:rFonts w:ascii="Arial" w:hAnsi="Arial" w:cs="Arial"/>
              </w:rPr>
              <w:t>Trvalost</w:t>
            </w: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Odstranitelná</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Odstranitelné porušení.</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ind w:left="26"/>
              <w:rPr>
                <w:rFonts w:ascii="Arial" w:hAnsi="Arial" w:cs="Arial"/>
              </w:rPr>
            </w:pP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Neodstranitelná</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Neodstranitelné porušení.</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gridSpan w:val="2"/>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Přímé nebezpečí pro lidské zdraví nebo zdraví zvířat</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Ne.</w:t>
            </w:r>
          </w:p>
        </w:tc>
      </w:tr>
      <w:tr w:rsidR="00FB7E0D" w:rsidRPr="00F624B1" w:rsidTr="00FB7E0D">
        <w:trPr>
          <w:trHeight w:val="45"/>
          <w:tblCellSpacing w:w="0" w:type="auto"/>
        </w:trPr>
        <w:tc>
          <w:tcPr>
            <w:tcW w:w="1150" w:type="dxa"/>
            <w:vMerge w:val="restart"/>
            <w:tcBorders>
              <w:top w:val="single" w:sz="8" w:space="0" w:color="000000"/>
              <w:left w:val="single" w:sz="8" w:space="0" w:color="000000"/>
              <w:right w:val="single" w:sz="8" w:space="0" w:color="000000"/>
            </w:tcBorders>
            <w:tcMar>
              <w:top w:w="15" w:type="dxa"/>
              <w:left w:w="75" w:type="dxa"/>
              <w:bottom w:w="15" w:type="dxa"/>
              <w:right w:w="75" w:type="dxa"/>
            </w:tcMar>
            <w:vAlign w:val="center"/>
          </w:tcPr>
          <w:p w:rsidR="00FB7E0D" w:rsidRPr="00F624B1" w:rsidRDefault="00FB7E0D" w:rsidP="00FB7E0D">
            <w:pPr>
              <w:spacing w:after="0" w:line="240" w:lineRule="auto"/>
              <w:ind w:left="450"/>
              <w:rPr>
                <w:rFonts w:ascii="Arial" w:hAnsi="Arial" w:cs="Arial"/>
              </w:rPr>
            </w:pPr>
            <w:r w:rsidRPr="00F624B1">
              <w:rPr>
                <w:rFonts w:ascii="Arial" w:hAnsi="Arial" w:cs="Arial"/>
              </w:rPr>
              <w:t>4</w:t>
            </w:r>
          </w:p>
        </w:tc>
        <w:tc>
          <w:tcPr>
            <w:tcW w:w="1588" w:type="dxa"/>
            <w:vMerge w:val="restart"/>
            <w:tcBorders>
              <w:top w:val="single" w:sz="8" w:space="0" w:color="000000"/>
              <w:left w:val="single" w:sz="8" w:space="0" w:color="000000"/>
              <w:right w:val="single" w:sz="8" w:space="0" w:color="000000"/>
            </w:tcBorders>
            <w:tcMar>
              <w:top w:w="15" w:type="dxa"/>
              <w:left w:w="75" w:type="dxa"/>
              <w:bottom w:w="15" w:type="dxa"/>
              <w:right w:w="75" w:type="dxa"/>
            </w:tcMar>
            <w:vAlign w:val="center"/>
          </w:tcPr>
          <w:p w:rsidR="00FB7E0D" w:rsidRPr="00F624B1" w:rsidRDefault="00FB7E0D" w:rsidP="00FB7E0D">
            <w:pPr>
              <w:spacing w:after="0" w:line="240" w:lineRule="auto"/>
              <w:ind w:left="450"/>
              <w:rPr>
                <w:rFonts w:ascii="Arial" w:hAnsi="Arial" w:cs="Arial"/>
              </w:rPr>
            </w:pPr>
            <w:r w:rsidRPr="00F624B1">
              <w:rPr>
                <w:rFonts w:ascii="Arial" w:hAnsi="Arial" w:cs="Arial"/>
              </w:rPr>
              <w:t>9</w:t>
            </w:r>
          </w:p>
        </w:tc>
        <w:tc>
          <w:tcPr>
            <w:tcW w:w="2424" w:type="dxa"/>
            <w:vMerge w:val="restart"/>
            <w:tcBorders>
              <w:top w:val="single" w:sz="8" w:space="0" w:color="000000"/>
              <w:left w:val="single" w:sz="8" w:space="0" w:color="000000"/>
              <w:right w:val="single" w:sz="8" w:space="0" w:color="000000"/>
            </w:tcBorders>
            <w:tcMar>
              <w:top w:w="15" w:type="dxa"/>
              <w:left w:w="75" w:type="dxa"/>
              <w:bottom w:w="15" w:type="dxa"/>
              <w:right w:w="75" w:type="dxa"/>
            </w:tcMar>
            <w:vAlign w:val="center"/>
          </w:tcPr>
          <w:p w:rsidR="00FB7E0D" w:rsidRPr="00F624B1" w:rsidRDefault="00FB7E0D" w:rsidP="00FB7E0D">
            <w:pPr>
              <w:spacing w:after="0" w:line="240" w:lineRule="auto"/>
              <w:ind w:left="26"/>
              <w:rPr>
                <w:rFonts w:ascii="Arial" w:hAnsi="Arial" w:cs="Arial"/>
              </w:rPr>
            </w:pPr>
            <w:r w:rsidRPr="00F624B1">
              <w:rPr>
                <w:rFonts w:ascii="Arial" w:hAnsi="Arial" w:cs="Arial"/>
              </w:rPr>
              <w:t>Rozsah</w:t>
            </w: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Malý</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Neoddělené skladování krmiva nebo zkrmení krmiva kontaminovaného chemickými látkami, odpady, nebezpečnými a zakázanými látkami nebo pro jiné zvíře určeného krmiva o hmotnosti do 1 tuny včetně.</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ind w:left="26"/>
              <w:rPr>
                <w:rFonts w:ascii="Arial" w:hAnsi="Arial" w:cs="Arial"/>
              </w:rPr>
            </w:pP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Střední</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jc w:val="both"/>
              <w:rPr>
                <w:rFonts w:ascii="Arial" w:hAnsi="Arial" w:cs="Arial"/>
              </w:rPr>
            </w:pPr>
            <w:r w:rsidRPr="00F624B1">
              <w:rPr>
                <w:rFonts w:ascii="Arial" w:hAnsi="Arial" w:cs="Arial"/>
              </w:rPr>
              <w:t xml:space="preserve">Neoddělené skladování krmiva nebo zkrmení krmiva kontaminovaného chemickými látkami, odpady, nebezpečnými a zakázanými látkami nebo pro jiné zvíře </w:t>
            </w:r>
            <w:r w:rsidRPr="00F624B1">
              <w:rPr>
                <w:rFonts w:ascii="Arial" w:hAnsi="Arial" w:cs="Arial"/>
              </w:rPr>
              <w:lastRenderedPageBreak/>
              <w:t>určeného krmiva o hmotnosti od 1 tuny do 10 tun včetně.</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ind w:left="26"/>
              <w:rPr>
                <w:rFonts w:ascii="Arial" w:hAnsi="Arial" w:cs="Arial"/>
              </w:rPr>
            </w:pP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Velký</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Neoddělené skladování krmiva nebo zkrmení krmiva kontaminovaného chemickými látkami, odpady, nebezpečnými a zakázanými látkami nebo pro jiné zvíře určeného krmiva o hmotnosti nad 10 tun.</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2424" w:type="dxa"/>
            <w:vMerge w:val="restart"/>
            <w:tcBorders>
              <w:top w:val="single" w:sz="8" w:space="0" w:color="000000"/>
              <w:left w:val="single" w:sz="8" w:space="0" w:color="000000"/>
              <w:right w:val="single" w:sz="8" w:space="0" w:color="000000"/>
            </w:tcBorders>
            <w:tcMar>
              <w:top w:w="15" w:type="dxa"/>
              <w:left w:w="75" w:type="dxa"/>
              <w:bottom w:w="15" w:type="dxa"/>
              <w:right w:w="75" w:type="dxa"/>
            </w:tcMar>
            <w:vAlign w:val="center"/>
          </w:tcPr>
          <w:p w:rsidR="00FB7E0D" w:rsidRPr="00F624B1" w:rsidRDefault="00FB7E0D" w:rsidP="00FB7E0D">
            <w:pPr>
              <w:spacing w:after="0" w:line="240" w:lineRule="auto"/>
              <w:ind w:left="26"/>
              <w:rPr>
                <w:rFonts w:ascii="Arial" w:hAnsi="Arial" w:cs="Arial"/>
              </w:rPr>
            </w:pPr>
            <w:r w:rsidRPr="00F624B1">
              <w:rPr>
                <w:rFonts w:ascii="Arial" w:hAnsi="Arial" w:cs="Arial"/>
              </w:rPr>
              <w:t>Závažnost</w:t>
            </w: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Malá</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Skladovací podmínky nezabraňují kontaminaci krmiva chemickými látkami, odpady, nebezpečnými a zakázanými látkami.</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ind w:left="26"/>
              <w:rPr>
                <w:rFonts w:ascii="Arial" w:hAnsi="Arial" w:cs="Arial"/>
              </w:rPr>
            </w:pP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Střední</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Ve skladu se vyskytuje krmivo kontaminované chemickými látkami, odpady, nebezpečnými a zakázanými látkami.</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ind w:left="26"/>
              <w:rPr>
                <w:rFonts w:ascii="Arial" w:hAnsi="Arial" w:cs="Arial"/>
              </w:rPr>
            </w:pP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Velká</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V distribučních systémech a zařízeních pro krmení jsou přítomna krmiva kontaminovaná chemickými látkami, odpady, nebezpečnými a zakázanými látkami nebo krmiva určená jiným zvířatům.</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2424" w:type="dxa"/>
            <w:vMerge w:val="restart"/>
            <w:tcBorders>
              <w:top w:val="single" w:sz="8" w:space="0" w:color="000000"/>
              <w:left w:val="single" w:sz="8" w:space="0" w:color="000000"/>
              <w:right w:val="single" w:sz="8" w:space="0" w:color="000000"/>
            </w:tcBorders>
            <w:tcMar>
              <w:top w:w="15" w:type="dxa"/>
              <w:left w:w="75" w:type="dxa"/>
              <w:bottom w:w="15" w:type="dxa"/>
              <w:right w:w="75" w:type="dxa"/>
            </w:tcMar>
            <w:vAlign w:val="center"/>
          </w:tcPr>
          <w:p w:rsidR="00FB7E0D" w:rsidRPr="00F624B1" w:rsidRDefault="00FB7E0D" w:rsidP="00FB7E0D">
            <w:pPr>
              <w:spacing w:after="0" w:line="240" w:lineRule="auto"/>
              <w:ind w:left="26"/>
              <w:rPr>
                <w:rFonts w:ascii="Arial" w:hAnsi="Arial" w:cs="Arial"/>
              </w:rPr>
            </w:pPr>
            <w:r w:rsidRPr="00F624B1">
              <w:rPr>
                <w:rFonts w:ascii="Arial" w:hAnsi="Arial" w:cs="Arial"/>
              </w:rPr>
              <w:t>Trvalost</w:t>
            </w: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Odstranitelná</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Odstranitelné porušení.</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ind w:left="26"/>
              <w:rPr>
                <w:rFonts w:ascii="Arial" w:hAnsi="Arial" w:cs="Arial"/>
              </w:rPr>
            </w:pP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Neodstranitelná</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Neodstranitelné porušení.</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gridSpan w:val="2"/>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Přímé nebezpečí pro lidské zdraví nebo zdraví zvířat</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Ano.</w:t>
            </w:r>
          </w:p>
        </w:tc>
      </w:tr>
      <w:tr w:rsidR="00FB7E0D" w:rsidRPr="00F624B1" w:rsidTr="00FB7E0D">
        <w:trPr>
          <w:trHeight w:val="45"/>
          <w:tblCellSpacing w:w="0" w:type="auto"/>
        </w:trPr>
        <w:tc>
          <w:tcPr>
            <w:tcW w:w="1150" w:type="dxa"/>
            <w:vMerge w:val="restart"/>
            <w:tcBorders>
              <w:top w:val="single" w:sz="8" w:space="0" w:color="000000"/>
              <w:left w:val="single" w:sz="8" w:space="0" w:color="000000"/>
              <w:right w:val="single" w:sz="8" w:space="0" w:color="000000"/>
            </w:tcBorders>
            <w:tcMar>
              <w:top w:w="15" w:type="dxa"/>
              <w:left w:w="75" w:type="dxa"/>
              <w:bottom w:w="15" w:type="dxa"/>
              <w:right w:w="75" w:type="dxa"/>
            </w:tcMar>
            <w:vAlign w:val="center"/>
          </w:tcPr>
          <w:p w:rsidR="00FB7E0D" w:rsidRPr="00F624B1" w:rsidRDefault="00FB7E0D" w:rsidP="00FB7E0D">
            <w:pPr>
              <w:spacing w:after="0" w:line="240" w:lineRule="auto"/>
              <w:ind w:left="450"/>
              <w:rPr>
                <w:rFonts w:ascii="Arial" w:hAnsi="Arial" w:cs="Arial"/>
              </w:rPr>
            </w:pPr>
            <w:r w:rsidRPr="00F624B1">
              <w:rPr>
                <w:rFonts w:ascii="Arial" w:hAnsi="Arial" w:cs="Arial"/>
              </w:rPr>
              <w:t>4</w:t>
            </w:r>
          </w:p>
        </w:tc>
        <w:tc>
          <w:tcPr>
            <w:tcW w:w="1588" w:type="dxa"/>
            <w:vMerge w:val="restart"/>
            <w:tcBorders>
              <w:top w:val="single" w:sz="8" w:space="0" w:color="000000"/>
              <w:left w:val="single" w:sz="8" w:space="0" w:color="000000"/>
              <w:right w:val="single" w:sz="8" w:space="0" w:color="000000"/>
            </w:tcBorders>
            <w:tcMar>
              <w:top w:w="15" w:type="dxa"/>
              <w:left w:w="75" w:type="dxa"/>
              <w:bottom w:w="15" w:type="dxa"/>
              <w:right w:w="75" w:type="dxa"/>
            </w:tcMar>
            <w:vAlign w:val="center"/>
          </w:tcPr>
          <w:p w:rsidR="00FB7E0D" w:rsidRPr="00F624B1" w:rsidRDefault="00FB7E0D" w:rsidP="00FB7E0D">
            <w:pPr>
              <w:spacing w:after="0" w:line="240" w:lineRule="auto"/>
              <w:ind w:left="450"/>
              <w:rPr>
                <w:rFonts w:ascii="Arial" w:hAnsi="Arial" w:cs="Arial"/>
              </w:rPr>
            </w:pPr>
            <w:r w:rsidRPr="00F624B1">
              <w:rPr>
                <w:rFonts w:ascii="Arial" w:hAnsi="Arial" w:cs="Arial"/>
              </w:rPr>
              <w:t>10</w:t>
            </w:r>
          </w:p>
        </w:tc>
        <w:tc>
          <w:tcPr>
            <w:tcW w:w="2424" w:type="dxa"/>
            <w:vMerge w:val="restart"/>
            <w:tcBorders>
              <w:top w:val="single" w:sz="8" w:space="0" w:color="000000"/>
              <w:left w:val="single" w:sz="8" w:space="0" w:color="000000"/>
              <w:right w:val="single" w:sz="8" w:space="0" w:color="000000"/>
            </w:tcBorders>
            <w:tcMar>
              <w:top w:w="15" w:type="dxa"/>
              <w:left w:w="75" w:type="dxa"/>
              <w:bottom w:w="15" w:type="dxa"/>
              <w:right w:w="75" w:type="dxa"/>
            </w:tcMar>
            <w:vAlign w:val="center"/>
          </w:tcPr>
          <w:p w:rsidR="00FB7E0D" w:rsidRPr="00F624B1" w:rsidRDefault="00FB7E0D" w:rsidP="00FB7E0D">
            <w:pPr>
              <w:spacing w:after="0" w:line="240" w:lineRule="auto"/>
              <w:ind w:left="26"/>
              <w:rPr>
                <w:rFonts w:ascii="Arial" w:hAnsi="Arial" w:cs="Arial"/>
              </w:rPr>
            </w:pPr>
            <w:r w:rsidRPr="00F624B1">
              <w:rPr>
                <w:rFonts w:ascii="Arial" w:hAnsi="Arial" w:cs="Arial"/>
              </w:rPr>
              <w:t>Rozsah</w:t>
            </w: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Malý</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Nejsou vedeny záznamy o zdroji a množství krmiva a jeho spotřebě u 1 až 3 krmiv.</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ind w:left="26"/>
              <w:rPr>
                <w:rFonts w:ascii="Arial" w:hAnsi="Arial" w:cs="Arial"/>
              </w:rPr>
            </w:pP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Střední</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Nejsou vedeny záznamy o zdroji a množství krmiva a jeho spotřebě u více než 3 krmiv.</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ind w:left="26"/>
              <w:rPr>
                <w:rFonts w:ascii="Arial" w:hAnsi="Arial" w:cs="Arial"/>
              </w:rPr>
            </w:pP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Velký</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Záznamy nejsou vedeny vůbec.</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2424" w:type="dxa"/>
            <w:vMerge w:val="restart"/>
            <w:tcBorders>
              <w:top w:val="single" w:sz="8" w:space="0" w:color="000000"/>
              <w:left w:val="single" w:sz="8" w:space="0" w:color="000000"/>
              <w:right w:val="single" w:sz="8" w:space="0" w:color="000000"/>
            </w:tcBorders>
            <w:tcMar>
              <w:top w:w="15" w:type="dxa"/>
              <w:left w:w="75" w:type="dxa"/>
              <w:bottom w:w="15" w:type="dxa"/>
              <w:right w:w="75" w:type="dxa"/>
            </w:tcMar>
            <w:vAlign w:val="center"/>
          </w:tcPr>
          <w:p w:rsidR="00FB7E0D" w:rsidRPr="00F624B1" w:rsidRDefault="00FB7E0D" w:rsidP="00FB7E0D">
            <w:pPr>
              <w:spacing w:after="0" w:line="240" w:lineRule="auto"/>
              <w:ind w:left="26"/>
              <w:rPr>
                <w:rFonts w:ascii="Arial" w:hAnsi="Arial" w:cs="Arial"/>
              </w:rPr>
            </w:pPr>
            <w:r w:rsidRPr="00F624B1">
              <w:rPr>
                <w:rFonts w:ascii="Arial" w:hAnsi="Arial" w:cs="Arial"/>
              </w:rPr>
              <w:t>Závažnost</w:t>
            </w: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Malá</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Záznamy nejsou kompletní, ale krmivo lze podle záznamů dohledat.</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ind w:left="26"/>
              <w:rPr>
                <w:rFonts w:ascii="Arial" w:hAnsi="Arial" w:cs="Arial"/>
              </w:rPr>
            </w:pP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Střední</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Ze záznamů nelze krmivo dohledat.</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ind w:left="26"/>
              <w:rPr>
                <w:rFonts w:ascii="Arial" w:hAnsi="Arial" w:cs="Arial"/>
              </w:rPr>
            </w:pP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Velká</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Ze záznamů nelze krmivo identifikovat.</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2424" w:type="dxa"/>
            <w:vMerge w:val="restart"/>
            <w:tcBorders>
              <w:top w:val="single" w:sz="8" w:space="0" w:color="000000"/>
              <w:left w:val="single" w:sz="8" w:space="0" w:color="000000"/>
              <w:right w:val="single" w:sz="8" w:space="0" w:color="000000"/>
            </w:tcBorders>
            <w:tcMar>
              <w:top w:w="15" w:type="dxa"/>
              <w:left w:w="75" w:type="dxa"/>
              <w:bottom w:w="15" w:type="dxa"/>
              <w:right w:w="75" w:type="dxa"/>
            </w:tcMar>
            <w:vAlign w:val="center"/>
          </w:tcPr>
          <w:p w:rsidR="00FB7E0D" w:rsidRPr="00F624B1" w:rsidRDefault="00FB7E0D" w:rsidP="00FB7E0D">
            <w:pPr>
              <w:spacing w:after="0" w:line="240" w:lineRule="auto"/>
              <w:ind w:left="26"/>
              <w:rPr>
                <w:rFonts w:ascii="Arial" w:hAnsi="Arial" w:cs="Arial"/>
              </w:rPr>
            </w:pPr>
            <w:r w:rsidRPr="00F624B1">
              <w:rPr>
                <w:rFonts w:ascii="Arial" w:hAnsi="Arial" w:cs="Arial"/>
              </w:rPr>
              <w:t>Trvalost</w:t>
            </w: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Odstranitelná</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Odstranitelné porušení.</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ind w:left="26"/>
              <w:rPr>
                <w:rFonts w:ascii="Arial" w:hAnsi="Arial" w:cs="Arial"/>
              </w:rPr>
            </w:pP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Neodstranitelná</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X</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gridSpan w:val="2"/>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Přímé nebezpečí pro lidské zdraví nebo zdraví zvířat</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Ne.</w:t>
            </w:r>
          </w:p>
        </w:tc>
      </w:tr>
      <w:tr w:rsidR="00FB7E0D" w:rsidRPr="00F624B1" w:rsidTr="00FB7E0D">
        <w:trPr>
          <w:trHeight w:val="45"/>
          <w:tblCellSpacing w:w="0" w:type="auto"/>
        </w:trPr>
        <w:tc>
          <w:tcPr>
            <w:tcW w:w="1150" w:type="dxa"/>
            <w:vMerge w:val="restart"/>
            <w:tcBorders>
              <w:top w:val="single" w:sz="8" w:space="0" w:color="000000"/>
              <w:left w:val="single" w:sz="8" w:space="0" w:color="000000"/>
              <w:right w:val="single" w:sz="8" w:space="0" w:color="000000"/>
            </w:tcBorders>
            <w:tcMar>
              <w:top w:w="15" w:type="dxa"/>
              <w:left w:w="75" w:type="dxa"/>
              <w:bottom w:w="15" w:type="dxa"/>
              <w:right w:w="75" w:type="dxa"/>
            </w:tcMar>
            <w:vAlign w:val="center"/>
          </w:tcPr>
          <w:p w:rsidR="00FB7E0D" w:rsidRPr="00F624B1" w:rsidRDefault="00FB7E0D" w:rsidP="00FB7E0D">
            <w:pPr>
              <w:spacing w:after="0" w:line="240" w:lineRule="auto"/>
              <w:ind w:left="450"/>
              <w:rPr>
                <w:rFonts w:ascii="Arial" w:hAnsi="Arial" w:cs="Arial"/>
              </w:rPr>
            </w:pPr>
            <w:r w:rsidRPr="00F624B1">
              <w:rPr>
                <w:rFonts w:ascii="Arial" w:hAnsi="Arial" w:cs="Arial"/>
              </w:rPr>
              <w:t>4</w:t>
            </w:r>
          </w:p>
        </w:tc>
        <w:tc>
          <w:tcPr>
            <w:tcW w:w="1588" w:type="dxa"/>
            <w:vMerge w:val="restart"/>
            <w:tcBorders>
              <w:top w:val="single" w:sz="8" w:space="0" w:color="000000"/>
              <w:left w:val="single" w:sz="8" w:space="0" w:color="000000"/>
              <w:right w:val="single" w:sz="8" w:space="0" w:color="000000"/>
            </w:tcBorders>
            <w:tcMar>
              <w:top w:w="15" w:type="dxa"/>
              <w:left w:w="75" w:type="dxa"/>
              <w:bottom w:w="15" w:type="dxa"/>
              <w:right w:w="75" w:type="dxa"/>
            </w:tcMar>
            <w:vAlign w:val="center"/>
          </w:tcPr>
          <w:p w:rsidR="00FB7E0D" w:rsidRPr="00F624B1" w:rsidRDefault="00FB7E0D" w:rsidP="00FB7E0D">
            <w:pPr>
              <w:spacing w:after="0" w:line="240" w:lineRule="auto"/>
              <w:ind w:left="450"/>
              <w:rPr>
                <w:rFonts w:ascii="Arial" w:hAnsi="Arial" w:cs="Arial"/>
              </w:rPr>
            </w:pPr>
            <w:r w:rsidRPr="00F624B1">
              <w:rPr>
                <w:rFonts w:ascii="Arial" w:hAnsi="Arial" w:cs="Arial"/>
              </w:rPr>
              <w:t>11</w:t>
            </w:r>
          </w:p>
        </w:tc>
        <w:tc>
          <w:tcPr>
            <w:tcW w:w="2424" w:type="dxa"/>
            <w:vMerge w:val="restart"/>
            <w:tcBorders>
              <w:top w:val="single" w:sz="8" w:space="0" w:color="000000"/>
              <w:left w:val="single" w:sz="8" w:space="0" w:color="000000"/>
              <w:right w:val="single" w:sz="8" w:space="0" w:color="000000"/>
            </w:tcBorders>
            <w:tcMar>
              <w:top w:w="15" w:type="dxa"/>
              <w:left w:w="75" w:type="dxa"/>
              <w:bottom w:w="15" w:type="dxa"/>
              <w:right w:w="75" w:type="dxa"/>
            </w:tcMar>
            <w:vAlign w:val="center"/>
          </w:tcPr>
          <w:p w:rsidR="00FB7E0D" w:rsidRPr="00F624B1" w:rsidRDefault="00FB7E0D" w:rsidP="00FB7E0D">
            <w:pPr>
              <w:spacing w:after="0" w:line="240" w:lineRule="auto"/>
              <w:ind w:left="26"/>
              <w:rPr>
                <w:rFonts w:ascii="Arial" w:hAnsi="Arial" w:cs="Arial"/>
              </w:rPr>
            </w:pPr>
            <w:r w:rsidRPr="00F624B1">
              <w:rPr>
                <w:rFonts w:ascii="Arial" w:hAnsi="Arial" w:cs="Arial"/>
              </w:rPr>
              <w:t>Rozsah</w:t>
            </w: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Malý</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Nejsou vedeny záznamy v 1 až 3 případech použití, ale výsledky analýz vzorků krmiv jsou zohledňovány.</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ind w:left="26"/>
              <w:rPr>
                <w:rFonts w:ascii="Arial" w:hAnsi="Arial" w:cs="Arial"/>
              </w:rPr>
            </w:pP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Střední</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Nejsou vedeny záznamy ve 4 až 7 případech použití nebo nejsou zohledňovány výsledky analýz vzorků krmiv.</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ind w:left="26"/>
              <w:rPr>
                <w:rFonts w:ascii="Arial" w:hAnsi="Arial" w:cs="Arial"/>
              </w:rPr>
            </w:pP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Velký</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Nejsou vedeny záznamy ve více než 7 případech použití nebo opakovaně nejsou zohledněny výsledky analýz vzorků krmiv v uplynulých 12 měsících.</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2424" w:type="dxa"/>
            <w:vMerge w:val="restart"/>
            <w:tcBorders>
              <w:top w:val="single" w:sz="8" w:space="0" w:color="000000"/>
              <w:left w:val="single" w:sz="8" w:space="0" w:color="000000"/>
              <w:right w:val="single" w:sz="8" w:space="0" w:color="000000"/>
            </w:tcBorders>
            <w:tcMar>
              <w:top w:w="15" w:type="dxa"/>
              <w:left w:w="75" w:type="dxa"/>
              <w:bottom w:w="15" w:type="dxa"/>
              <w:right w:w="75" w:type="dxa"/>
            </w:tcMar>
            <w:vAlign w:val="center"/>
          </w:tcPr>
          <w:p w:rsidR="00FB7E0D" w:rsidRPr="00F624B1" w:rsidRDefault="00FB7E0D" w:rsidP="00FB7E0D">
            <w:pPr>
              <w:spacing w:after="0" w:line="240" w:lineRule="auto"/>
              <w:ind w:left="26"/>
              <w:rPr>
                <w:rFonts w:ascii="Arial" w:hAnsi="Arial" w:cs="Arial"/>
              </w:rPr>
            </w:pPr>
            <w:r w:rsidRPr="00F624B1">
              <w:rPr>
                <w:rFonts w:ascii="Arial" w:hAnsi="Arial" w:cs="Arial"/>
              </w:rPr>
              <w:t>Závažnost</w:t>
            </w: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Malá</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V záznamech chybí požadované údaje.</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ind w:left="26"/>
              <w:rPr>
                <w:rFonts w:ascii="Arial" w:hAnsi="Arial" w:cs="Arial"/>
              </w:rPr>
            </w:pP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Střední</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Záznamy nejsou vedeny.</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ind w:left="26"/>
              <w:rPr>
                <w:rFonts w:ascii="Arial" w:hAnsi="Arial" w:cs="Arial"/>
              </w:rPr>
            </w:pP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Velká</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Nejsou zohledněny výsledky analýz vzorků krmiv nebo respektovány doporučené postupy pro nakládání s krmivy.</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2424" w:type="dxa"/>
            <w:vMerge w:val="restart"/>
            <w:tcBorders>
              <w:top w:val="single" w:sz="8" w:space="0" w:color="000000"/>
              <w:left w:val="single" w:sz="8" w:space="0" w:color="000000"/>
              <w:right w:val="single" w:sz="8" w:space="0" w:color="000000"/>
            </w:tcBorders>
            <w:tcMar>
              <w:top w:w="15" w:type="dxa"/>
              <w:left w:w="75" w:type="dxa"/>
              <w:bottom w:w="15" w:type="dxa"/>
              <w:right w:w="75" w:type="dxa"/>
            </w:tcMar>
            <w:vAlign w:val="center"/>
          </w:tcPr>
          <w:p w:rsidR="00FB7E0D" w:rsidRPr="00F624B1" w:rsidRDefault="00FB7E0D" w:rsidP="00FB7E0D">
            <w:pPr>
              <w:spacing w:after="0" w:line="240" w:lineRule="auto"/>
              <w:ind w:left="26"/>
              <w:rPr>
                <w:rFonts w:ascii="Arial" w:hAnsi="Arial" w:cs="Arial"/>
              </w:rPr>
            </w:pPr>
            <w:r w:rsidRPr="00F624B1">
              <w:rPr>
                <w:rFonts w:ascii="Arial" w:hAnsi="Arial" w:cs="Arial"/>
              </w:rPr>
              <w:t>Trvalost</w:t>
            </w: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Odstranitelná</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Odstranitelné porušení.</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ind w:left="26"/>
              <w:rPr>
                <w:rFonts w:ascii="Arial" w:hAnsi="Arial" w:cs="Arial"/>
              </w:rPr>
            </w:pP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Neodstranitelná</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Neodstranitelné porušení.</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gridSpan w:val="2"/>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Přímé nebezpečí pro lidské zdraví nebo zdraví zvířat</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Ne.</w:t>
            </w:r>
          </w:p>
        </w:tc>
      </w:tr>
      <w:tr w:rsidR="00FB7E0D" w:rsidRPr="00F624B1" w:rsidTr="00FB7E0D">
        <w:trPr>
          <w:trHeight w:val="45"/>
          <w:tblCellSpacing w:w="0" w:type="auto"/>
        </w:trPr>
        <w:tc>
          <w:tcPr>
            <w:tcW w:w="1150" w:type="dxa"/>
            <w:vMerge w:val="restart"/>
            <w:tcBorders>
              <w:top w:val="single" w:sz="8" w:space="0" w:color="000000"/>
              <w:left w:val="single" w:sz="8" w:space="0" w:color="000000"/>
              <w:right w:val="single" w:sz="8" w:space="0" w:color="000000"/>
            </w:tcBorders>
            <w:tcMar>
              <w:top w:w="15" w:type="dxa"/>
              <w:left w:w="75" w:type="dxa"/>
              <w:bottom w:w="15" w:type="dxa"/>
              <w:right w:w="75" w:type="dxa"/>
            </w:tcMar>
            <w:vAlign w:val="center"/>
          </w:tcPr>
          <w:p w:rsidR="00FB7E0D" w:rsidRPr="00F624B1" w:rsidRDefault="00FB7E0D" w:rsidP="00FB7E0D">
            <w:pPr>
              <w:spacing w:after="0" w:line="240" w:lineRule="auto"/>
              <w:ind w:left="450"/>
              <w:rPr>
                <w:rFonts w:ascii="Arial" w:hAnsi="Arial" w:cs="Arial"/>
              </w:rPr>
            </w:pPr>
            <w:r w:rsidRPr="00F624B1">
              <w:rPr>
                <w:rFonts w:ascii="Arial" w:hAnsi="Arial" w:cs="Arial"/>
              </w:rPr>
              <w:t>4</w:t>
            </w:r>
          </w:p>
        </w:tc>
        <w:tc>
          <w:tcPr>
            <w:tcW w:w="1588" w:type="dxa"/>
            <w:vMerge w:val="restart"/>
            <w:tcBorders>
              <w:top w:val="single" w:sz="8" w:space="0" w:color="000000"/>
              <w:left w:val="single" w:sz="8" w:space="0" w:color="000000"/>
              <w:right w:val="single" w:sz="8" w:space="0" w:color="000000"/>
            </w:tcBorders>
            <w:tcMar>
              <w:top w:w="15" w:type="dxa"/>
              <w:left w:w="75" w:type="dxa"/>
              <w:bottom w:w="15" w:type="dxa"/>
              <w:right w:w="75" w:type="dxa"/>
            </w:tcMar>
            <w:vAlign w:val="center"/>
          </w:tcPr>
          <w:p w:rsidR="00FB7E0D" w:rsidRPr="00F624B1" w:rsidRDefault="00FB7E0D" w:rsidP="00FB7E0D">
            <w:pPr>
              <w:spacing w:after="0" w:line="240" w:lineRule="auto"/>
              <w:ind w:left="450"/>
              <w:rPr>
                <w:rFonts w:ascii="Arial" w:hAnsi="Arial" w:cs="Arial"/>
              </w:rPr>
            </w:pPr>
            <w:r w:rsidRPr="00F624B1">
              <w:rPr>
                <w:rFonts w:ascii="Arial" w:hAnsi="Arial" w:cs="Arial"/>
              </w:rPr>
              <w:t>12</w:t>
            </w:r>
          </w:p>
        </w:tc>
        <w:tc>
          <w:tcPr>
            <w:tcW w:w="2424" w:type="dxa"/>
            <w:vMerge w:val="restart"/>
            <w:tcBorders>
              <w:top w:val="single" w:sz="8" w:space="0" w:color="000000"/>
              <w:left w:val="single" w:sz="8" w:space="0" w:color="000000"/>
              <w:right w:val="single" w:sz="8" w:space="0" w:color="000000"/>
            </w:tcBorders>
            <w:tcMar>
              <w:top w:w="15" w:type="dxa"/>
              <w:left w:w="75" w:type="dxa"/>
              <w:bottom w:w="15" w:type="dxa"/>
              <w:right w:w="75" w:type="dxa"/>
            </w:tcMar>
            <w:vAlign w:val="center"/>
          </w:tcPr>
          <w:p w:rsidR="00FB7E0D" w:rsidRPr="00F624B1" w:rsidRDefault="00FB7E0D" w:rsidP="00FB7E0D">
            <w:pPr>
              <w:spacing w:after="0" w:line="240" w:lineRule="auto"/>
              <w:ind w:left="26"/>
              <w:rPr>
                <w:rFonts w:ascii="Arial" w:hAnsi="Arial" w:cs="Arial"/>
              </w:rPr>
            </w:pPr>
            <w:r w:rsidRPr="00F624B1">
              <w:rPr>
                <w:rFonts w:ascii="Arial" w:hAnsi="Arial" w:cs="Arial"/>
              </w:rPr>
              <w:t>Rozsah</w:t>
            </w: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Malý</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X</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ind w:left="26"/>
              <w:rPr>
                <w:rFonts w:ascii="Arial" w:hAnsi="Arial" w:cs="Arial"/>
              </w:rPr>
            </w:pP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Střední</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X</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ind w:left="26"/>
              <w:rPr>
                <w:rFonts w:ascii="Arial" w:hAnsi="Arial" w:cs="Arial"/>
              </w:rPr>
            </w:pP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Velký</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 xml:space="preserve">Na jatka byla dodána zvířata nebo byly do oběhu uvedeny produkty pocházející ze zvířat, kterým byly podány látky ze skupiny A přílohy I směrnice Rady </w:t>
            </w:r>
            <w:hyperlink r:id="rId14">
              <w:r w:rsidRPr="00F624B1">
                <w:rPr>
                  <w:rFonts w:ascii="Arial" w:hAnsi="Arial" w:cs="Arial"/>
                </w:rPr>
                <w:t>96/23/ES</w:t>
              </w:r>
            </w:hyperlink>
            <w:r w:rsidRPr="00F624B1">
              <w:rPr>
                <w:rFonts w:ascii="Arial" w:hAnsi="Arial" w:cs="Arial"/>
              </w:rPr>
              <w:t>.</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2424" w:type="dxa"/>
            <w:vMerge w:val="restart"/>
            <w:tcBorders>
              <w:top w:val="single" w:sz="8" w:space="0" w:color="000000"/>
              <w:left w:val="single" w:sz="8" w:space="0" w:color="000000"/>
              <w:right w:val="single" w:sz="8" w:space="0" w:color="000000"/>
            </w:tcBorders>
            <w:tcMar>
              <w:top w:w="15" w:type="dxa"/>
              <w:left w:w="75" w:type="dxa"/>
              <w:bottom w:w="15" w:type="dxa"/>
              <w:right w:w="75" w:type="dxa"/>
            </w:tcMar>
            <w:vAlign w:val="center"/>
          </w:tcPr>
          <w:p w:rsidR="00FB7E0D" w:rsidRPr="00F624B1" w:rsidRDefault="00FB7E0D" w:rsidP="00FB7E0D">
            <w:pPr>
              <w:spacing w:after="0" w:line="240" w:lineRule="auto"/>
              <w:ind w:left="26"/>
              <w:rPr>
                <w:rFonts w:ascii="Arial" w:hAnsi="Arial" w:cs="Arial"/>
              </w:rPr>
            </w:pPr>
            <w:r w:rsidRPr="00F624B1">
              <w:rPr>
                <w:rFonts w:ascii="Arial" w:hAnsi="Arial" w:cs="Arial"/>
              </w:rPr>
              <w:t>Závažnost</w:t>
            </w: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Malá</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X</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ind w:left="26"/>
              <w:rPr>
                <w:rFonts w:ascii="Arial" w:hAnsi="Arial" w:cs="Arial"/>
              </w:rPr>
            </w:pP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Střední</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X</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ind w:left="26"/>
              <w:rPr>
                <w:rFonts w:ascii="Arial" w:hAnsi="Arial" w:cs="Arial"/>
              </w:rPr>
            </w:pP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Velká</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 xml:space="preserve">Na jatka byla dodána zvířata nebo byly do oběhu uvedeny produkty pocházející ze zvířat, kterým byly podány látky </w:t>
            </w:r>
            <w:r w:rsidRPr="00F624B1">
              <w:rPr>
                <w:rFonts w:ascii="Arial" w:hAnsi="Arial" w:cs="Arial"/>
              </w:rPr>
              <w:lastRenderedPageBreak/>
              <w:t xml:space="preserve">ze skupiny A přílohy I směrnice Rady </w:t>
            </w:r>
            <w:hyperlink r:id="rId15">
              <w:r w:rsidRPr="00F624B1">
                <w:rPr>
                  <w:rFonts w:ascii="Arial" w:hAnsi="Arial" w:cs="Arial"/>
                </w:rPr>
                <w:t>96/23/ES</w:t>
              </w:r>
            </w:hyperlink>
            <w:r w:rsidRPr="00F624B1">
              <w:rPr>
                <w:rFonts w:ascii="Arial" w:hAnsi="Arial" w:cs="Arial"/>
              </w:rPr>
              <w:t>.</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2424" w:type="dxa"/>
            <w:vMerge w:val="restart"/>
            <w:tcBorders>
              <w:top w:val="single" w:sz="8" w:space="0" w:color="000000"/>
              <w:left w:val="single" w:sz="8" w:space="0" w:color="000000"/>
              <w:right w:val="single" w:sz="8" w:space="0" w:color="000000"/>
            </w:tcBorders>
            <w:tcMar>
              <w:top w:w="15" w:type="dxa"/>
              <w:left w:w="75" w:type="dxa"/>
              <w:bottom w:w="15" w:type="dxa"/>
              <w:right w:w="75" w:type="dxa"/>
            </w:tcMar>
            <w:vAlign w:val="center"/>
          </w:tcPr>
          <w:p w:rsidR="00FB7E0D" w:rsidRPr="00F624B1" w:rsidRDefault="00FB7E0D" w:rsidP="00FB7E0D">
            <w:pPr>
              <w:spacing w:after="0" w:line="240" w:lineRule="auto"/>
              <w:ind w:left="26"/>
              <w:rPr>
                <w:rFonts w:ascii="Arial" w:hAnsi="Arial" w:cs="Arial"/>
              </w:rPr>
            </w:pPr>
            <w:r w:rsidRPr="00F624B1">
              <w:rPr>
                <w:rFonts w:ascii="Arial" w:hAnsi="Arial" w:cs="Arial"/>
              </w:rPr>
              <w:t>Trvalost</w:t>
            </w: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Odstranitelná</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X</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ind w:left="26"/>
              <w:rPr>
                <w:rFonts w:ascii="Arial" w:hAnsi="Arial" w:cs="Arial"/>
              </w:rPr>
            </w:pP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Neodstranitelná</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Neodstranitelné porušení.</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gridSpan w:val="2"/>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Přímé nebezpečí pro lidské zdraví nebo zdraví zvířat</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Ano.</w:t>
            </w:r>
          </w:p>
        </w:tc>
      </w:tr>
      <w:tr w:rsidR="00FB7E0D" w:rsidRPr="00F624B1" w:rsidTr="00FB7E0D">
        <w:trPr>
          <w:trHeight w:val="45"/>
          <w:tblCellSpacing w:w="0" w:type="auto"/>
        </w:trPr>
        <w:tc>
          <w:tcPr>
            <w:tcW w:w="1150" w:type="dxa"/>
            <w:vMerge w:val="restart"/>
            <w:tcBorders>
              <w:top w:val="single" w:sz="8" w:space="0" w:color="000000"/>
              <w:left w:val="single" w:sz="8" w:space="0" w:color="000000"/>
              <w:right w:val="single" w:sz="8" w:space="0" w:color="000000"/>
            </w:tcBorders>
            <w:tcMar>
              <w:top w:w="15" w:type="dxa"/>
              <w:left w:w="75" w:type="dxa"/>
              <w:bottom w:w="15" w:type="dxa"/>
              <w:right w:w="75" w:type="dxa"/>
            </w:tcMar>
            <w:vAlign w:val="center"/>
          </w:tcPr>
          <w:p w:rsidR="00FB7E0D" w:rsidRPr="00F624B1" w:rsidRDefault="00FB7E0D" w:rsidP="00FB7E0D">
            <w:pPr>
              <w:spacing w:after="0" w:line="240" w:lineRule="auto"/>
              <w:ind w:left="450"/>
              <w:rPr>
                <w:rFonts w:ascii="Arial" w:hAnsi="Arial" w:cs="Arial"/>
              </w:rPr>
            </w:pPr>
            <w:r w:rsidRPr="00F624B1">
              <w:rPr>
                <w:rFonts w:ascii="Arial" w:hAnsi="Arial" w:cs="Arial"/>
              </w:rPr>
              <w:t>4</w:t>
            </w:r>
          </w:p>
        </w:tc>
        <w:tc>
          <w:tcPr>
            <w:tcW w:w="1588" w:type="dxa"/>
            <w:vMerge w:val="restart"/>
            <w:tcBorders>
              <w:top w:val="single" w:sz="8" w:space="0" w:color="000000"/>
              <w:left w:val="single" w:sz="8" w:space="0" w:color="000000"/>
              <w:right w:val="single" w:sz="8" w:space="0" w:color="000000"/>
            </w:tcBorders>
            <w:tcMar>
              <w:top w:w="15" w:type="dxa"/>
              <w:left w:w="75" w:type="dxa"/>
              <w:bottom w:w="15" w:type="dxa"/>
              <w:right w:w="75" w:type="dxa"/>
            </w:tcMar>
            <w:vAlign w:val="center"/>
          </w:tcPr>
          <w:p w:rsidR="00FB7E0D" w:rsidRPr="00F624B1" w:rsidRDefault="00FB7E0D" w:rsidP="00FB7E0D">
            <w:pPr>
              <w:spacing w:after="0" w:line="240" w:lineRule="auto"/>
              <w:ind w:left="450"/>
              <w:rPr>
                <w:rFonts w:ascii="Arial" w:hAnsi="Arial" w:cs="Arial"/>
              </w:rPr>
            </w:pPr>
            <w:r w:rsidRPr="00F624B1">
              <w:rPr>
                <w:rFonts w:ascii="Arial" w:hAnsi="Arial" w:cs="Arial"/>
              </w:rPr>
              <w:t>13</w:t>
            </w:r>
          </w:p>
        </w:tc>
        <w:tc>
          <w:tcPr>
            <w:tcW w:w="2424" w:type="dxa"/>
            <w:vMerge w:val="restart"/>
            <w:tcBorders>
              <w:top w:val="single" w:sz="8" w:space="0" w:color="000000"/>
              <w:left w:val="single" w:sz="8" w:space="0" w:color="000000"/>
              <w:right w:val="single" w:sz="8" w:space="0" w:color="000000"/>
            </w:tcBorders>
            <w:tcMar>
              <w:top w:w="15" w:type="dxa"/>
              <w:left w:w="75" w:type="dxa"/>
              <w:bottom w:w="15" w:type="dxa"/>
              <w:right w:w="75" w:type="dxa"/>
            </w:tcMar>
            <w:vAlign w:val="center"/>
          </w:tcPr>
          <w:p w:rsidR="00FB7E0D" w:rsidRPr="00F624B1" w:rsidRDefault="00FB7E0D" w:rsidP="00FB7E0D">
            <w:pPr>
              <w:spacing w:after="0" w:line="240" w:lineRule="auto"/>
              <w:ind w:left="26"/>
              <w:rPr>
                <w:rFonts w:ascii="Arial" w:hAnsi="Arial" w:cs="Arial"/>
              </w:rPr>
            </w:pPr>
            <w:r w:rsidRPr="00F624B1">
              <w:rPr>
                <w:rFonts w:ascii="Arial" w:hAnsi="Arial" w:cs="Arial"/>
              </w:rPr>
              <w:t>Rozsah</w:t>
            </w: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Malý</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X</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ind w:left="26"/>
              <w:rPr>
                <w:rFonts w:ascii="Arial" w:hAnsi="Arial" w:cs="Arial"/>
              </w:rPr>
            </w:pP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Střední</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X</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ind w:left="26"/>
              <w:rPr>
                <w:rFonts w:ascii="Arial" w:hAnsi="Arial" w:cs="Arial"/>
              </w:rPr>
            </w:pP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Velký</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571F44" w:rsidP="00FB7E0D">
            <w:pPr>
              <w:spacing w:after="0" w:line="240" w:lineRule="auto"/>
              <w:ind w:left="26"/>
              <w:rPr>
                <w:rFonts w:ascii="Arial" w:hAnsi="Arial" w:cs="Arial"/>
              </w:rPr>
            </w:pPr>
            <w:r w:rsidRPr="00571F44">
              <w:rPr>
                <w:rFonts w:ascii="Arial" w:hAnsi="Arial" w:cs="Arial"/>
              </w:rPr>
              <w:t>Po podání veterinárních léčivých přípravků skupiny B1 a B2 směrnice Rady 96/23/ES hospodářským zvířatům nebyla dodržena ochranná lhůta nebo v živočišných produktech byla zjištěna rezidua těchto přípravků v nadlimitní hodnotě.</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2424" w:type="dxa"/>
            <w:vMerge w:val="restart"/>
            <w:tcBorders>
              <w:top w:val="single" w:sz="8" w:space="0" w:color="000000"/>
              <w:left w:val="single" w:sz="8" w:space="0" w:color="000000"/>
              <w:right w:val="single" w:sz="8" w:space="0" w:color="000000"/>
            </w:tcBorders>
            <w:tcMar>
              <w:top w:w="15" w:type="dxa"/>
              <w:left w:w="75" w:type="dxa"/>
              <w:bottom w:w="15" w:type="dxa"/>
              <w:right w:w="75" w:type="dxa"/>
            </w:tcMar>
            <w:vAlign w:val="center"/>
          </w:tcPr>
          <w:p w:rsidR="00FB7E0D" w:rsidRPr="00F624B1" w:rsidRDefault="00FB7E0D" w:rsidP="00FB7E0D">
            <w:pPr>
              <w:spacing w:after="0" w:line="240" w:lineRule="auto"/>
              <w:ind w:left="26"/>
              <w:rPr>
                <w:rFonts w:ascii="Arial" w:hAnsi="Arial" w:cs="Arial"/>
              </w:rPr>
            </w:pPr>
            <w:r w:rsidRPr="00F624B1">
              <w:rPr>
                <w:rFonts w:ascii="Arial" w:hAnsi="Arial" w:cs="Arial"/>
              </w:rPr>
              <w:t>Závažnost</w:t>
            </w: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Malá</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X</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ind w:left="26"/>
              <w:rPr>
                <w:rFonts w:ascii="Arial" w:hAnsi="Arial" w:cs="Arial"/>
              </w:rPr>
            </w:pP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Střední</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X</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ind w:left="26"/>
              <w:rPr>
                <w:rFonts w:ascii="Arial" w:hAnsi="Arial" w:cs="Arial"/>
              </w:rPr>
            </w:pP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Velká</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571F44" w:rsidP="00FB7E0D">
            <w:pPr>
              <w:spacing w:after="0" w:line="240" w:lineRule="auto"/>
              <w:ind w:left="26"/>
              <w:rPr>
                <w:rFonts w:ascii="Arial" w:hAnsi="Arial" w:cs="Arial"/>
              </w:rPr>
            </w:pPr>
            <w:r w:rsidRPr="00571F44">
              <w:rPr>
                <w:rFonts w:ascii="Arial" w:hAnsi="Arial" w:cs="Arial"/>
              </w:rPr>
              <w:t>Po podání veterinárních léčivých přípravků skupiny B1 a B2 směrnice Rady 96/23/ES hospodářským zvířatům nebyla dodržena ochranná lhůta nebo v živočišných produktech byla zjištěna rezidua těchto přípravků v nadlimitní hodnotě.</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2424" w:type="dxa"/>
            <w:vMerge w:val="restart"/>
            <w:tcBorders>
              <w:top w:val="single" w:sz="8" w:space="0" w:color="000000"/>
              <w:left w:val="single" w:sz="8" w:space="0" w:color="000000"/>
              <w:right w:val="single" w:sz="8" w:space="0" w:color="000000"/>
            </w:tcBorders>
            <w:tcMar>
              <w:top w:w="15" w:type="dxa"/>
              <w:left w:w="75" w:type="dxa"/>
              <w:bottom w:w="15" w:type="dxa"/>
              <w:right w:w="75" w:type="dxa"/>
            </w:tcMar>
            <w:vAlign w:val="center"/>
          </w:tcPr>
          <w:p w:rsidR="00FB7E0D" w:rsidRPr="00F624B1" w:rsidRDefault="00FB7E0D" w:rsidP="00FB7E0D">
            <w:pPr>
              <w:spacing w:after="0" w:line="240" w:lineRule="auto"/>
              <w:ind w:left="26"/>
              <w:rPr>
                <w:rFonts w:ascii="Arial" w:hAnsi="Arial" w:cs="Arial"/>
              </w:rPr>
            </w:pPr>
            <w:r w:rsidRPr="00F624B1">
              <w:rPr>
                <w:rFonts w:ascii="Arial" w:hAnsi="Arial" w:cs="Arial"/>
              </w:rPr>
              <w:t>Trvalost</w:t>
            </w: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Odstranitelná</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X</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ind w:left="26"/>
              <w:rPr>
                <w:rFonts w:ascii="Arial" w:hAnsi="Arial" w:cs="Arial"/>
              </w:rPr>
            </w:pP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Neodstranitelná</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Neodstranitelné porušení.</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gridSpan w:val="2"/>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Přímé nebezpečí pro lidské zdraví nebo zdraví zvířat</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Ano.</w:t>
            </w:r>
          </w:p>
        </w:tc>
      </w:tr>
      <w:tr w:rsidR="00FB7E0D" w:rsidRPr="00F624B1" w:rsidTr="00FB7E0D">
        <w:trPr>
          <w:trHeight w:val="45"/>
          <w:tblCellSpacing w:w="0" w:type="auto"/>
        </w:trPr>
        <w:tc>
          <w:tcPr>
            <w:tcW w:w="1150" w:type="dxa"/>
            <w:vMerge w:val="restart"/>
            <w:tcBorders>
              <w:top w:val="single" w:sz="8" w:space="0" w:color="000000"/>
              <w:left w:val="single" w:sz="8" w:space="0" w:color="000000"/>
              <w:right w:val="single" w:sz="8" w:space="0" w:color="000000"/>
            </w:tcBorders>
            <w:tcMar>
              <w:top w:w="15" w:type="dxa"/>
              <w:left w:w="75" w:type="dxa"/>
              <w:bottom w:w="15" w:type="dxa"/>
              <w:right w:w="75" w:type="dxa"/>
            </w:tcMar>
            <w:vAlign w:val="center"/>
          </w:tcPr>
          <w:p w:rsidR="00FB7E0D" w:rsidRPr="00F624B1" w:rsidRDefault="00FB7E0D" w:rsidP="00FB7E0D">
            <w:pPr>
              <w:spacing w:after="0" w:line="240" w:lineRule="auto"/>
              <w:ind w:left="450"/>
              <w:rPr>
                <w:rFonts w:ascii="Arial" w:hAnsi="Arial" w:cs="Arial"/>
              </w:rPr>
            </w:pPr>
            <w:r w:rsidRPr="00F624B1">
              <w:rPr>
                <w:rFonts w:ascii="Arial" w:hAnsi="Arial" w:cs="Arial"/>
              </w:rPr>
              <w:t>4</w:t>
            </w:r>
          </w:p>
        </w:tc>
        <w:tc>
          <w:tcPr>
            <w:tcW w:w="1588" w:type="dxa"/>
            <w:vMerge w:val="restart"/>
            <w:tcBorders>
              <w:top w:val="single" w:sz="8" w:space="0" w:color="000000"/>
              <w:left w:val="single" w:sz="8" w:space="0" w:color="000000"/>
              <w:right w:val="single" w:sz="8" w:space="0" w:color="000000"/>
            </w:tcBorders>
            <w:tcMar>
              <w:top w:w="15" w:type="dxa"/>
              <w:left w:w="75" w:type="dxa"/>
              <w:bottom w:w="15" w:type="dxa"/>
              <w:right w:w="75" w:type="dxa"/>
            </w:tcMar>
            <w:vAlign w:val="center"/>
          </w:tcPr>
          <w:p w:rsidR="00FB7E0D" w:rsidRPr="00F624B1" w:rsidRDefault="00FB7E0D" w:rsidP="00FB7E0D">
            <w:pPr>
              <w:spacing w:after="0" w:line="240" w:lineRule="auto"/>
              <w:ind w:left="450"/>
              <w:rPr>
                <w:rFonts w:ascii="Arial" w:hAnsi="Arial" w:cs="Arial"/>
              </w:rPr>
            </w:pPr>
            <w:r w:rsidRPr="00F624B1">
              <w:rPr>
                <w:rFonts w:ascii="Arial" w:hAnsi="Arial" w:cs="Arial"/>
              </w:rPr>
              <w:t>14</w:t>
            </w:r>
          </w:p>
        </w:tc>
        <w:tc>
          <w:tcPr>
            <w:tcW w:w="2424" w:type="dxa"/>
            <w:vMerge w:val="restart"/>
            <w:tcBorders>
              <w:top w:val="single" w:sz="8" w:space="0" w:color="000000"/>
              <w:left w:val="single" w:sz="8" w:space="0" w:color="000000"/>
              <w:right w:val="single" w:sz="8" w:space="0" w:color="000000"/>
            </w:tcBorders>
            <w:tcMar>
              <w:top w:w="15" w:type="dxa"/>
              <w:left w:w="75" w:type="dxa"/>
              <w:bottom w:w="15" w:type="dxa"/>
              <w:right w:w="75" w:type="dxa"/>
            </w:tcMar>
            <w:vAlign w:val="center"/>
          </w:tcPr>
          <w:p w:rsidR="00FB7E0D" w:rsidRPr="00F624B1" w:rsidRDefault="00FB7E0D" w:rsidP="00FB7E0D">
            <w:pPr>
              <w:spacing w:after="0" w:line="240" w:lineRule="auto"/>
              <w:ind w:left="26"/>
              <w:rPr>
                <w:rFonts w:ascii="Arial" w:hAnsi="Arial" w:cs="Arial"/>
              </w:rPr>
            </w:pPr>
            <w:r w:rsidRPr="00F624B1">
              <w:rPr>
                <w:rFonts w:ascii="Arial" w:hAnsi="Arial" w:cs="Arial"/>
              </w:rPr>
              <w:t>Rozsah</w:t>
            </w: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Malý</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X</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ind w:left="26"/>
              <w:rPr>
                <w:rFonts w:ascii="Arial" w:hAnsi="Arial" w:cs="Arial"/>
              </w:rPr>
            </w:pP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Střední</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Mléko bylo dodáno bez souhlasu krajské veterinární správy v době, kdy mělo hospodářství pozastavený nebo odebraný status.</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ind w:left="26"/>
              <w:rPr>
                <w:rFonts w:ascii="Arial" w:hAnsi="Arial" w:cs="Arial"/>
              </w:rPr>
            </w:pP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Velký</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X</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2424" w:type="dxa"/>
            <w:vMerge w:val="restart"/>
            <w:tcBorders>
              <w:top w:val="single" w:sz="8" w:space="0" w:color="000000"/>
              <w:left w:val="single" w:sz="8" w:space="0" w:color="000000"/>
              <w:right w:val="single" w:sz="8" w:space="0" w:color="000000"/>
            </w:tcBorders>
            <w:tcMar>
              <w:top w:w="15" w:type="dxa"/>
              <w:left w:w="75" w:type="dxa"/>
              <w:bottom w:w="15" w:type="dxa"/>
              <w:right w:w="75" w:type="dxa"/>
            </w:tcMar>
            <w:vAlign w:val="center"/>
          </w:tcPr>
          <w:p w:rsidR="00FB7E0D" w:rsidRPr="00F624B1" w:rsidRDefault="00FB7E0D" w:rsidP="00FB7E0D">
            <w:pPr>
              <w:spacing w:after="0" w:line="240" w:lineRule="auto"/>
              <w:ind w:left="26"/>
              <w:rPr>
                <w:rFonts w:ascii="Arial" w:hAnsi="Arial" w:cs="Arial"/>
              </w:rPr>
            </w:pPr>
            <w:r w:rsidRPr="00F624B1">
              <w:rPr>
                <w:rFonts w:ascii="Arial" w:hAnsi="Arial" w:cs="Arial"/>
              </w:rPr>
              <w:t>Závažnost</w:t>
            </w: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Malá</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X</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ind w:left="26"/>
              <w:rPr>
                <w:rFonts w:ascii="Arial" w:hAnsi="Arial" w:cs="Arial"/>
              </w:rPr>
            </w:pP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Střední</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Veškeré mléko je dodáváno k mlékárenskému ošetření.</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ind w:left="26"/>
              <w:rPr>
                <w:rFonts w:ascii="Arial" w:hAnsi="Arial" w:cs="Arial"/>
              </w:rPr>
            </w:pP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Velká</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Mléko je dodáváno přímo konečnému spotřebiteli nebo k mlékárenskému ošetření.</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2424" w:type="dxa"/>
            <w:vMerge w:val="restart"/>
            <w:tcBorders>
              <w:top w:val="single" w:sz="8" w:space="0" w:color="000000"/>
              <w:left w:val="single" w:sz="8" w:space="0" w:color="000000"/>
              <w:right w:val="single" w:sz="8" w:space="0" w:color="000000"/>
            </w:tcBorders>
            <w:tcMar>
              <w:top w:w="15" w:type="dxa"/>
              <w:left w:w="75" w:type="dxa"/>
              <w:bottom w:w="15" w:type="dxa"/>
              <w:right w:w="75" w:type="dxa"/>
            </w:tcMar>
            <w:vAlign w:val="center"/>
          </w:tcPr>
          <w:p w:rsidR="00FB7E0D" w:rsidRPr="00F624B1" w:rsidRDefault="00FB7E0D" w:rsidP="00FB7E0D">
            <w:pPr>
              <w:spacing w:after="0" w:line="240" w:lineRule="auto"/>
              <w:ind w:left="26"/>
              <w:rPr>
                <w:rFonts w:ascii="Arial" w:hAnsi="Arial" w:cs="Arial"/>
              </w:rPr>
            </w:pPr>
            <w:r w:rsidRPr="00F624B1">
              <w:rPr>
                <w:rFonts w:ascii="Arial" w:hAnsi="Arial" w:cs="Arial"/>
              </w:rPr>
              <w:t>Trvalost</w:t>
            </w: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Odstranitelná</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X</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ind w:left="26"/>
              <w:rPr>
                <w:rFonts w:ascii="Arial" w:hAnsi="Arial" w:cs="Arial"/>
              </w:rPr>
            </w:pP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Neodstranitelná</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Neodstranitelné porušení.</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gridSpan w:val="2"/>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Přímé nebezpečí pro lidské zdraví nebo zdraví zvířat</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Ano.</w:t>
            </w:r>
          </w:p>
        </w:tc>
      </w:tr>
      <w:tr w:rsidR="00FB7E0D" w:rsidRPr="00F624B1" w:rsidTr="00FB7E0D">
        <w:trPr>
          <w:trHeight w:val="45"/>
          <w:tblCellSpacing w:w="0" w:type="auto"/>
        </w:trPr>
        <w:tc>
          <w:tcPr>
            <w:tcW w:w="1150" w:type="dxa"/>
            <w:vMerge w:val="restart"/>
            <w:tcBorders>
              <w:top w:val="single" w:sz="8" w:space="0" w:color="000000"/>
              <w:left w:val="single" w:sz="8" w:space="0" w:color="000000"/>
              <w:right w:val="single" w:sz="8" w:space="0" w:color="000000"/>
            </w:tcBorders>
            <w:tcMar>
              <w:top w:w="15" w:type="dxa"/>
              <w:left w:w="75" w:type="dxa"/>
              <w:bottom w:w="15" w:type="dxa"/>
              <w:right w:w="75" w:type="dxa"/>
            </w:tcMar>
            <w:vAlign w:val="center"/>
          </w:tcPr>
          <w:p w:rsidR="00FB7E0D" w:rsidRPr="00F624B1" w:rsidRDefault="00FB7E0D" w:rsidP="00FB7E0D">
            <w:pPr>
              <w:spacing w:after="0" w:line="240" w:lineRule="auto"/>
              <w:ind w:left="450"/>
              <w:rPr>
                <w:rFonts w:ascii="Arial" w:hAnsi="Arial" w:cs="Arial"/>
              </w:rPr>
            </w:pPr>
            <w:r w:rsidRPr="00F624B1">
              <w:rPr>
                <w:rFonts w:ascii="Arial" w:hAnsi="Arial" w:cs="Arial"/>
              </w:rPr>
              <w:t>4</w:t>
            </w:r>
          </w:p>
        </w:tc>
        <w:tc>
          <w:tcPr>
            <w:tcW w:w="1588" w:type="dxa"/>
            <w:vMerge w:val="restart"/>
            <w:tcBorders>
              <w:top w:val="single" w:sz="8" w:space="0" w:color="000000"/>
              <w:left w:val="single" w:sz="8" w:space="0" w:color="000000"/>
              <w:right w:val="single" w:sz="8" w:space="0" w:color="000000"/>
            </w:tcBorders>
            <w:tcMar>
              <w:top w:w="15" w:type="dxa"/>
              <w:left w:w="75" w:type="dxa"/>
              <w:bottom w:w="15" w:type="dxa"/>
              <w:right w:w="75" w:type="dxa"/>
            </w:tcMar>
            <w:vAlign w:val="center"/>
          </w:tcPr>
          <w:p w:rsidR="00FB7E0D" w:rsidRPr="00F624B1" w:rsidRDefault="00FB7E0D" w:rsidP="00FB7E0D">
            <w:pPr>
              <w:spacing w:after="0" w:line="240" w:lineRule="auto"/>
              <w:ind w:left="450"/>
              <w:rPr>
                <w:rFonts w:ascii="Arial" w:hAnsi="Arial" w:cs="Arial"/>
              </w:rPr>
            </w:pPr>
            <w:r w:rsidRPr="00F624B1">
              <w:rPr>
                <w:rFonts w:ascii="Arial" w:hAnsi="Arial" w:cs="Arial"/>
              </w:rPr>
              <w:t>15</w:t>
            </w:r>
          </w:p>
        </w:tc>
        <w:tc>
          <w:tcPr>
            <w:tcW w:w="2424" w:type="dxa"/>
            <w:vMerge w:val="restart"/>
            <w:tcBorders>
              <w:top w:val="single" w:sz="8" w:space="0" w:color="000000"/>
              <w:left w:val="single" w:sz="8" w:space="0" w:color="000000"/>
              <w:right w:val="single" w:sz="8" w:space="0" w:color="000000"/>
            </w:tcBorders>
            <w:tcMar>
              <w:top w:w="15" w:type="dxa"/>
              <w:left w:w="75" w:type="dxa"/>
              <w:bottom w:w="15" w:type="dxa"/>
              <w:right w:w="75" w:type="dxa"/>
            </w:tcMar>
            <w:vAlign w:val="center"/>
          </w:tcPr>
          <w:p w:rsidR="00FB7E0D" w:rsidRPr="00F624B1" w:rsidRDefault="00FB7E0D" w:rsidP="00FB7E0D">
            <w:pPr>
              <w:spacing w:after="0" w:line="240" w:lineRule="auto"/>
              <w:ind w:left="26"/>
              <w:rPr>
                <w:rFonts w:ascii="Arial" w:hAnsi="Arial" w:cs="Arial"/>
              </w:rPr>
            </w:pPr>
            <w:r w:rsidRPr="00F624B1">
              <w:rPr>
                <w:rFonts w:ascii="Arial" w:hAnsi="Arial" w:cs="Arial"/>
              </w:rPr>
              <w:t>Rozsah</w:t>
            </w: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Malý</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X</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ind w:left="26"/>
              <w:rPr>
                <w:rFonts w:ascii="Arial" w:hAnsi="Arial" w:cs="Arial"/>
              </w:rPr>
            </w:pP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Střední</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Mléko bylo dodáno bez souhlasu krajské veterinární správy v době, kdy mělo hospodářství pozastavený nebo odebraný status.</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ind w:left="26"/>
              <w:rPr>
                <w:rFonts w:ascii="Arial" w:hAnsi="Arial" w:cs="Arial"/>
              </w:rPr>
            </w:pP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Velký</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X</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2424" w:type="dxa"/>
            <w:vMerge w:val="restart"/>
            <w:tcBorders>
              <w:top w:val="single" w:sz="8" w:space="0" w:color="000000"/>
              <w:left w:val="single" w:sz="8" w:space="0" w:color="000000"/>
              <w:right w:val="single" w:sz="8" w:space="0" w:color="000000"/>
            </w:tcBorders>
            <w:tcMar>
              <w:top w:w="15" w:type="dxa"/>
              <w:left w:w="75" w:type="dxa"/>
              <w:bottom w:w="15" w:type="dxa"/>
              <w:right w:w="75" w:type="dxa"/>
            </w:tcMar>
            <w:vAlign w:val="center"/>
          </w:tcPr>
          <w:p w:rsidR="00FB7E0D" w:rsidRPr="00F624B1" w:rsidRDefault="00FB7E0D" w:rsidP="00FB7E0D">
            <w:pPr>
              <w:spacing w:after="0" w:line="240" w:lineRule="auto"/>
              <w:ind w:left="26"/>
              <w:rPr>
                <w:rFonts w:ascii="Arial" w:hAnsi="Arial" w:cs="Arial"/>
              </w:rPr>
            </w:pPr>
            <w:r w:rsidRPr="00F624B1">
              <w:rPr>
                <w:rFonts w:ascii="Arial" w:hAnsi="Arial" w:cs="Arial"/>
              </w:rPr>
              <w:t>Závažnost</w:t>
            </w: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Malá</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X</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ind w:left="26"/>
              <w:rPr>
                <w:rFonts w:ascii="Arial" w:hAnsi="Arial" w:cs="Arial"/>
              </w:rPr>
            </w:pP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Střední</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Veškeré mléko je dodáváno k mlékárenskému ošetření.</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ind w:left="26"/>
              <w:rPr>
                <w:rFonts w:ascii="Arial" w:hAnsi="Arial" w:cs="Arial"/>
              </w:rPr>
            </w:pP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Velká</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Mléko je dodáváno přímo konečnému spotřebiteli nebo k mlékárenskému ošetření.</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2424" w:type="dxa"/>
            <w:vMerge w:val="restart"/>
            <w:tcBorders>
              <w:top w:val="single" w:sz="8" w:space="0" w:color="000000"/>
              <w:left w:val="single" w:sz="8" w:space="0" w:color="000000"/>
              <w:right w:val="single" w:sz="8" w:space="0" w:color="000000"/>
            </w:tcBorders>
            <w:tcMar>
              <w:top w:w="15" w:type="dxa"/>
              <w:left w:w="75" w:type="dxa"/>
              <w:bottom w:w="15" w:type="dxa"/>
              <w:right w:w="75" w:type="dxa"/>
            </w:tcMar>
            <w:vAlign w:val="center"/>
          </w:tcPr>
          <w:p w:rsidR="00FB7E0D" w:rsidRPr="00F624B1" w:rsidRDefault="00FB7E0D" w:rsidP="00FB7E0D">
            <w:pPr>
              <w:spacing w:after="0" w:line="240" w:lineRule="auto"/>
              <w:ind w:left="26"/>
              <w:rPr>
                <w:rFonts w:ascii="Arial" w:hAnsi="Arial" w:cs="Arial"/>
              </w:rPr>
            </w:pPr>
            <w:r w:rsidRPr="00F624B1">
              <w:rPr>
                <w:rFonts w:ascii="Arial" w:hAnsi="Arial" w:cs="Arial"/>
              </w:rPr>
              <w:t>Trvalost</w:t>
            </w: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Odstranitelná</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X</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ind w:left="26"/>
              <w:rPr>
                <w:rFonts w:ascii="Arial" w:hAnsi="Arial" w:cs="Arial"/>
              </w:rPr>
            </w:pP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Neodstranitelná</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Neodstranitelné porušení.</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gridSpan w:val="2"/>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Přímé nebezpečí pro lidské zdraví nebo zdraví zvířat</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Ano.</w:t>
            </w:r>
          </w:p>
        </w:tc>
      </w:tr>
      <w:tr w:rsidR="00FB7E0D" w:rsidRPr="00F624B1" w:rsidTr="00FB7E0D">
        <w:trPr>
          <w:trHeight w:val="45"/>
          <w:tblCellSpacing w:w="0" w:type="auto"/>
        </w:trPr>
        <w:tc>
          <w:tcPr>
            <w:tcW w:w="1150" w:type="dxa"/>
            <w:vMerge w:val="restart"/>
            <w:tcBorders>
              <w:top w:val="single" w:sz="8" w:space="0" w:color="000000"/>
              <w:left w:val="single" w:sz="8" w:space="0" w:color="000000"/>
              <w:right w:val="single" w:sz="8" w:space="0" w:color="000000"/>
            </w:tcBorders>
            <w:tcMar>
              <w:top w:w="15" w:type="dxa"/>
              <w:left w:w="75" w:type="dxa"/>
              <w:bottom w:w="15" w:type="dxa"/>
              <w:right w:w="75" w:type="dxa"/>
            </w:tcMar>
            <w:vAlign w:val="center"/>
          </w:tcPr>
          <w:p w:rsidR="00FB7E0D" w:rsidRPr="00F624B1" w:rsidRDefault="00FB7E0D" w:rsidP="00FB7E0D">
            <w:pPr>
              <w:spacing w:after="0" w:line="240" w:lineRule="auto"/>
              <w:ind w:left="450"/>
              <w:rPr>
                <w:rFonts w:ascii="Arial" w:hAnsi="Arial" w:cs="Arial"/>
              </w:rPr>
            </w:pPr>
            <w:r w:rsidRPr="00F624B1">
              <w:rPr>
                <w:rFonts w:ascii="Arial" w:hAnsi="Arial" w:cs="Arial"/>
              </w:rPr>
              <w:t>4</w:t>
            </w:r>
          </w:p>
        </w:tc>
        <w:tc>
          <w:tcPr>
            <w:tcW w:w="1588" w:type="dxa"/>
            <w:vMerge w:val="restart"/>
            <w:tcBorders>
              <w:top w:val="single" w:sz="8" w:space="0" w:color="000000"/>
              <w:left w:val="single" w:sz="8" w:space="0" w:color="000000"/>
              <w:right w:val="single" w:sz="8" w:space="0" w:color="000000"/>
            </w:tcBorders>
            <w:tcMar>
              <w:top w:w="15" w:type="dxa"/>
              <w:left w:w="75" w:type="dxa"/>
              <w:bottom w:w="15" w:type="dxa"/>
              <w:right w:w="75" w:type="dxa"/>
            </w:tcMar>
            <w:vAlign w:val="center"/>
          </w:tcPr>
          <w:p w:rsidR="00FB7E0D" w:rsidRPr="00F624B1" w:rsidRDefault="00FB7E0D" w:rsidP="00FB7E0D">
            <w:pPr>
              <w:spacing w:after="0" w:line="240" w:lineRule="auto"/>
              <w:ind w:left="450"/>
              <w:rPr>
                <w:rFonts w:ascii="Arial" w:hAnsi="Arial" w:cs="Arial"/>
              </w:rPr>
            </w:pPr>
            <w:r w:rsidRPr="00F624B1">
              <w:rPr>
                <w:rFonts w:ascii="Arial" w:hAnsi="Arial" w:cs="Arial"/>
              </w:rPr>
              <w:t>16</w:t>
            </w:r>
          </w:p>
        </w:tc>
        <w:tc>
          <w:tcPr>
            <w:tcW w:w="2424" w:type="dxa"/>
            <w:vMerge w:val="restart"/>
            <w:tcBorders>
              <w:top w:val="single" w:sz="8" w:space="0" w:color="000000"/>
              <w:left w:val="single" w:sz="8" w:space="0" w:color="000000"/>
              <w:right w:val="single" w:sz="8" w:space="0" w:color="000000"/>
            </w:tcBorders>
            <w:tcMar>
              <w:top w:w="15" w:type="dxa"/>
              <w:left w:w="75" w:type="dxa"/>
              <w:bottom w:w="15" w:type="dxa"/>
              <w:right w:w="75" w:type="dxa"/>
            </w:tcMar>
            <w:vAlign w:val="center"/>
          </w:tcPr>
          <w:p w:rsidR="00FB7E0D" w:rsidRPr="00F624B1" w:rsidRDefault="00FB7E0D" w:rsidP="00FB7E0D">
            <w:pPr>
              <w:spacing w:after="0" w:line="240" w:lineRule="auto"/>
              <w:ind w:left="26"/>
              <w:rPr>
                <w:rFonts w:ascii="Arial" w:hAnsi="Arial" w:cs="Arial"/>
              </w:rPr>
            </w:pPr>
            <w:r w:rsidRPr="00F624B1">
              <w:rPr>
                <w:rFonts w:ascii="Arial" w:hAnsi="Arial" w:cs="Arial"/>
              </w:rPr>
              <w:t>Rozsah</w:t>
            </w: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Malý</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X</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ind w:left="26"/>
              <w:rPr>
                <w:rFonts w:ascii="Arial" w:hAnsi="Arial" w:cs="Arial"/>
              </w:rPr>
            </w:pP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Střední</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Záznamy o zvířatech vyřazených z dojení jsou vedeny, ale kontrolou byly zjištěny nesrovnalosti.</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ind w:left="26"/>
              <w:rPr>
                <w:rFonts w:ascii="Arial" w:hAnsi="Arial" w:cs="Arial"/>
              </w:rPr>
            </w:pP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Velký</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Záznamy o zvířatech vyřazených z dojení nejsou vedeny a je dodáváno mléko od zvířat, která ze zdravotního hlediska nesplňují podmínky pro dodávku mléka.</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2424" w:type="dxa"/>
            <w:vMerge w:val="restart"/>
            <w:tcBorders>
              <w:top w:val="single" w:sz="8" w:space="0" w:color="000000"/>
              <w:left w:val="single" w:sz="8" w:space="0" w:color="000000"/>
              <w:right w:val="single" w:sz="8" w:space="0" w:color="000000"/>
            </w:tcBorders>
            <w:tcMar>
              <w:top w:w="15" w:type="dxa"/>
              <w:left w:w="75" w:type="dxa"/>
              <w:bottom w:w="15" w:type="dxa"/>
              <w:right w:w="75" w:type="dxa"/>
            </w:tcMar>
            <w:vAlign w:val="center"/>
          </w:tcPr>
          <w:p w:rsidR="00FB7E0D" w:rsidRPr="00F624B1" w:rsidRDefault="00FB7E0D" w:rsidP="00FB7E0D">
            <w:pPr>
              <w:spacing w:after="0" w:line="240" w:lineRule="auto"/>
              <w:ind w:left="26"/>
              <w:rPr>
                <w:rFonts w:ascii="Arial" w:hAnsi="Arial" w:cs="Arial"/>
              </w:rPr>
            </w:pPr>
            <w:r w:rsidRPr="00F624B1">
              <w:rPr>
                <w:rFonts w:ascii="Arial" w:hAnsi="Arial" w:cs="Arial"/>
              </w:rPr>
              <w:t>Závažnost</w:t>
            </w: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Malá</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X</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ind w:left="26"/>
              <w:rPr>
                <w:rFonts w:ascii="Arial" w:hAnsi="Arial" w:cs="Arial"/>
              </w:rPr>
            </w:pP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Střední</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Veškeré mléko je dodáváno k mlékárenskému ošetření.</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ind w:left="26"/>
              <w:rPr>
                <w:rFonts w:ascii="Arial" w:hAnsi="Arial" w:cs="Arial"/>
              </w:rPr>
            </w:pP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Velká</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Mléko je dodáváno přímo konečnému spotřebiteli nebo k mlékárenskému ošetření.</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2424" w:type="dxa"/>
            <w:vMerge w:val="restart"/>
            <w:tcBorders>
              <w:top w:val="single" w:sz="8" w:space="0" w:color="000000"/>
              <w:left w:val="single" w:sz="8" w:space="0" w:color="000000"/>
              <w:right w:val="single" w:sz="8" w:space="0" w:color="000000"/>
            </w:tcBorders>
            <w:tcMar>
              <w:top w:w="15" w:type="dxa"/>
              <w:left w:w="75" w:type="dxa"/>
              <w:bottom w:w="15" w:type="dxa"/>
              <w:right w:w="75" w:type="dxa"/>
            </w:tcMar>
            <w:vAlign w:val="center"/>
          </w:tcPr>
          <w:p w:rsidR="00FB7E0D" w:rsidRPr="00F624B1" w:rsidRDefault="00FB7E0D" w:rsidP="00FB7E0D">
            <w:pPr>
              <w:spacing w:after="0" w:line="240" w:lineRule="auto"/>
              <w:ind w:left="26"/>
              <w:rPr>
                <w:rFonts w:ascii="Arial" w:hAnsi="Arial" w:cs="Arial"/>
              </w:rPr>
            </w:pPr>
            <w:r w:rsidRPr="00F624B1">
              <w:rPr>
                <w:rFonts w:ascii="Arial" w:hAnsi="Arial" w:cs="Arial"/>
              </w:rPr>
              <w:t>Trvalost</w:t>
            </w: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Odstranitelná</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X</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ind w:left="26"/>
              <w:rPr>
                <w:rFonts w:ascii="Arial" w:hAnsi="Arial" w:cs="Arial"/>
              </w:rPr>
            </w:pP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Neodstranitelná</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Neodstranitelné porušení.</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gridSpan w:val="2"/>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Přímé nebezpečí pro lidské zdraví nebo zdraví zvířat</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Ano.</w:t>
            </w:r>
          </w:p>
        </w:tc>
      </w:tr>
      <w:tr w:rsidR="00FB7E0D" w:rsidRPr="00F624B1" w:rsidTr="00FB7E0D">
        <w:trPr>
          <w:trHeight w:val="45"/>
          <w:tblCellSpacing w:w="0" w:type="auto"/>
        </w:trPr>
        <w:tc>
          <w:tcPr>
            <w:tcW w:w="1150" w:type="dxa"/>
            <w:vMerge w:val="restart"/>
            <w:tcBorders>
              <w:top w:val="single" w:sz="8" w:space="0" w:color="000000"/>
              <w:left w:val="single" w:sz="8" w:space="0" w:color="000000"/>
              <w:right w:val="single" w:sz="8" w:space="0" w:color="000000"/>
            </w:tcBorders>
            <w:tcMar>
              <w:top w:w="15" w:type="dxa"/>
              <w:left w:w="75" w:type="dxa"/>
              <w:bottom w:w="15" w:type="dxa"/>
              <w:right w:w="75" w:type="dxa"/>
            </w:tcMar>
            <w:vAlign w:val="center"/>
          </w:tcPr>
          <w:p w:rsidR="00FB7E0D" w:rsidRPr="00F624B1" w:rsidRDefault="00FB7E0D" w:rsidP="00FB7E0D">
            <w:pPr>
              <w:spacing w:after="0" w:line="240" w:lineRule="auto"/>
              <w:ind w:left="450"/>
              <w:rPr>
                <w:rFonts w:ascii="Arial" w:hAnsi="Arial" w:cs="Arial"/>
              </w:rPr>
            </w:pPr>
            <w:r w:rsidRPr="00F624B1">
              <w:rPr>
                <w:rFonts w:ascii="Arial" w:hAnsi="Arial" w:cs="Arial"/>
              </w:rPr>
              <w:lastRenderedPageBreak/>
              <w:t>4</w:t>
            </w:r>
          </w:p>
        </w:tc>
        <w:tc>
          <w:tcPr>
            <w:tcW w:w="1588" w:type="dxa"/>
            <w:vMerge w:val="restart"/>
            <w:tcBorders>
              <w:top w:val="single" w:sz="8" w:space="0" w:color="000000"/>
              <w:left w:val="single" w:sz="8" w:space="0" w:color="000000"/>
              <w:right w:val="single" w:sz="8" w:space="0" w:color="000000"/>
            </w:tcBorders>
            <w:tcMar>
              <w:top w:w="15" w:type="dxa"/>
              <w:left w:w="75" w:type="dxa"/>
              <w:bottom w:w="15" w:type="dxa"/>
              <w:right w:w="75" w:type="dxa"/>
            </w:tcMar>
            <w:vAlign w:val="center"/>
          </w:tcPr>
          <w:p w:rsidR="00FB7E0D" w:rsidRPr="00F624B1" w:rsidRDefault="00FB7E0D" w:rsidP="00FB7E0D">
            <w:pPr>
              <w:spacing w:after="0" w:line="240" w:lineRule="auto"/>
              <w:ind w:left="450"/>
              <w:rPr>
                <w:rFonts w:ascii="Arial" w:hAnsi="Arial" w:cs="Arial"/>
              </w:rPr>
            </w:pPr>
            <w:r w:rsidRPr="00F624B1">
              <w:rPr>
                <w:rFonts w:ascii="Arial" w:hAnsi="Arial" w:cs="Arial"/>
              </w:rPr>
              <w:t>17</w:t>
            </w:r>
          </w:p>
        </w:tc>
        <w:tc>
          <w:tcPr>
            <w:tcW w:w="2424" w:type="dxa"/>
            <w:vMerge w:val="restart"/>
            <w:tcBorders>
              <w:top w:val="single" w:sz="8" w:space="0" w:color="000000"/>
              <w:left w:val="single" w:sz="8" w:space="0" w:color="000000"/>
              <w:right w:val="single" w:sz="8" w:space="0" w:color="000000"/>
            </w:tcBorders>
            <w:tcMar>
              <w:top w:w="15" w:type="dxa"/>
              <w:left w:w="75" w:type="dxa"/>
              <w:bottom w:w="15" w:type="dxa"/>
              <w:right w:w="75" w:type="dxa"/>
            </w:tcMar>
            <w:vAlign w:val="center"/>
          </w:tcPr>
          <w:p w:rsidR="00FB7E0D" w:rsidRPr="00F624B1" w:rsidRDefault="00FB7E0D" w:rsidP="00FB7E0D">
            <w:pPr>
              <w:spacing w:after="0" w:line="240" w:lineRule="auto"/>
              <w:ind w:left="26"/>
              <w:rPr>
                <w:rFonts w:ascii="Arial" w:hAnsi="Arial" w:cs="Arial"/>
              </w:rPr>
            </w:pPr>
            <w:r w:rsidRPr="00F624B1">
              <w:rPr>
                <w:rFonts w:ascii="Arial" w:hAnsi="Arial" w:cs="Arial"/>
              </w:rPr>
              <w:t>Rozsah</w:t>
            </w: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Malý</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Prostory pro skladování nejsou dostatečně chráněny proti škůdcům, nejsou odděleny od prostor se zvířaty nebo nemají dostatečné chladící zařízení; prostory k získávání a skladování mléka jsou nedostatečně čištěny a </w:t>
            </w:r>
            <w:proofErr w:type="spellStart"/>
            <w:r w:rsidRPr="00F624B1">
              <w:rPr>
                <w:rFonts w:ascii="Arial" w:hAnsi="Arial" w:cs="Arial"/>
              </w:rPr>
              <w:t>sanitovány</w:t>
            </w:r>
            <w:proofErr w:type="spellEnd"/>
            <w:r w:rsidRPr="00F624B1">
              <w:rPr>
                <w:rFonts w:ascii="Arial" w:hAnsi="Arial" w:cs="Arial"/>
              </w:rPr>
              <w:t>; povrchy zařízení vykazují mírné poškození; jsou zjišťovány drobné nedostatky v čištění a sanitaci; před dojením nejsou vhodným způsobem očištěny struky.</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ind w:left="26"/>
              <w:rPr>
                <w:rFonts w:ascii="Arial" w:hAnsi="Arial" w:cs="Arial"/>
              </w:rPr>
            </w:pP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Střední</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Prostory nejsou vůbec chráněny proti škůdcům; mléko není chlazeno, přestože není zpracováno do 2 hodin, ani nebyl tento postup z technologických důvodů povolen krajskou veterinární správou; zařízení vykazuje rozsáhlá poškození vylučující jeho řádnou sanitaci; je zjištěno nedostatečné čištění a sanitace v zařízení přicházející do styku s mlékem; vemena jsou špinavá, nebo jsou pro strukové koupele nebo postřiky použity látky neschválené nebo neregistrované;</w:t>
            </w:r>
          </w:p>
          <w:p w:rsidR="00FB7E0D" w:rsidRPr="00F624B1" w:rsidRDefault="00FB7E0D" w:rsidP="00FB7E0D">
            <w:pPr>
              <w:spacing w:after="0" w:line="240" w:lineRule="auto"/>
              <w:ind w:left="26"/>
              <w:rPr>
                <w:rFonts w:ascii="Arial" w:hAnsi="Arial" w:cs="Arial"/>
              </w:rPr>
            </w:pPr>
            <w:r w:rsidRPr="00F624B1">
              <w:rPr>
                <w:rFonts w:ascii="Arial" w:hAnsi="Arial" w:cs="Arial"/>
              </w:rPr>
              <w:t>v mléce jsou zjištěny nežádoucí příměsi.</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ind w:left="26"/>
              <w:rPr>
                <w:rFonts w:ascii="Arial" w:hAnsi="Arial" w:cs="Arial"/>
              </w:rPr>
            </w:pP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Velký</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X</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2424" w:type="dxa"/>
            <w:vMerge w:val="restart"/>
            <w:tcBorders>
              <w:top w:val="single" w:sz="8" w:space="0" w:color="000000"/>
              <w:left w:val="single" w:sz="8" w:space="0" w:color="000000"/>
              <w:right w:val="single" w:sz="8" w:space="0" w:color="000000"/>
            </w:tcBorders>
            <w:tcMar>
              <w:top w:w="15" w:type="dxa"/>
              <w:left w:w="75" w:type="dxa"/>
              <w:bottom w:w="15" w:type="dxa"/>
              <w:right w:w="75" w:type="dxa"/>
            </w:tcMar>
            <w:vAlign w:val="center"/>
          </w:tcPr>
          <w:p w:rsidR="00FB7E0D" w:rsidRPr="00F624B1" w:rsidRDefault="00FB7E0D" w:rsidP="00FB7E0D">
            <w:pPr>
              <w:spacing w:after="0" w:line="240" w:lineRule="auto"/>
              <w:ind w:left="26"/>
              <w:rPr>
                <w:rFonts w:ascii="Arial" w:hAnsi="Arial" w:cs="Arial"/>
              </w:rPr>
            </w:pPr>
            <w:r w:rsidRPr="00F624B1">
              <w:rPr>
                <w:rFonts w:ascii="Arial" w:hAnsi="Arial" w:cs="Arial"/>
              </w:rPr>
              <w:t>Závažnost</w:t>
            </w: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Malá</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Kravské mléko v množství do 500 litrů, kozí mléko v množství do 100 litrů, nebo ovčí mléko</w:t>
            </w:r>
          </w:p>
          <w:p w:rsidR="00FB7E0D" w:rsidRPr="00F624B1" w:rsidRDefault="00FB7E0D" w:rsidP="00FB7E0D">
            <w:pPr>
              <w:spacing w:after="0" w:line="240" w:lineRule="auto"/>
              <w:ind w:left="26"/>
              <w:rPr>
                <w:rFonts w:ascii="Arial" w:hAnsi="Arial" w:cs="Arial"/>
              </w:rPr>
            </w:pPr>
            <w:r w:rsidRPr="00F624B1">
              <w:rPr>
                <w:rFonts w:ascii="Arial" w:hAnsi="Arial" w:cs="Arial"/>
              </w:rPr>
              <w:t xml:space="preserve">v množství do 50 litrů nebylo ihned po nadojení zchlazeno na teplotu 8°C, resp. 6°C při obdenním svozu, pokud nebylo zpracováno do 2 hodin, nebo pokud Krajská veterinární správa nepovolila výjimku </w:t>
            </w:r>
            <w:r w:rsidRPr="00F624B1">
              <w:rPr>
                <w:rFonts w:ascii="Arial" w:hAnsi="Arial" w:cs="Arial"/>
              </w:rPr>
              <w:lastRenderedPageBreak/>
              <w:t>z technologických důvodů</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ind w:left="26"/>
              <w:rPr>
                <w:rFonts w:ascii="Arial" w:hAnsi="Arial" w:cs="Arial"/>
              </w:rPr>
            </w:pP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Střední</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Kravské mléko v množství nad 500 litrů, kozí mléko v množství nad 100 litrů, nebo ovčí mléko v množství nad 50 litrů nebylo ihned po nadojení zchlazeno na teplotu 8°C, resp. 6°C při obdenním svozu, pokud nebylo zpracováno do 2 hodin, nebo pokud Krajská veterinární správa nepovolila výjimku z technologických důvodů.</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ind w:left="26"/>
              <w:rPr>
                <w:rFonts w:ascii="Arial" w:hAnsi="Arial" w:cs="Arial"/>
              </w:rPr>
            </w:pP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Velká</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X.</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2424" w:type="dxa"/>
            <w:vMerge w:val="restart"/>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FB7E0D" w:rsidRPr="00F624B1" w:rsidRDefault="00FB7E0D" w:rsidP="00FB7E0D">
            <w:pPr>
              <w:spacing w:after="0" w:line="240" w:lineRule="auto"/>
              <w:ind w:left="26"/>
              <w:rPr>
                <w:rFonts w:ascii="Arial" w:hAnsi="Arial" w:cs="Arial"/>
              </w:rPr>
            </w:pPr>
            <w:r w:rsidRPr="00F624B1">
              <w:rPr>
                <w:rFonts w:ascii="Arial" w:hAnsi="Arial" w:cs="Arial"/>
              </w:rPr>
              <w:t>Trvalost</w:t>
            </w: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Odstranitelná</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Odstranitelné porušení.</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bottom w:val="single" w:sz="8" w:space="0" w:color="000000"/>
              <w:right w:val="single" w:sz="8" w:space="0" w:color="000000"/>
            </w:tcBorders>
          </w:tcPr>
          <w:p w:rsidR="00FB7E0D" w:rsidRPr="00F624B1" w:rsidRDefault="00FB7E0D" w:rsidP="00FB7E0D">
            <w:pPr>
              <w:spacing w:after="0" w:line="240" w:lineRule="auto"/>
              <w:ind w:left="26"/>
              <w:rPr>
                <w:rFonts w:ascii="Arial" w:hAnsi="Arial" w:cs="Arial"/>
              </w:rPr>
            </w:pP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Neodstranitelná</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Neodstranitelné porušení.</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gridSpan w:val="2"/>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Přímé nebezpečí pro lidské zdraví nebo zdraví zvířat</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Ano.</w:t>
            </w:r>
          </w:p>
        </w:tc>
      </w:tr>
      <w:tr w:rsidR="00FB7E0D" w:rsidRPr="00F624B1" w:rsidTr="00FB7E0D">
        <w:trPr>
          <w:trHeight w:val="45"/>
          <w:tblCellSpacing w:w="0" w:type="auto"/>
        </w:trPr>
        <w:tc>
          <w:tcPr>
            <w:tcW w:w="1150" w:type="dxa"/>
            <w:vMerge w:val="restart"/>
            <w:tcBorders>
              <w:top w:val="single" w:sz="8" w:space="0" w:color="000000"/>
              <w:left w:val="single" w:sz="8" w:space="0" w:color="000000"/>
              <w:right w:val="single" w:sz="8" w:space="0" w:color="000000"/>
            </w:tcBorders>
            <w:tcMar>
              <w:top w:w="15" w:type="dxa"/>
              <w:left w:w="75" w:type="dxa"/>
              <w:bottom w:w="15" w:type="dxa"/>
              <w:right w:w="75" w:type="dxa"/>
            </w:tcMar>
            <w:vAlign w:val="center"/>
          </w:tcPr>
          <w:p w:rsidR="00FB7E0D" w:rsidRPr="00F624B1" w:rsidRDefault="00FB7E0D" w:rsidP="00FB7E0D">
            <w:pPr>
              <w:spacing w:after="0" w:line="240" w:lineRule="auto"/>
              <w:ind w:left="450"/>
              <w:rPr>
                <w:rFonts w:ascii="Arial" w:hAnsi="Arial" w:cs="Arial"/>
              </w:rPr>
            </w:pPr>
            <w:r w:rsidRPr="00F624B1">
              <w:rPr>
                <w:rFonts w:ascii="Arial" w:hAnsi="Arial" w:cs="Arial"/>
              </w:rPr>
              <w:t>4</w:t>
            </w:r>
          </w:p>
        </w:tc>
        <w:tc>
          <w:tcPr>
            <w:tcW w:w="1588" w:type="dxa"/>
            <w:vMerge w:val="restart"/>
            <w:tcBorders>
              <w:top w:val="single" w:sz="8" w:space="0" w:color="000000"/>
              <w:left w:val="single" w:sz="8" w:space="0" w:color="000000"/>
              <w:right w:val="single" w:sz="8" w:space="0" w:color="000000"/>
            </w:tcBorders>
            <w:tcMar>
              <w:top w:w="15" w:type="dxa"/>
              <w:left w:w="75" w:type="dxa"/>
              <w:bottom w:w="15" w:type="dxa"/>
              <w:right w:w="75" w:type="dxa"/>
            </w:tcMar>
            <w:vAlign w:val="center"/>
          </w:tcPr>
          <w:p w:rsidR="00FB7E0D" w:rsidRPr="00F624B1" w:rsidRDefault="00FB7E0D" w:rsidP="00FB7E0D">
            <w:pPr>
              <w:spacing w:after="0" w:line="240" w:lineRule="auto"/>
              <w:ind w:left="450"/>
              <w:rPr>
                <w:rFonts w:ascii="Arial" w:hAnsi="Arial" w:cs="Arial"/>
              </w:rPr>
            </w:pPr>
            <w:r w:rsidRPr="00F624B1">
              <w:rPr>
                <w:rFonts w:ascii="Arial" w:hAnsi="Arial" w:cs="Arial"/>
              </w:rPr>
              <w:t>18</w:t>
            </w:r>
          </w:p>
        </w:tc>
        <w:tc>
          <w:tcPr>
            <w:tcW w:w="2424" w:type="dxa"/>
            <w:vMerge w:val="restart"/>
            <w:tcBorders>
              <w:top w:val="single" w:sz="8" w:space="0" w:color="000000"/>
              <w:left w:val="single" w:sz="8" w:space="0" w:color="000000"/>
              <w:right w:val="single" w:sz="8" w:space="0" w:color="000000"/>
            </w:tcBorders>
            <w:tcMar>
              <w:top w:w="15" w:type="dxa"/>
              <w:left w:w="75" w:type="dxa"/>
              <w:bottom w:w="15" w:type="dxa"/>
              <w:right w:w="75" w:type="dxa"/>
            </w:tcMar>
            <w:vAlign w:val="center"/>
          </w:tcPr>
          <w:p w:rsidR="00FB7E0D" w:rsidRPr="00F624B1" w:rsidRDefault="00FB7E0D" w:rsidP="00FB7E0D">
            <w:pPr>
              <w:spacing w:after="0" w:line="240" w:lineRule="auto"/>
              <w:ind w:left="26"/>
              <w:rPr>
                <w:rFonts w:ascii="Arial" w:hAnsi="Arial" w:cs="Arial"/>
              </w:rPr>
            </w:pPr>
            <w:r w:rsidRPr="00F624B1">
              <w:rPr>
                <w:rFonts w:ascii="Arial" w:hAnsi="Arial" w:cs="Arial"/>
              </w:rPr>
              <w:t>Rozsah</w:t>
            </w: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Malý</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V kontrolovaném množství se vyskytují vejce mírně znečištěná a při manipulaci nejsou chráněna proti otřesům a přímému slunečnímu světlu.</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ind w:left="26"/>
              <w:rPr>
                <w:rFonts w:ascii="Arial" w:hAnsi="Arial" w:cs="Arial"/>
              </w:rPr>
            </w:pP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Střední</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V kontrolovaném množství se vyskytují vejce silně znečištěná nebo vejce na povrchu vlhká, z důvodu nesprávného skladování například kolísání skladovací teploty.</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ind w:left="26"/>
              <w:rPr>
                <w:rFonts w:ascii="Arial" w:hAnsi="Arial" w:cs="Arial"/>
              </w:rPr>
            </w:pP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Velký</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V kontrolovaném množství se vyskytují vejce zkažená, plesnivá nebo rozbitá.</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2424" w:type="dxa"/>
            <w:vMerge w:val="restart"/>
            <w:tcBorders>
              <w:top w:val="single" w:sz="8" w:space="0" w:color="000000"/>
              <w:left w:val="single" w:sz="8" w:space="0" w:color="000000"/>
              <w:right w:val="single" w:sz="8" w:space="0" w:color="000000"/>
            </w:tcBorders>
            <w:tcMar>
              <w:top w:w="15" w:type="dxa"/>
              <w:left w:w="75" w:type="dxa"/>
              <w:bottom w:w="15" w:type="dxa"/>
              <w:right w:w="75" w:type="dxa"/>
            </w:tcMar>
            <w:vAlign w:val="center"/>
          </w:tcPr>
          <w:p w:rsidR="00FB7E0D" w:rsidRPr="00F624B1" w:rsidRDefault="00FB7E0D" w:rsidP="00FB7E0D">
            <w:pPr>
              <w:spacing w:after="0" w:line="240" w:lineRule="auto"/>
              <w:ind w:left="26"/>
              <w:rPr>
                <w:rFonts w:ascii="Arial" w:hAnsi="Arial" w:cs="Arial"/>
              </w:rPr>
            </w:pPr>
            <w:r w:rsidRPr="00F624B1">
              <w:rPr>
                <w:rFonts w:ascii="Arial" w:hAnsi="Arial" w:cs="Arial"/>
              </w:rPr>
              <w:t>Závažnost</w:t>
            </w: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Malá</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V kontrolovaném množství je znečištění vajec zjištěno pouze ojediněle.</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ind w:left="26"/>
              <w:rPr>
                <w:rFonts w:ascii="Arial" w:hAnsi="Arial" w:cs="Arial"/>
              </w:rPr>
            </w:pP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Střední</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V kontrolovaném množství vajec je znečištění zjištěno u více než 20 % vajec.</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ind w:left="26"/>
              <w:rPr>
                <w:rFonts w:ascii="Arial" w:hAnsi="Arial" w:cs="Arial"/>
              </w:rPr>
            </w:pP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Velká</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V kontrolovaném množství jsou zjištěna vejce silně znečištěná a vlhká nebo více než 5 % vajec je zkažených nebo plesnivých nebo rozbitých.</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2424" w:type="dxa"/>
            <w:vMerge w:val="restart"/>
            <w:tcBorders>
              <w:top w:val="single" w:sz="8" w:space="0" w:color="000000"/>
              <w:left w:val="single" w:sz="8" w:space="0" w:color="000000"/>
              <w:right w:val="single" w:sz="8" w:space="0" w:color="000000"/>
            </w:tcBorders>
            <w:tcMar>
              <w:top w:w="15" w:type="dxa"/>
              <w:left w:w="75" w:type="dxa"/>
              <w:bottom w:w="15" w:type="dxa"/>
              <w:right w:w="75" w:type="dxa"/>
            </w:tcMar>
            <w:vAlign w:val="center"/>
          </w:tcPr>
          <w:p w:rsidR="00FB7E0D" w:rsidRPr="00F624B1" w:rsidRDefault="00FB7E0D" w:rsidP="00FB7E0D">
            <w:pPr>
              <w:spacing w:after="0" w:line="240" w:lineRule="auto"/>
              <w:ind w:left="26"/>
              <w:rPr>
                <w:rFonts w:ascii="Arial" w:hAnsi="Arial" w:cs="Arial"/>
              </w:rPr>
            </w:pPr>
            <w:r w:rsidRPr="00F624B1">
              <w:rPr>
                <w:rFonts w:ascii="Arial" w:hAnsi="Arial" w:cs="Arial"/>
              </w:rPr>
              <w:t>Trvalost</w:t>
            </w: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Odstranitelná</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Odstranitelné porušení.</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ind w:left="26"/>
              <w:rPr>
                <w:rFonts w:ascii="Arial" w:hAnsi="Arial" w:cs="Arial"/>
              </w:rPr>
            </w:pP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Neodstranitelná</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X</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gridSpan w:val="2"/>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Přímé nebezpečí pro lidské zdraví nebo zdraví zvířat</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Ano.</w:t>
            </w:r>
          </w:p>
        </w:tc>
      </w:tr>
      <w:tr w:rsidR="00FB7E0D" w:rsidRPr="00F624B1" w:rsidTr="000A415E">
        <w:trPr>
          <w:trHeight w:val="672"/>
          <w:tblCellSpacing w:w="0" w:type="auto"/>
        </w:trPr>
        <w:tc>
          <w:tcPr>
            <w:tcW w:w="1150" w:type="dxa"/>
            <w:vMerge w:val="restart"/>
            <w:tcBorders>
              <w:top w:val="single" w:sz="8" w:space="0" w:color="000000"/>
              <w:left w:val="single" w:sz="8" w:space="0" w:color="000000"/>
              <w:right w:val="single" w:sz="8" w:space="0" w:color="000000"/>
            </w:tcBorders>
            <w:tcMar>
              <w:top w:w="15" w:type="dxa"/>
              <w:left w:w="75" w:type="dxa"/>
              <w:bottom w:w="15" w:type="dxa"/>
              <w:right w:w="75" w:type="dxa"/>
            </w:tcMar>
            <w:vAlign w:val="center"/>
          </w:tcPr>
          <w:p w:rsidR="00FB7E0D" w:rsidRPr="00F624B1" w:rsidRDefault="00FB7E0D" w:rsidP="00FB7E0D">
            <w:pPr>
              <w:spacing w:after="0" w:line="240" w:lineRule="auto"/>
              <w:ind w:left="450"/>
              <w:rPr>
                <w:rFonts w:ascii="Arial" w:hAnsi="Arial" w:cs="Arial"/>
              </w:rPr>
            </w:pPr>
            <w:r w:rsidRPr="00F624B1">
              <w:rPr>
                <w:rFonts w:ascii="Arial" w:hAnsi="Arial" w:cs="Arial"/>
              </w:rPr>
              <w:t>5</w:t>
            </w:r>
          </w:p>
        </w:tc>
        <w:tc>
          <w:tcPr>
            <w:tcW w:w="1588" w:type="dxa"/>
            <w:vMerge w:val="restart"/>
            <w:tcBorders>
              <w:top w:val="single" w:sz="8" w:space="0" w:color="000000"/>
              <w:left w:val="single" w:sz="8" w:space="0" w:color="000000"/>
              <w:right w:val="single" w:sz="8" w:space="0" w:color="000000"/>
            </w:tcBorders>
            <w:tcMar>
              <w:top w:w="15" w:type="dxa"/>
              <w:left w:w="75" w:type="dxa"/>
              <w:bottom w:w="15" w:type="dxa"/>
              <w:right w:w="75" w:type="dxa"/>
            </w:tcMar>
            <w:vAlign w:val="center"/>
          </w:tcPr>
          <w:p w:rsidR="00FB7E0D" w:rsidRPr="00F624B1" w:rsidRDefault="00FB7E0D" w:rsidP="00FB7E0D">
            <w:pPr>
              <w:spacing w:after="0" w:line="240" w:lineRule="auto"/>
              <w:ind w:left="450"/>
              <w:rPr>
                <w:rFonts w:ascii="Arial" w:hAnsi="Arial" w:cs="Arial"/>
              </w:rPr>
            </w:pPr>
            <w:r w:rsidRPr="00F624B1">
              <w:rPr>
                <w:rFonts w:ascii="Arial" w:hAnsi="Arial" w:cs="Arial"/>
              </w:rPr>
              <w:t>1</w:t>
            </w:r>
          </w:p>
        </w:tc>
        <w:tc>
          <w:tcPr>
            <w:tcW w:w="2424" w:type="dxa"/>
            <w:vMerge w:val="restart"/>
            <w:tcBorders>
              <w:top w:val="single" w:sz="8" w:space="0" w:color="000000"/>
              <w:left w:val="single" w:sz="8" w:space="0" w:color="000000"/>
              <w:right w:val="single" w:sz="8" w:space="0" w:color="000000"/>
            </w:tcBorders>
            <w:tcMar>
              <w:top w:w="15" w:type="dxa"/>
              <w:left w:w="75" w:type="dxa"/>
              <w:bottom w:w="15" w:type="dxa"/>
              <w:right w:w="75" w:type="dxa"/>
            </w:tcMar>
            <w:vAlign w:val="center"/>
          </w:tcPr>
          <w:p w:rsidR="00FB7E0D" w:rsidRPr="00F624B1" w:rsidRDefault="00FB7E0D" w:rsidP="00FB7E0D">
            <w:pPr>
              <w:spacing w:after="0" w:line="240" w:lineRule="auto"/>
              <w:ind w:left="26"/>
              <w:rPr>
                <w:rFonts w:ascii="Arial" w:hAnsi="Arial" w:cs="Arial"/>
              </w:rPr>
            </w:pPr>
            <w:r w:rsidRPr="00F624B1">
              <w:rPr>
                <w:rFonts w:ascii="Arial" w:hAnsi="Arial" w:cs="Arial"/>
              </w:rPr>
              <w:t>Rozsah</w:t>
            </w: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Malý</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Zakázané látky byly podány jedinému zvířeti v chovu.</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ind w:left="26"/>
              <w:rPr>
                <w:rFonts w:ascii="Arial" w:hAnsi="Arial" w:cs="Arial"/>
              </w:rPr>
            </w:pP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Střední</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Zakázané látky byly podány do 5 % ošetřených zvířat v chovu včetně.</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ind w:left="26"/>
              <w:rPr>
                <w:rFonts w:ascii="Arial" w:hAnsi="Arial" w:cs="Arial"/>
              </w:rPr>
            </w:pP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Velký</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Zakázané látky byly podány nad 5 % ošetřených zvířat v chovu.</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2424" w:type="dxa"/>
            <w:vMerge w:val="restart"/>
            <w:tcBorders>
              <w:top w:val="single" w:sz="8" w:space="0" w:color="000000"/>
              <w:left w:val="single" w:sz="8" w:space="0" w:color="000000"/>
              <w:right w:val="single" w:sz="8" w:space="0" w:color="000000"/>
            </w:tcBorders>
            <w:tcMar>
              <w:top w:w="15" w:type="dxa"/>
              <w:left w:w="75" w:type="dxa"/>
              <w:bottom w:w="15" w:type="dxa"/>
              <w:right w:w="75" w:type="dxa"/>
            </w:tcMar>
            <w:vAlign w:val="center"/>
          </w:tcPr>
          <w:p w:rsidR="00FB7E0D" w:rsidRPr="00F624B1" w:rsidRDefault="00FB7E0D" w:rsidP="00FB7E0D">
            <w:pPr>
              <w:spacing w:after="0" w:line="240" w:lineRule="auto"/>
              <w:ind w:left="26"/>
              <w:rPr>
                <w:rFonts w:ascii="Arial" w:hAnsi="Arial" w:cs="Arial"/>
              </w:rPr>
            </w:pPr>
            <w:r w:rsidRPr="00F624B1">
              <w:rPr>
                <w:rFonts w:ascii="Arial" w:hAnsi="Arial" w:cs="Arial"/>
              </w:rPr>
              <w:t>Závažnost</w:t>
            </w: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Malá</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X</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ind w:left="26"/>
              <w:rPr>
                <w:rFonts w:ascii="Arial" w:hAnsi="Arial" w:cs="Arial"/>
              </w:rPr>
            </w:pP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Střední</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X</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ind w:left="26"/>
              <w:rPr>
                <w:rFonts w:ascii="Arial" w:hAnsi="Arial" w:cs="Arial"/>
              </w:rPr>
            </w:pP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Velká</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Zvířatům chovaným k potravinářským účelům byly podány zakázané látky.</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2424" w:type="dxa"/>
            <w:vMerge w:val="restart"/>
            <w:tcBorders>
              <w:top w:val="single" w:sz="8" w:space="0" w:color="000000"/>
              <w:left w:val="single" w:sz="8" w:space="0" w:color="000000"/>
              <w:right w:val="single" w:sz="8" w:space="0" w:color="000000"/>
            </w:tcBorders>
            <w:tcMar>
              <w:top w:w="15" w:type="dxa"/>
              <w:left w:w="75" w:type="dxa"/>
              <w:bottom w:w="15" w:type="dxa"/>
              <w:right w:w="75" w:type="dxa"/>
            </w:tcMar>
            <w:vAlign w:val="center"/>
          </w:tcPr>
          <w:p w:rsidR="00FB7E0D" w:rsidRPr="00F624B1" w:rsidRDefault="00FB7E0D" w:rsidP="00FB7E0D">
            <w:pPr>
              <w:spacing w:after="0" w:line="240" w:lineRule="auto"/>
              <w:ind w:left="26"/>
              <w:rPr>
                <w:rFonts w:ascii="Arial" w:hAnsi="Arial" w:cs="Arial"/>
              </w:rPr>
            </w:pPr>
            <w:r w:rsidRPr="00F624B1">
              <w:rPr>
                <w:rFonts w:ascii="Arial" w:hAnsi="Arial" w:cs="Arial"/>
              </w:rPr>
              <w:t>Trvalost</w:t>
            </w: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Odstranitelná</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X</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ind w:left="26"/>
              <w:rPr>
                <w:rFonts w:ascii="Arial" w:hAnsi="Arial" w:cs="Arial"/>
              </w:rPr>
            </w:pP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Neodstranitelná</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Neodstranitelné porušení.</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gridSpan w:val="2"/>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Přímé nebezpečí pro lidské zdraví nebo zdraví zvířat</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Ano.</w:t>
            </w:r>
          </w:p>
        </w:tc>
      </w:tr>
      <w:tr w:rsidR="00FB7E0D" w:rsidRPr="00F624B1" w:rsidTr="00FB7E0D">
        <w:trPr>
          <w:trHeight w:val="45"/>
          <w:tblCellSpacing w:w="0" w:type="auto"/>
        </w:trPr>
        <w:tc>
          <w:tcPr>
            <w:tcW w:w="1150" w:type="dxa"/>
            <w:vMerge w:val="restart"/>
            <w:tcBorders>
              <w:top w:val="single" w:sz="8" w:space="0" w:color="000000"/>
              <w:left w:val="single" w:sz="8" w:space="0" w:color="000000"/>
              <w:right w:val="single" w:sz="8" w:space="0" w:color="000000"/>
            </w:tcBorders>
            <w:tcMar>
              <w:top w:w="15" w:type="dxa"/>
              <w:left w:w="75" w:type="dxa"/>
              <w:bottom w:w="15" w:type="dxa"/>
              <w:right w:w="75" w:type="dxa"/>
            </w:tcMar>
            <w:vAlign w:val="center"/>
          </w:tcPr>
          <w:p w:rsidR="00FB7E0D" w:rsidRPr="00F624B1" w:rsidRDefault="00FB7E0D" w:rsidP="00FB7E0D">
            <w:pPr>
              <w:spacing w:after="0" w:line="240" w:lineRule="auto"/>
              <w:ind w:left="450"/>
              <w:rPr>
                <w:rFonts w:ascii="Arial" w:hAnsi="Arial" w:cs="Arial"/>
              </w:rPr>
            </w:pPr>
            <w:r w:rsidRPr="00F624B1">
              <w:rPr>
                <w:rFonts w:ascii="Arial" w:hAnsi="Arial" w:cs="Arial"/>
              </w:rPr>
              <w:t>5</w:t>
            </w:r>
          </w:p>
        </w:tc>
        <w:tc>
          <w:tcPr>
            <w:tcW w:w="1588" w:type="dxa"/>
            <w:vMerge w:val="restart"/>
            <w:tcBorders>
              <w:top w:val="single" w:sz="8" w:space="0" w:color="000000"/>
              <w:left w:val="single" w:sz="8" w:space="0" w:color="000000"/>
              <w:right w:val="single" w:sz="8" w:space="0" w:color="000000"/>
            </w:tcBorders>
            <w:tcMar>
              <w:top w:w="15" w:type="dxa"/>
              <w:left w:w="75" w:type="dxa"/>
              <w:bottom w:w="15" w:type="dxa"/>
              <w:right w:w="75" w:type="dxa"/>
            </w:tcMar>
            <w:vAlign w:val="center"/>
          </w:tcPr>
          <w:p w:rsidR="00FB7E0D" w:rsidRPr="00F624B1" w:rsidRDefault="00FB7E0D" w:rsidP="00FB7E0D">
            <w:pPr>
              <w:spacing w:after="0" w:line="240" w:lineRule="auto"/>
              <w:ind w:left="450"/>
              <w:rPr>
                <w:rFonts w:ascii="Arial" w:hAnsi="Arial" w:cs="Arial"/>
              </w:rPr>
            </w:pPr>
            <w:r w:rsidRPr="00F624B1">
              <w:rPr>
                <w:rFonts w:ascii="Arial" w:hAnsi="Arial" w:cs="Arial"/>
              </w:rPr>
              <w:t>2</w:t>
            </w:r>
          </w:p>
        </w:tc>
        <w:tc>
          <w:tcPr>
            <w:tcW w:w="2424" w:type="dxa"/>
            <w:vMerge w:val="restart"/>
            <w:tcBorders>
              <w:top w:val="single" w:sz="8" w:space="0" w:color="000000"/>
              <w:left w:val="single" w:sz="8" w:space="0" w:color="000000"/>
              <w:right w:val="single" w:sz="8" w:space="0" w:color="000000"/>
            </w:tcBorders>
            <w:tcMar>
              <w:top w:w="15" w:type="dxa"/>
              <w:left w:w="75" w:type="dxa"/>
              <w:bottom w:w="15" w:type="dxa"/>
              <w:right w:w="75" w:type="dxa"/>
            </w:tcMar>
            <w:vAlign w:val="center"/>
          </w:tcPr>
          <w:p w:rsidR="00FB7E0D" w:rsidRPr="00F624B1" w:rsidRDefault="00FB7E0D" w:rsidP="00FB7E0D">
            <w:pPr>
              <w:spacing w:after="0" w:line="240" w:lineRule="auto"/>
              <w:ind w:left="26"/>
              <w:rPr>
                <w:rFonts w:ascii="Arial" w:hAnsi="Arial" w:cs="Arial"/>
              </w:rPr>
            </w:pPr>
            <w:r w:rsidRPr="00F624B1">
              <w:rPr>
                <w:rFonts w:ascii="Arial" w:hAnsi="Arial" w:cs="Arial"/>
              </w:rPr>
              <w:t>Rozsah</w:t>
            </w: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Malý</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 xml:space="preserve">Množství přípravků s obsahem látek s estrogenním, </w:t>
            </w:r>
            <w:proofErr w:type="spellStart"/>
            <w:r w:rsidRPr="00F624B1">
              <w:rPr>
                <w:rFonts w:ascii="Arial" w:hAnsi="Arial" w:cs="Arial"/>
              </w:rPr>
              <w:t>gestagenním</w:t>
            </w:r>
            <w:proofErr w:type="spellEnd"/>
            <w:r w:rsidRPr="00F624B1">
              <w:rPr>
                <w:rFonts w:ascii="Arial" w:hAnsi="Arial" w:cs="Arial"/>
              </w:rPr>
              <w:t xml:space="preserve"> nebo androgenním účinkem, v chovech zvířat, u kterých mohou být takové přípravky podávány, převyšuje dávky pro ošetření daných zvířat v rámci příslušné léčebné kůry doložené úplnými záznamy.</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ind w:left="26"/>
              <w:rPr>
                <w:rFonts w:ascii="Arial" w:hAnsi="Arial" w:cs="Arial"/>
              </w:rPr>
            </w:pP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Střední</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 xml:space="preserve">Množství přípravků s obsahem látek s estrogenním, </w:t>
            </w:r>
            <w:proofErr w:type="spellStart"/>
            <w:r w:rsidRPr="00F624B1">
              <w:rPr>
                <w:rFonts w:ascii="Arial" w:hAnsi="Arial" w:cs="Arial"/>
              </w:rPr>
              <w:t>gestagenním</w:t>
            </w:r>
            <w:proofErr w:type="spellEnd"/>
            <w:r w:rsidRPr="00F624B1">
              <w:rPr>
                <w:rFonts w:ascii="Arial" w:hAnsi="Arial" w:cs="Arial"/>
              </w:rPr>
              <w:t xml:space="preserve"> nebo androgenním účinkem, v chovech zvířat, u kterých mohou být takové přípravky podávány, více než dvojnásobně převyšuje dávky pro ošetření daných zvířat v rámci příslušné léčebné kůry doložené úplnými záznamy.</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ind w:left="26"/>
              <w:rPr>
                <w:rFonts w:ascii="Arial" w:hAnsi="Arial" w:cs="Arial"/>
              </w:rPr>
            </w:pP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Velký</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 xml:space="preserve">Přítomnost </w:t>
            </w:r>
            <w:proofErr w:type="spellStart"/>
            <w:r w:rsidRPr="00F624B1">
              <w:rPr>
                <w:rFonts w:ascii="Arial" w:hAnsi="Arial" w:cs="Arial"/>
              </w:rPr>
              <w:t>thyreostatik</w:t>
            </w:r>
            <w:proofErr w:type="spellEnd"/>
            <w:r w:rsidRPr="00F624B1">
              <w:rPr>
                <w:rFonts w:ascii="Arial" w:hAnsi="Arial" w:cs="Arial"/>
              </w:rPr>
              <w:t xml:space="preserve"> nebo stilbenů </w:t>
            </w:r>
            <w:r w:rsidRPr="00F624B1">
              <w:rPr>
                <w:rFonts w:ascii="Arial" w:hAnsi="Arial" w:cs="Arial"/>
              </w:rPr>
              <w:lastRenderedPageBreak/>
              <w:t xml:space="preserve">v hospodářství a přítomnost přípravků s obsahem </w:t>
            </w:r>
            <w:proofErr w:type="gramStart"/>
            <w:r w:rsidRPr="00F624B1">
              <w:rPr>
                <w:rFonts w:ascii="Arial" w:hAnsi="Arial" w:cs="Arial"/>
              </w:rPr>
              <w:t>17-beta</w:t>
            </w:r>
            <w:proofErr w:type="gramEnd"/>
            <w:r w:rsidRPr="00F624B1">
              <w:rPr>
                <w:rFonts w:ascii="Arial" w:hAnsi="Arial" w:cs="Arial"/>
              </w:rPr>
              <w:t xml:space="preserve"> estradiolu, beta agonistů, látek s androgenním, </w:t>
            </w:r>
            <w:proofErr w:type="spellStart"/>
            <w:r w:rsidRPr="00F624B1">
              <w:rPr>
                <w:rFonts w:ascii="Arial" w:hAnsi="Arial" w:cs="Arial"/>
              </w:rPr>
              <w:t>gestagenním</w:t>
            </w:r>
            <w:proofErr w:type="spellEnd"/>
            <w:r w:rsidRPr="00F624B1">
              <w:rPr>
                <w:rFonts w:ascii="Arial" w:hAnsi="Arial" w:cs="Arial"/>
              </w:rPr>
              <w:t xml:space="preserve"> nebo estrogenním působením</w:t>
            </w:r>
          </w:p>
          <w:p w:rsidR="00FB7E0D" w:rsidRPr="00F624B1" w:rsidRDefault="00FB7E0D" w:rsidP="00FB7E0D">
            <w:pPr>
              <w:spacing w:after="0" w:line="240" w:lineRule="auto"/>
              <w:ind w:left="26"/>
              <w:rPr>
                <w:rFonts w:ascii="Arial" w:hAnsi="Arial" w:cs="Arial"/>
              </w:rPr>
            </w:pPr>
            <w:r w:rsidRPr="00F624B1">
              <w:rPr>
                <w:rFonts w:ascii="Arial" w:hAnsi="Arial" w:cs="Arial"/>
              </w:rPr>
              <w:t>v hospodářství, kde není povoleno jejich použití.</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2424" w:type="dxa"/>
            <w:vMerge w:val="restart"/>
            <w:tcBorders>
              <w:top w:val="single" w:sz="8" w:space="0" w:color="000000"/>
              <w:left w:val="single" w:sz="8" w:space="0" w:color="000000"/>
              <w:right w:val="single" w:sz="8" w:space="0" w:color="000000"/>
            </w:tcBorders>
            <w:tcMar>
              <w:top w:w="15" w:type="dxa"/>
              <w:left w:w="75" w:type="dxa"/>
              <w:bottom w:w="15" w:type="dxa"/>
              <w:right w:w="75" w:type="dxa"/>
            </w:tcMar>
            <w:vAlign w:val="center"/>
          </w:tcPr>
          <w:p w:rsidR="00FB7E0D" w:rsidRPr="00F624B1" w:rsidRDefault="00FB7E0D" w:rsidP="00FB7E0D">
            <w:pPr>
              <w:spacing w:after="0" w:line="240" w:lineRule="auto"/>
              <w:ind w:left="26"/>
              <w:rPr>
                <w:rFonts w:ascii="Arial" w:hAnsi="Arial" w:cs="Arial"/>
              </w:rPr>
            </w:pPr>
            <w:r w:rsidRPr="00F624B1">
              <w:rPr>
                <w:rFonts w:ascii="Arial" w:hAnsi="Arial" w:cs="Arial"/>
              </w:rPr>
              <w:t>Závažnost</w:t>
            </w: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Malá</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X</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ind w:left="26"/>
              <w:rPr>
                <w:rFonts w:ascii="Arial" w:hAnsi="Arial" w:cs="Arial"/>
              </w:rPr>
            </w:pP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Střední</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X</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ind w:left="26"/>
              <w:rPr>
                <w:rFonts w:ascii="Arial" w:hAnsi="Arial" w:cs="Arial"/>
              </w:rPr>
            </w:pP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Velká</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V hospodářství bylo zjištěno přechovávání zakázaných látek nebo přípravků.</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2424" w:type="dxa"/>
            <w:vMerge w:val="restart"/>
            <w:tcBorders>
              <w:top w:val="single" w:sz="8" w:space="0" w:color="000000"/>
              <w:left w:val="single" w:sz="8" w:space="0" w:color="000000"/>
              <w:right w:val="single" w:sz="8" w:space="0" w:color="000000"/>
            </w:tcBorders>
            <w:tcMar>
              <w:top w:w="15" w:type="dxa"/>
              <w:left w:w="75" w:type="dxa"/>
              <w:bottom w:w="15" w:type="dxa"/>
              <w:right w:w="75" w:type="dxa"/>
            </w:tcMar>
            <w:vAlign w:val="center"/>
          </w:tcPr>
          <w:p w:rsidR="00FB7E0D" w:rsidRPr="00F624B1" w:rsidRDefault="00FB7E0D" w:rsidP="00FB7E0D">
            <w:pPr>
              <w:spacing w:after="0" w:line="240" w:lineRule="auto"/>
              <w:ind w:left="26"/>
              <w:rPr>
                <w:rFonts w:ascii="Arial" w:hAnsi="Arial" w:cs="Arial"/>
              </w:rPr>
            </w:pPr>
            <w:r w:rsidRPr="00F624B1">
              <w:rPr>
                <w:rFonts w:ascii="Arial" w:hAnsi="Arial" w:cs="Arial"/>
              </w:rPr>
              <w:t>Trvalost</w:t>
            </w: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Odstranitelná</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Odstranitelné porušení.</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ind w:left="26"/>
              <w:rPr>
                <w:rFonts w:ascii="Arial" w:hAnsi="Arial" w:cs="Arial"/>
              </w:rPr>
            </w:pP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Neodstranitelná</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Neodstranitelné porušení.</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gridSpan w:val="2"/>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Přímé nebezpečí pro lidské zdraví nebo zdraví zvířat</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Ne.</w:t>
            </w:r>
          </w:p>
        </w:tc>
      </w:tr>
      <w:tr w:rsidR="00FB7E0D" w:rsidRPr="00F624B1" w:rsidTr="00FB7E0D">
        <w:trPr>
          <w:trHeight w:val="45"/>
          <w:tblCellSpacing w:w="0" w:type="auto"/>
        </w:trPr>
        <w:tc>
          <w:tcPr>
            <w:tcW w:w="1150" w:type="dxa"/>
            <w:vMerge w:val="restart"/>
            <w:tcBorders>
              <w:top w:val="single" w:sz="8" w:space="0" w:color="000000"/>
              <w:left w:val="single" w:sz="8" w:space="0" w:color="000000"/>
              <w:right w:val="single" w:sz="8" w:space="0" w:color="000000"/>
            </w:tcBorders>
            <w:tcMar>
              <w:top w:w="15" w:type="dxa"/>
              <w:left w:w="75" w:type="dxa"/>
              <w:bottom w:w="15" w:type="dxa"/>
              <w:right w:w="75" w:type="dxa"/>
            </w:tcMar>
            <w:vAlign w:val="center"/>
          </w:tcPr>
          <w:p w:rsidR="00FB7E0D" w:rsidRPr="00F624B1" w:rsidRDefault="00FB7E0D" w:rsidP="00FB7E0D">
            <w:pPr>
              <w:spacing w:after="0" w:line="240" w:lineRule="auto"/>
              <w:ind w:left="450"/>
              <w:rPr>
                <w:rFonts w:ascii="Arial" w:hAnsi="Arial" w:cs="Arial"/>
              </w:rPr>
            </w:pPr>
            <w:r w:rsidRPr="00F624B1">
              <w:rPr>
                <w:rFonts w:ascii="Arial" w:hAnsi="Arial" w:cs="Arial"/>
              </w:rPr>
              <w:t>5</w:t>
            </w:r>
          </w:p>
        </w:tc>
        <w:tc>
          <w:tcPr>
            <w:tcW w:w="1588" w:type="dxa"/>
            <w:vMerge w:val="restart"/>
            <w:tcBorders>
              <w:top w:val="single" w:sz="8" w:space="0" w:color="000000"/>
              <w:left w:val="single" w:sz="8" w:space="0" w:color="000000"/>
              <w:right w:val="single" w:sz="8" w:space="0" w:color="000000"/>
            </w:tcBorders>
            <w:tcMar>
              <w:top w:w="15" w:type="dxa"/>
              <w:left w:w="75" w:type="dxa"/>
              <w:bottom w:w="15" w:type="dxa"/>
              <w:right w:w="75" w:type="dxa"/>
            </w:tcMar>
            <w:vAlign w:val="center"/>
          </w:tcPr>
          <w:p w:rsidR="00FB7E0D" w:rsidRPr="00F624B1" w:rsidRDefault="00FB7E0D" w:rsidP="00FB7E0D">
            <w:pPr>
              <w:spacing w:after="0" w:line="240" w:lineRule="auto"/>
              <w:ind w:left="450"/>
              <w:rPr>
                <w:rFonts w:ascii="Arial" w:hAnsi="Arial" w:cs="Arial"/>
              </w:rPr>
            </w:pPr>
            <w:r w:rsidRPr="00F624B1">
              <w:rPr>
                <w:rFonts w:ascii="Arial" w:hAnsi="Arial" w:cs="Arial"/>
              </w:rPr>
              <w:t>3</w:t>
            </w:r>
          </w:p>
        </w:tc>
        <w:tc>
          <w:tcPr>
            <w:tcW w:w="2424" w:type="dxa"/>
            <w:vMerge w:val="restart"/>
            <w:tcBorders>
              <w:top w:val="single" w:sz="8" w:space="0" w:color="000000"/>
              <w:left w:val="single" w:sz="8" w:space="0" w:color="000000"/>
              <w:right w:val="single" w:sz="8" w:space="0" w:color="000000"/>
            </w:tcBorders>
            <w:tcMar>
              <w:top w:w="15" w:type="dxa"/>
              <w:left w:w="75" w:type="dxa"/>
              <w:bottom w:w="15" w:type="dxa"/>
              <w:right w:w="75" w:type="dxa"/>
            </w:tcMar>
            <w:vAlign w:val="center"/>
          </w:tcPr>
          <w:p w:rsidR="00FB7E0D" w:rsidRPr="00F624B1" w:rsidRDefault="00FB7E0D" w:rsidP="00FB7E0D">
            <w:pPr>
              <w:spacing w:after="0" w:line="240" w:lineRule="auto"/>
              <w:ind w:left="26"/>
              <w:rPr>
                <w:rFonts w:ascii="Arial" w:hAnsi="Arial" w:cs="Arial"/>
              </w:rPr>
            </w:pPr>
            <w:r w:rsidRPr="00F624B1">
              <w:rPr>
                <w:rFonts w:ascii="Arial" w:hAnsi="Arial" w:cs="Arial"/>
              </w:rPr>
              <w:t>Rozsah</w:t>
            </w: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Malý</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Nedodržení ochranné lhůty do 1 % ošetřených zvířat v chovu včetně.</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ind w:left="26"/>
              <w:rPr>
                <w:rFonts w:ascii="Arial" w:hAnsi="Arial" w:cs="Arial"/>
              </w:rPr>
            </w:pP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Střední</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Nedodržení ochranné lhůty od 1 % do 10 % ošetřených zvířat v chovu včetně.</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ind w:left="26"/>
              <w:rPr>
                <w:rFonts w:ascii="Arial" w:hAnsi="Arial" w:cs="Arial"/>
              </w:rPr>
            </w:pP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Velký</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Nedodržení ochranné lhůty nad 10 % ošetřených zvířat v chovu.</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2424" w:type="dxa"/>
            <w:vMerge w:val="restart"/>
            <w:tcBorders>
              <w:top w:val="single" w:sz="8" w:space="0" w:color="000000"/>
              <w:left w:val="single" w:sz="8" w:space="0" w:color="000000"/>
              <w:right w:val="single" w:sz="8" w:space="0" w:color="000000"/>
            </w:tcBorders>
            <w:tcMar>
              <w:top w:w="15" w:type="dxa"/>
              <w:left w:w="75" w:type="dxa"/>
              <w:bottom w:w="15" w:type="dxa"/>
              <w:right w:w="75" w:type="dxa"/>
            </w:tcMar>
            <w:vAlign w:val="center"/>
          </w:tcPr>
          <w:p w:rsidR="00FB7E0D" w:rsidRPr="00F624B1" w:rsidRDefault="00FB7E0D" w:rsidP="00FB7E0D">
            <w:pPr>
              <w:spacing w:after="0" w:line="240" w:lineRule="auto"/>
              <w:ind w:left="26"/>
              <w:rPr>
                <w:rFonts w:ascii="Arial" w:hAnsi="Arial" w:cs="Arial"/>
              </w:rPr>
            </w:pPr>
            <w:r w:rsidRPr="00F624B1">
              <w:rPr>
                <w:rFonts w:ascii="Arial" w:hAnsi="Arial" w:cs="Arial"/>
              </w:rPr>
              <w:t>Závažnost</w:t>
            </w: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Malá</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X</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ind w:left="26"/>
              <w:rPr>
                <w:rFonts w:ascii="Arial" w:hAnsi="Arial" w:cs="Arial"/>
              </w:rPr>
            </w:pP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Střední</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X</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ind w:left="26"/>
              <w:rPr>
                <w:rFonts w:ascii="Arial" w:hAnsi="Arial" w:cs="Arial"/>
              </w:rPr>
            </w:pP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Velká</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Ochranné lhůty nebyly dodrženy.</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2424" w:type="dxa"/>
            <w:vMerge w:val="restart"/>
            <w:tcBorders>
              <w:top w:val="single" w:sz="8" w:space="0" w:color="000000"/>
              <w:left w:val="single" w:sz="8" w:space="0" w:color="000000"/>
              <w:right w:val="single" w:sz="8" w:space="0" w:color="000000"/>
            </w:tcBorders>
            <w:tcMar>
              <w:top w:w="15" w:type="dxa"/>
              <w:left w:w="75" w:type="dxa"/>
              <w:bottom w:w="15" w:type="dxa"/>
              <w:right w:w="75" w:type="dxa"/>
            </w:tcMar>
            <w:vAlign w:val="center"/>
          </w:tcPr>
          <w:p w:rsidR="00FB7E0D" w:rsidRPr="00F624B1" w:rsidRDefault="00FB7E0D" w:rsidP="00FB7E0D">
            <w:pPr>
              <w:spacing w:after="0" w:line="240" w:lineRule="auto"/>
              <w:ind w:left="26"/>
              <w:rPr>
                <w:rFonts w:ascii="Arial" w:hAnsi="Arial" w:cs="Arial"/>
              </w:rPr>
            </w:pPr>
            <w:r w:rsidRPr="00F624B1">
              <w:rPr>
                <w:rFonts w:ascii="Arial" w:hAnsi="Arial" w:cs="Arial"/>
              </w:rPr>
              <w:t>Trvalost</w:t>
            </w: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Odstranitelná</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X</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ind w:left="26"/>
              <w:rPr>
                <w:rFonts w:ascii="Arial" w:hAnsi="Arial" w:cs="Arial"/>
              </w:rPr>
            </w:pP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Neodstranitelná</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Neodstranitelné porušení.</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gridSpan w:val="2"/>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Přímé nebezpečí pro lidské zdraví nebo zdraví zvířat</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Ano.</w:t>
            </w:r>
          </w:p>
        </w:tc>
      </w:tr>
      <w:tr w:rsidR="00FB7E0D" w:rsidRPr="00F624B1" w:rsidTr="00FB7E0D">
        <w:trPr>
          <w:trHeight w:val="45"/>
          <w:tblCellSpacing w:w="0" w:type="auto"/>
        </w:trPr>
        <w:tc>
          <w:tcPr>
            <w:tcW w:w="1150" w:type="dxa"/>
            <w:vMerge w:val="restart"/>
            <w:tcBorders>
              <w:top w:val="single" w:sz="8" w:space="0" w:color="000000"/>
              <w:left w:val="single" w:sz="8" w:space="0" w:color="000000"/>
              <w:right w:val="single" w:sz="8" w:space="0" w:color="000000"/>
            </w:tcBorders>
            <w:tcMar>
              <w:top w:w="15" w:type="dxa"/>
              <w:left w:w="75" w:type="dxa"/>
              <w:bottom w:w="15" w:type="dxa"/>
              <w:right w:w="75" w:type="dxa"/>
            </w:tcMar>
            <w:vAlign w:val="center"/>
          </w:tcPr>
          <w:p w:rsidR="00FB7E0D" w:rsidRPr="00F624B1" w:rsidRDefault="00FB7E0D" w:rsidP="00FB7E0D">
            <w:pPr>
              <w:spacing w:after="0" w:line="240" w:lineRule="auto"/>
              <w:ind w:left="450"/>
              <w:rPr>
                <w:rFonts w:ascii="Arial" w:hAnsi="Arial" w:cs="Arial"/>
              </w:rPr>
            </w:pPr>
            <w:r w:rsidRPr="00F624B1">
              <w:rPr>
                <w:rFonts w:ascii="Arial" w:hAnsi="Arial" w:cs="Arial"/>
              </w:rPr>
              <w:t>5</w:t>
            </w:r>
          </w:p>
        </w:tc>
        <w:tc>
          <w:tcPr>
            <w:tcW w:w="1588" w:type="dxa"/>
            <w:vMerge w:val="restart"/>
            <w:tcBorders>
              <w:top w:val="single" w:sz="8" w:space="0" w:color="000000"/>
              <w:left w:val="single" w:sz="8" w:space="0" w:color="000000"/>
              <w:right w:val="single" w:sz="8" w:space="0" w:color="000000"/>
            </w:tcBorders>
            <w:tcMar>
              <w:top w:w="15" w:type="dxa"/>
              <w:left w:w="75" w:type="dxa"/>
              <w:bottom w:w="15" w:type="dxa"/>
              <w:right w:w="75" w:type="dxa"/>
            </w:tcMar>
            <w:vAlign w:val="center"/>
          </w:tcPr>
          <w:p w:rsidR="00FB7E0D" w:rsidRPr="00F624B1" w:rsidRDefault="00FB7E0D" w:rsidP="00FB7E0D">
            <w:pPr>
              <w:spacing w:after="0" w:line="240" w:lineRule="auto"/>
              <w:ind w:left="450"/>
              <w:rPr>
                <w:rFonts w:ascii="Arial" w:hAnsi="Arial" w:cs="Arial"/>
              </w:rPr>
            </w:pPr>
            <w:r w:rsidRPr="00F624B1">
              <w:rPr>
                <w:rFonts w:ascii="Arial" w:hAnsi="Arial" w:cs="Arial"/>
              </w:rPr>
              <w:t>4</w:t>
            </w:r>
          </w:p>
        </w:tc>
        <w:tc>
          <w:tcPr>
            <w:tcW w:w="2424" w:type="dxa"/>
            <w:vMerge w:val="restart"/>
            <w:tcBorders>
              <w:top w:val="single" w:sz="8" w:space="0" w:color="000000"/>
              <w:left w:val="single" w:sz="8" w:space="0" w:color="000000"/>
              <w:right w:val="single" w:sz="8" w:space="0" w:color="000000"/>
            </w:tcBorders>
            <w:tcMar>
              <w:top w:w="15" w:type="dxa"/>
              <w:left w:w="75" w:type="dxa"/>
              <w:bottom w:w="15" w:type="dxa"/>
              <w:right w:w="75" w:type="dxa"/>
            </w:tcMar>
            <w:vAlign w:val="center"/>
          </w:tcPr>
          <w:p w:rsidR="00FB7E0D" w:rsidRPr="00F624B1" w:rsidRDefault="00FB7E0D" w:rsidP="00FB7E0D">
            <w:pPr>
              <w:spacing w:after="0" w:line="240" w:lineRule="auto"/>
              <w:ind w:left="26"/>
              <w:rPr>
                <w:rFonts w:ascii="Arial" w:hAnsi="Arial" w:cs="Arial"/>
              </w:rPr>
            </w:pPr>
            <w:r w:rsidRPr="00F624B1">
              <w:rPr>
                <w:rFonts w:ascii="Arial" w:hAnsi="Arial" w:cs="Arial"/>
              </w:rPr>
              <w:t>Rozsah</w:t>
            </w: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Malý</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Omezení není dodrženo do 1 % zvířat v chovu včetně.</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ind w:left="26"/>
              <w:rPr>
                <w:rFonts w:ascii="Arial" w:hAnsi="Arial" w:cs="Arial"/>
              </w:rPr>
            </w:pP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Střední</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Omezení není dodrženo od 1 % do 10 % zvířat v chovu včetně.</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ind w:left="26"/>
              <w:rPr>
                <w:rFonts w:ascii="Arial" w:hAnsi="Arial" w:cs="Arial"/>
              </w:rPr>
            </w:pP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Velký</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Omezení není dodrženo nad 10 % zvířat v chovu.</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2424" w:type="dxa"/>
            <w:vMerge w:val="restart"/>
            <w:tcBorders>
              <w:top w:val="single" w:sz="8" w:space="0" w:color="000000"/>
              <w:left w:val="single" w:sz="8" w:space="0" w:color="000000"/>
              <w:right w:val="single" w:sz="8" w:space="0" w:color="000000"/>
            </w:tcBorders>
            <w:tcMar>
              <w:top w:w="15" w:type="dxa"/>
              <w:left w:w="75" w:type="dxa"/>
              <w:bottom w:w="15" w:type="dxa"/>
              <w:right w:w="75" w:type="dxa"/>
            </w:tcMar>
            <w:vAlign w:val="center"/>
          </w:tcPr>
          <w:p w:rsidR="00FB7E0D" w:rsidRPr="00F624B1" w:rsidRDefault="00FB7E0D" w:rsidP="00FB7E0D">
            <w:pPr>
              <w:spacing w:after="0" w:line="240" w:lineRule="auto"/>
              <w:ind w:left="26"/>
              <w:rPr>
                <w:rFonts w:ascii="Arial" w:hAnsi="Arial" w:cs="Arial"/>
              </w:rPr>
            </w:pPr>
            <w:r w:rsidRPr="00F624B1">
              <w:rPr>
                <w:rFonts w:ascii="Arial" w:hAnsi="Arial" w:cs="Arial"/>
              </w:rPr>
              <w:t>Závažnost</w:t>
            </w: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Malá</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Neúplné vedení záznamů nebo záznamy nejsou dostupné na místě.</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ind w:left="26"/>
              <w:rPr>
                <w:rFonts w:ascii="Arial" w:hAnsi="Arial" w:cs="Arial"/>
              </w:rPr>
            </w:pP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Střední</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 xml:space="preserve">Přípravek, který měl </w:t>
            </w:r>
            <w:r w:rsidRPr="00F624B1">
              <w:rPr>
                <w:rFonts w:ascii="Arial" w:hAnsi="Arial" w:cs="Arial"/>
              </w:rPr>
              <w:lastRenderedPageBreak/>
              <w:t>aplikovat veterinární lékař, byl aplikován zootechnikem nebo zvířata nejsou dostatečně identifikována.</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ind w:left="26"/>
              <w:rPr>
                <w:rFonts w:ascii="Arial" w:hAnsi="Arial" w:cs="Arial"/>
              </w:rPr>
            </w:pP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Velká</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Ošetření bylo provedeno bez vědomí veterinárního lékaře, nebo chybí záznamy nebo nejsou úplné.</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2424" w:type="dxa"/>
            <w:vMerge w:val="restart"/>
            <w:tcBorders>
              <w:top w:val="single" w:sz="8" w:space="0" w:color="000000"/>
              <w:left w:val="single" w:sz="8" w:space="0" w:color="000000"/>
              <w:right w:val="single" w:sz="8" w:space="0" w:color="000000"/>
            </w:tcBorders>
            <w:tcMar>
              <w:top w:w="15" w:type="dxa"/>
              <w:left w:w="75" w:type="dxa"/>
              <w:bottom w:w="15" w:type="dxa"/>
              <w:right w:w="75" w:type="dxa"/>
            </w:tcMar>
            <w:vAlign w:val="center"/>
          </w:tcPr>
          <w:p w:rsidR="00FB7E0D" w:rsidRPr="00F624B1" w:rsidRDefault="00FB7E0D" w:rsidP="00FB7E0D">
            <w:pPr>
              <w:spacing w:after="0" w:line="240" w:lineRule="auto"/>
              <w:ind w:left="26"/>
              <w:rPr>
                <w:rFonts w:ascii="Arial" w:hAnsi="Arial" w:cs="Arial"/>
              </w:rPr>
            </w:pPr>
            <w:r w:rsidRPr="00F624B1">
              <w:rPr>
                <w:rFonts w:ascii="Arial" w:hAnsi="Arial" w:cs="Arial"/>
              </w:rPr>
              <w:t>Trvalost</w:t>
            </w: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Odstranitelná</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X</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ind w:left="26"/>
              <w:rPr>
                <w:rFonts w:ascii="Arial" w:hAnsi="Arial" w:cs="Arial"/>
              </w:rPr>
            </w:pP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Neodstranitelná</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Neodstranitelné porušení.</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gridSpan w:val="2"/>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Přímé nebezpečí pro lidské zdraví nebo zdraví zvířat</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Ne.</w:t>
            </w:r>
          </w:p>
        </w:tc>
      </w:tr>
      <w:tr w:rsidR="00FB7E0D" w:rsidRPr="00F624B1" w:rsidTr="00FB7E0D">
        <w:trPr>
          <w:trHeight w:val="45"/>
          <w:tblCellSpacing w:w="0" w:type="auto"/>
        </w:trPr>
        <w:tc>
          <w:tcPr>
            <w:tcW w:w="1150" w:type="dxa"/>
            <w:vMerge w:val="restart"/>
            <w:tcBorders>
              <w:top w:val="single" w:sz="8" w:space="0" w:color="000000"/>
              <w:left w:val="single" w:sz="8" w:space="0" w:color="000000"/>
              <w:right w:val="single" w:sz="8" w:space="0" w:color="000000"/>
            </w:tcBorders>
            <w:tcMar>
              <w:top w:w="15" w:type="dxa"/>
              <w:left w:w="75" w:type="dxa"/>
              <w:bottom w:w="15" w:type="dxa"/>
              <w:right w:w="75" w:type="dxa"/>
            </w:tcMar>
            <w:vAlign w:val="center"/>
          </w:tcPr>
          <w:p w:rsidR="00FB7E0D" w:rsidRPr="00F624B1" w:rsidRDefault="00FB7E0D" w:rsidP="00FB7E0D">
            <w:pPr>
              <w:spacing w:after="0" w:line="240" w:lineRule="auto"/>
              <w:ind w:left="450"/>
              <w:rPr>
                <w:rFonts w:ascii="Arial" w:hAnsi="Arial" w:cs="Arial"/>
              </w:rPr>
            </w:pPr>
            <w:r w:rsidRPr="00F624B1">
              <w:rPr>
                <w:rFonts w:ascii="Arial" w:hAnsi="Arial" w:cs="Arial"/>
              </w:rPr>
              <w:t>6</w:t>
            </w:r>
          </w:p>
        </w:tc>
        <w:tc>
          <w:tcPr>
            <w:tcW w:w="1588" w:type="dxa"/>
            <w:vMerge w:val="restart"/>
            <w:tcBorders>
              <w:top w:val="single" w:sz="8" w:space="0" w:color="000000"/>
              <w:left w:val="single" w:sz="8" w:space="0" w:color="000000"/>
              <w:right w:val="single" w:sz="8" w:space="0" w:color="000000"/>
            </w:tcBorders>
            <w:tcMar>
              <w:top w:w="15" w:type="dxa"/>
              <w:left w:w="75" w:type="dxa"/>
              <w:bottom w:w="15" w:type="dxa"/>
              <w:right w:w="75" w:type="dxa"/>
            </w:tcMar>
            <w:vAlign w:val="center"/>
          </w:tcPr>
          <w:p w:rsidR="00FB7E0D" w:rsidRPr="00F624B1" w:rsidRDefault="00FB7E0D" w:rsidP="00FB7E0D">
            <w:pPr>
              <w:spacing w:after="0" w:line="240" w:lineRule="auto"/>
              <w:ind w:left="450"/>
              <w:rPr>
                <w:rFonts w:ascii="Arial" w:hAnsi="Arial" w:cs="Arial"/>
              </w:rPr>
            </w:pPr>
            <w:r w:rsidRPr="00F624B1">
              <w:rPr>
                <w:rFonts w:ascii="Arial" w:hAnsi="Arial" w:cs="Arial"/>
              </w:rPr>
              <w:t>1</w:t>
            </w:r>
          </w:p>
        </w:tc>
        <w:tc>
          <w:tcPr>
            <w:tcW w:w="2424" w:type="dxa"/>
            <w:vMerge w:val="restart"/>
            <w:tcBorders>
              <w:top w:val="single" w:sz="8" w:space="0" w:color="000000"/>
              <w:left w:val="single" w:sz="8" w:space="0" w:color="000000"/>
              <w:right w:val="single" w:sz="8" w:space="0" w:color="000000"/>
            </w:tcBorders>
            <w:tcMar>
              <w:top w:w="15" w:type="dxa"/>
              <w:left w:w="75" w:type="dxa"/>
              <w:bottom w:w="15" w:type="dxa"/>
              <w:right w:w="75" w:type="dxa"/>
            </w:tcMar>
            <w:vAlign w:val="center"/>
          </w:tcPr>
          <w:p w:rsidR="00FB7E0D" w:rsidRPr="00F624B1" w:rsidRDefault="00FB7E0D" w:rsidP="00FB7E0D">
            <w:pPr>
              <w:spacing w:after="0" w:line="240" w:lineRule="auto"/>
              <w:ind w:left="26"/>
              <w:rPr>
                <w:rFonts w:ascii="Arial" w:hAnsi="Arial" w:cs="Arial"/>
              </w:rPr>
            </w:pPr>
            <w:r w:rsidRPr="00F624B1">
              <w:rPr>
                <w:rFonts w:ascii="Arial" w:hAnsi="Arial" w:cs="Arial"/>
              </w:rPr>
              <w:t>Rozsah</w:t>
            </w: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Malý</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X</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ind w:left="26"/>
              <w:rPr>
                <w:rFonts w:ascii="Arial" w:hAnsi="Arial" w:cs="Arial"/>
              </w:rPr>
            </w:pP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Střední</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X</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ind w:left="26"/>
              <w:rPr>
                <w:rFonts w:ascii="Arial" w:hAnsi="Arial" w:cs="Arial"/>
              </w:rPr>
            </w:pP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Velký</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Byly zjištěny nedostatky v registraci hospodářství.</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2424" w:type="dxa"/>
            <w:vMerge w:val="restart"/>
            <w:tcBorders>
              <w:top w:val="single" w:sz="8" w:space="0" w:color="000000"/>
              <w:left w:val="single" w:sz="8" w:space="0" w:color="000000"/>
              <w:right w:val="single" w:sz="8" w:space="0" w:color="000000"/>
            </w:tcBorders>
            <w:tcMar>
              <w:top w:w="15" w:type="dxa"/>
              <w:left w:w="75" w:type="dxa"/>
              <w:bottom w:w="15" w:type="dxa"/>
              <w:right w:w="75" w:type="dxa"/>
            </w:tcMar>
            <w:vAlign w:val="center"/>
          </w:tcPr>
          <w:p w:rsidR="00FB7E0D" w:rsidRPr="00F624B1" w:rsidRDefault="00FB7E0D" w:rsidP="00FB7E0D">
            <w:pPr>
              <w:spacing w:after="0" w:line="240" w:lineRule="auto"/>
              <w:ind w:left="26"/>
              <w:rPr>
                <w:rFonts w:ascii="Arial" w:hAnsi="Arial" w:cs="Arial"/>
              </w:rPr>
            </w:pPr>
            <w:r w:rsidRPr="00F624B1">
              <w:rPr>
                <w:rFonts w:ascii="Arial" w:hAnsi="Arial" w:cs="Arial"/>
              </w:rPr>
              <w:t>Závažnost</w:t>
            </w: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Malá</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X</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ind w:left="26"/>
              <w:rPr>
                <w:rFonts w:ascii="Arial" w:hAnsi="Arial" w:cs="Arial"/>
              </w:rPr>
            </w:pP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Střední</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Není zaregistrován druh chovaných zvířat v hospodářství.</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ind w:left="26"/>
              <w:rPr>
                <w:rFonts w:ascii="Arial" w:hAnsi="Arial" w:cs="Arial"/>
              </w:rPr>
            </w:pP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Velká</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Není zaregistrované celé hospodářství.</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2424" w:type="dxa"/>
            <w:vMerge w:val="restart"/>
            <w:tcBorders>
              <w:top w:val="single" w:sz="8" w:space="0" w:color="000000"/>
              <w:left w:val="single" w:sz="8" w:space="0" w:color="000000"/>
              <w:right w:val="single" w:sz="8" w:space="0" w:color="000000"/>
            </w:tcBorders>
            <w:tcMar>
              <w:top w:w="15" w:type="dxa"/>
              <w:left w:w="75" w:type="dxa"/>
              <w:bottom w:w="15" w:type="dxa"/>
              <w:right w:w="75" w:type="dxa"/>
            </w:tcMar>
            <w:vAlign w:val="center"/>
          </w:tcPr>
          <w:p w:rsidR="00FB7E0D" w:rsidRPr="00F624B1" w:rsidRDefault="00FB7E0D" w:rsidP="00FB7E0D">
            <w:pPr>
              <w:spacing w:after="0" w:line="240" w:lineRule="auto"/>
              <w:ind w:left="26"/>
              <w:rPr>
                <w:rFonts w:ascii="Arial" w:hAnsi="Arial" w:cs="Arial"/>
              </w:rPr>
            </w:pPr>
            <w:r w:rsidRPr="00F624B1">
              <w:rPr>
                <w:rFonts w:ascii="Arial" w:hAnsi="Arial" w:cs="Arial"/>
              </w:rPr>
              <w:t>Trvalost</w:t>
            </w: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Odstranitelná</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Odstranitelné porušení.</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ind w:left="26"/>
              <w:rPr>
                <w:rFonts w:ascii="Arial" w:hAnsi="Arial" w:cs="Arial"/>
              </w:rPr>
            </w:pP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Neodstranitelná</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X</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gridSpan w:val="2"/>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Přímé nebezpečí pro lidské zdraví nebo zdraví zvířat</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Ano.</w:t>
            </w:r>
          </w:p>
        </w:tc>
      </w:tr>
      <w:tr w:rsidR="00FB7E0D" w:rsidRPr="00F624B1" w:rsidTr="00FB7E0D">
        <w:trPr>
          <w:trHeight w:val="45"/>
          <w:tblCellSpacing w:w="0" w:type="auto"/>
        </w:trPr>
        <w:tc>
          <w:tcPr>
            <w:tcW w:w="1150" w:type="dxa"/>
            <w:vMerge w:val="restart"/>
            <w:tcBorders>
              <w:top w:val="single" w:sz="8" w:space="0" w:color="000000"/>
              <w:left w:val="single" w:sz="8" w:space="0" w:color="000000"/>
              <w:right w:val="single" w:sz="8" w:space="0" w:color="000000"/>
            </w:tcBorders>
            <w:tcMar>
              <w:top w:w="15" w:type="dxa"/>
              <w:left w:w="75" w:type="dxa"/>
              <w:bottom w:w="15" w:type="dxa"/>
              <w:right w:w="75" w:type="dxa"/>
            </w:tcMar>
            <w:vAlign w:val="center"/>
          </w:tcPr>
          <w:p w:rsidR="00FB7E0D" w:rsidRPr="00F624B1" w:rsidRDefault="00FB7E0D" w:rsidP="00FB7E0D">
            <w:pPr>
              <w:spacing w:after="0" w:line="240" w:lineRule="auto"/>
              <w:ind w:left="450"/>
              <w:rPr>
                <w:rFonts w:ascii="Arial" w:hAnsi="Arial" w:cs="Arial"/>
              </w:rPr>
            </w:pPr>
            <w:r w:rsidRPr="00F624B1">
              <w:rPr>
                <w:rFonts w:ascii="Arial" w:hAnsi="Arial" w:cs="Arial"/>
              </w:rPr>
              <w:t>6</w:t>
            </w:r>
          </w:p>
        </w:tc>
        <w:tc>
          <w:tcPr>
            <w:tcW w:w="1588" w:type="dxa"/>
            <w:vMerge w:val="restart"/>
            <w:tcBorders>
              <w:top w:val="single" w:sz="8" w:space="0" w:color="000000"/>
              <w:left w:val="single" w:sz="8" w:space="0" w:color="000000"/>
              <w:right w:val="single" w:sz="8" w:space="0" w:color="000000"/>
            </w:tcBorders>
            <w:tcMar>
              <w:top w:w="15" w:type="dxa"/>
              <w:left w:w="75" w:type="dxa"/>
              <w:bottom w:w="15" w:type="dxa"/>
              <w:right w:w="75" w:type="dxa"/>
            </w:tcMar>
            <w:vAlign w:val="center"/>
          </w:tcPr>
          <w:p w:rsidR="00FB7E0D" w:rsidRPr="00F624B1" w:rsidRDefault="00FB7E0D" w:rsidP="00FB7E0D">
            <w:pPr>
              <w:spacing w:after="0" w:line="240" w:lineRule="auto"/>
              <w:ind w:left="450"/>
              <w:rPr>
                <w:rFonts w:ascii="Arial" w:hAnsi="Arial" w:cs="Arial"/>
              </w:rPr>
            </w:pPr>
            <w:r w:rsidRPr="00F624B1">
              <w:rPr>
                <w:rFonts w:ascii="Arial" w:hAnsi="Arial" w:cs="Arial"/>
              </w:rPr>
              <w:t>2</w:t>
            </w:r>
          </w:p>
        </w:tc>
        <w:tc>
          <w:tcPr>
            <w:tcW w:w="2424" w:type="dxa"/>
            <w:vMerge w:val="restart"/>
            <w:tcBorders>
              <w:top w:val="single" w:sz="8" w:space="0" w:color="000000"/>
              <w:left w:val="single" w:sz="8" w:space="0" w:color="000000"/>
              <w:right w:val="single" w:sz="8" w:space="0" w:color="000000"/>
            </w:tcBorders>
            <w:tcMar>
              <w:top w:w="15" w:type="dxa"/>
              <w:left w:w="75" w:type="dxa"/>
              <w:bottom w:w="15" w:type="dxa"/>
              <w:right w:w="75" w:type="dxa"/>
            </w:tcMar>
            <w:vAlign w:val="center"/>
          </w:tcPr>
          <w:p w:rsidR="00FB7E0D" w:rsidRPr="00F624B1" w:rsidRDefault="00FB7E0D" w:rsidP="00FB7E0D">
            <w:pPr>
              <w:spacing w:after="0" w:line="240" w:lineRule="auto"/>
              <w:ind w:left="26"/>
              <w:rPr>
                <w:rFonts w:ascii="Arial" w:hAnsi="Arial" w:cs="Arial"/>
              </w:rPr>
            </w:pPr>
            <w:r w:rsidRPr="00F624B1">
              <w:rPr>
                <w:rFonts w:ascii="Arial" w:hAnsi="Arial" w:cs="Arial"/>
              </w:rPr>
              <w:t>Rozsah</w:t>
            </w: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Malý</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X</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ind w:left="26"/>
              <w:rPr>
                <w:rFonts w:ascii="Arial" w:hAnsi="Arial" w:cs="Arial"/>
              </w:rPr>
            </w:pP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Střední</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X</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ind w:left="26"/>
              <w:rPr>
                <w:rFonts w:ascii="Arial" w:hAnsi="Arial" w:cs="Arial"/>
              </w:rPr>
            </w:pP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Velký</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Byly zjištěny nedostatky v registru prasat.</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2424" w:type="dxa"/>
            <w:vMerge w:val="restart"/>
            <w:tcBorders>
              <w:top w:val="single" w:sz="8" w:space="0" w:color="000000"/>
              <w:left w:val="single" w:sz="8" w:space="0" w:color="000000"/>
              <w:right w:val="single" w:sz="8" w:space="0" w:color="000000"/>
            </w:tcBorders>
            <w:tcMar>
              <w:top w:w="15" w:type="dxa"/>
              <w:left w:w="75" w:type="dxa"/>
              <w:bottom w:w="15" w:type="dxa"/>
              <w:right w:w="75" w:type="dxa"/>
            </w:tcMar>
            <w:vAlign w:val="center"/>
          </w:tcPr>
          <w:p w:rsidR="00FB7E0D" w:rsidRPr="00F624B1" w:rsidRDefault="00FB7E0D" w:rsidP="00FB7E0D">
            <w:pPr>
              <w:spacing w:after="0" w:line="240" w:lineRule="auto"/>
              <w:ind w:left="26"/>
              <w:rPr>
                <w:rFonts w:ascii="Arial" w:hAnsi="Arial" w:cs="Arial"/>
              </w:rPr>
            </w:pPr>
            <w:r w:rsidRPr="00F624B1">
              <w:rPr>
                <w:rFonts w:ascii="Arial" w:hAnsi="Arial" w:cs="Arial"/>
              </w:rPr>
              <w:t>Závažnost</w:t>
            </w: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Malá</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X</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ind w:left="26"/>
              <w:rPr>
                <w:rFonts w:ascii="Arial" w:hAnsi="Arial" w:cs="Arial"/>
              </w:rPr>
            </w:pP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Střední</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Registr prasat není aktualizován.</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ind w:left="26"/>
              <w:rPr>
                <w:rFonts w:ascii="Arial" w:hAnsi="Arial" w:cs="Arial"/>
              </w:rPr>
            </w:pP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Velká</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Registr prasat není založen a veden.</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2424" w:type="dxa"/>
            <w:vMerge w:val="restart"/>
            <w:tcBorders>
              <w:top w:val="single" w:sz="8" w:space="0" w:color="000000"/>
              <w:left w:val="single" w:sz="8" w:space="0" w:color="000000"/>
              <w:right w:val="single" w:sz="8" w:space="0" w:color="000000"/>
            </w:tcBorders>
            <w:tcMar>
              <w:top w:w="15" w:type="dxa"/>
              <w:left w:w="75" w:type="dxa"/>
              <w:bottom w:w="15" w:type="dxa"/>
              <w:right w:w="75" w:type="dxa"/>
            </w:tcMar>
            <w:vAlign w:val="center"/>
          </w:tcPr>
          <w:p w:rsidR="00FB7E0D" w:rsidRPr="00F624B1" w:rsidRDefault="00FB7E0D" w:rsidP="00FB7E0D">
            <w:pPr>
              <w:spacing w:after="0" w:line="240" w:lineRule="auto"/>
              <w:ind w:left="26"/>
              <w:rPr>
                <w:rFonts w:ascii="Arial" w:hAnsi="Arial" w:cs="Arial"/>
              </w:rPr>
            </w:pPr>
            <w:r w:rsidRPr="00F624B1">
              <w:rPr>
                <w:rFonts w:ascii="Arial" w:hAnsi="Arial" w:cs="Arial"/>
              </w:rPr>
              <w:t>Trvalost</w:t>
            </w: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Odstranitelná</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Odstranitelné porušení.</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ind w:left="26"/>
              <w:rPr>
                <w:rFonts w:ascii="Arial" w:hAnsi="Arial" w:cs="Arial"/>
              </w:rPr>
            </w:pP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Neodstranitelná</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X</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gridSpan w:val="2"/>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Přímé nebezpečí pro lidské zdraví nebo zdraví zvířat</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Ano.</w:t>
            </w:r>
          </w:p>
        </w:tc>
      </w:tr>
      <w:tr w:rsidR="00FB7E0D" w:rsidRPr="00F624B1" w:rsidTr="00FB7E0D">
        <w:trPr>
          <w:trHeight w:val="45"/>
          <w:tblCellSpacing w:w="0" w:type="auto"/>
        </w:trPr>
        <w:tc>
          <w:tcPr>
            <w:tcW w:w="1150" w:type="dxa"/>
            <w:vMerge w:val="restart"/>
            <w:tcBorders>
              <w:top w:val="single" w:sz="8" w:space="0" w:color="000000"/>
              <w:left w:val="single" w:sz="8" w:space="0" w:color="000000"/>
              <w:right w:val="single" w:sz="8" w:space="0" w:color="000000"/>
            </w:tcBorders>
            <w:tcMar>
              <w:top w:w="15" w:type="dxa"/>
              <w:left w:w="75" w:type="dxa"/>
              <w:bottom w:w="15" w:type="dxa"/>
              <w:right w:w="75" w:type="dxa"/>
            </w:tcMar>
            <w:vAlign w:val="center"/>
          </w:tcPr>
          <w:p w:rsidR="00FB7E0D" w:rsidRPr="00F624B1" w:rsidRDefault="00FB7E0D" w:rsidP="00FB7E0D">
            <w:pPr>
              <w:spacing w:after="0" w:line="240" w:lineRule="auto"/>
              <w:ind w:left="450"/>
              <w:rPr>
                <w:rFonts w:ascii="Arial" w:hAnsi="Arial" w:cs="Arial"/>
              </w:rPr>
            </w:pPr>
            <w:r w:rsidRPr="00F624B1">
              <w:rPr>
                <w:rFonts w:ascii="Arial" w:hAnsi="Arial" w:cs="Arial"/>
              </w:rPr>
              <w:t>6</w:t>
            </w:r>
          </w:p>
        </w:tc>
        <w:tc>
          <w:tcPr>
            <w:tcW w:w="1588" w:type="dxa"/>
            <w:vMerge w:val="restart"/>
            <w:tcBorders>
              <w:top w:val="single" w:sz="8" w:space="0" w:color="000000"/>
              <w:left w:val="single" w:sz="8" w:space="0" w:color="000000"/>
              <w:right w:val="single" w:sz="8" w:space="0" w:color="000000"/>
            </w:tcBorders>
            <w:tcMar>
              <w:top w:w="15" w:type="dxa"/>
              <w:left w:w="75" w:type="dxa"/>
              <w:bottom w:w="15" w:type="dxa"/>
              <w:right w:w="75" w:type="dxa"/>
            </w:tcMar>
            <w:vAlign w:val="center"/>
          </w:tcPr>
          <w:p w:rsidR="00FB7E0D" w:rsidRPr="00F624B1" w:rsidRDefault="00FB7E0D" w:rsidP="00FB7E0D">
            <w:pPr>
              <w:spacing w:after="0" w:line="240" w:lineRule="auto"/>
              <w:ind w:left="450"/>
              <w:rPr>
                <w:rFonts w:ascii="Arial" w:hAnsi="Arial" w:cs="Arial"/>
              </w:rPr>
            </w:pPr>
            <w:r w:rsidRPr="00F624B1">
              <w:rPr>
                <w:rFonts w:ascii="Arial" w:hAnsi="Arial" w:cs="Arial"/>
              </w:rPr>
              <w:t>3</w:t>
            </w:r>
          </w:p>
        </w:tc>
        <w:tc>
          <w:tcPr>
            <w:tcW w:w="2424" w:type="dxa"/>
            <w:vMerge w:val="restart"/>
            <w:tcBorders>
              <w:top w:val="single" w:sz="8" w:space="0" w:color="000000"/>
              <w:left w:val="single" w:sz="8" w:space="0" w:color="000000"/>
              <w:right w:val="single" w:sz="8" w:space="0" w:color="000000"/>
            </w:tcBorders>
            <w:tcMar>
              <w:top w:w="15" w:type="dxa"/>
              <w:left w:w="75" w:type="dxa"/>
              <w:bottom w:w="15" w:type="dxa"/>
              <w:right w:w="75" w:type="dxa"/>
            </w:tcMar>
            <w:vAlign w:val="center"/>
          </w:tcPr>
          <w:p w:rsidR="00FB7E0D" w:rsidRPr="00F624B1" w:rsidRDefault="00FB7E0D" w:rsidP="00FB7E0D">
            <w:pPr>
              <w:spacing w:after="0" w:line="240" w:lineRule="auto"/>
              <w:ind w:left="26"/>
              <w:rPr>
                <w:rFonts w:ascii="Arial" w:hAnsi="Arial" w:cs="Arial"/>
              </w:rPr>
            </w:pPr>
            <w:r w:rsidRPr="00F624B1">
              <w:rPr>
                <w:rFonts w:ascii="Arial" w:hAnsi="Arial" w:cs="Arial"/>
              </w:rPr>
              <w:t>Rozsah</w:t>
            </w: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Malý</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Z kontrolovaných zvířat je do 5 % včetně neoznačeno. U chovu do 10 kusů zvířat je jmenovatel v podílu 10.</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ind w:left="26"/>
              <w:rPr>
                <w:rFonts w:ascii="Arial" w:hAnsi="Arial" w:cs="Arial"/>
              </w:rPr>
            </w:pP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Střední</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 xml:space="preserve">Z kontrolovaných zvířat je od 5 do 50 % včetně neoznačeno. U chovu do </w:t>
            </w:r>
            <w:r w:rsidRPr="00F624B1">
              <w:rPr>
                <w:rFonts w:ascii="Arial" w:hAnsi="Arial" w:cs="Arial"/>
              </w:rPr>
              <w:lastRenderedPageBreak/>
              <w:t>10 kusů zvířat je jmenovatel v podílu 10.</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ind w:left="26"/>
              <w:rPr>
                <w:rFonts w:ascii="Arial" w:hAnsi="Arial" w:cs="Arial"/>
              </w:rPr>
            </w:pP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Velký</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Z kontrolovaných zvířat je nad 50 % neoznačeno.</w:t>
            </w:r>
          </w:p>
          <w:p w:rsidR="00FB7E0D" w:rsidRPr="00F624B1" w:rsidRDefault="00FB7E0D" w:rsidP="00FB7E0D">
            <w:pPr>
              <w:spacing w:after="0" w:line="240" w:lineRule="auto"/>
              <w:ind w:left="26"/>
              <w:rPr>
                <w:rFonts w:ascii="Arial" w:hAnsi="Arial" w:cs="Arial"/>
              </w:rPr>
            </w:pPr>
            <w:r w:rsidRPr="00F624B1">
              <w:rPr>
                <w:rFonts w:ascii="Arial" w:hAnsi="Arial" w:cs="Arial"/>
              </w:rPr>
              <w:t>U chovu do 10 kusů zvířat je jmenovatel v podílu 10.</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2424" w:type="dxa"/>
            <w:vMerge w:val="restart"/>
            <w:tcBorders>
              <w:top w:val="single" w:sz="8" w:space="0" w:color="000000"/>
              <w:left w:val="single" w:sz="8" w:space="0" w:color="000000"/>
              <w:right w:val="single" w:sz="8" w:space="0" w:color="000000"/>
            </w:tcBorders>
            <w:tcMar>
              <w:top w:w="15" w:type="dxa"/>
              <w:left w:w="75" w:type="dxa"/>
              <w:bottom w:w="15" w:type="dxa"/>
              <w:right w:w="75" w:type="dxa"/>
            </w:tcMar>
            <w:vAlign w:val="center"/>
          </w:tcPr>
          <w:p w:rsidR="00FB7E0D" w:rsidRPr="00F624B1" w:rsidRDefault="00FB7E0D" w:rsidP="00FB7E0D">
            <w:pPr>
              <w:spacing w:after="0" w:line="240" w:lineRule="auto"/>
              <w:ind w:left="26"/>
              <w:rPr>
                <w:rFonts w:ascii="Arial" w:hAnsi="Arial" w:cs="Arial"/>
              </w:rPr>
            </w:pPr>
            <w:r w:rsidRPr="00F624B1">
              <w:rPr>
                <w:rFonts w:ascii="Arial" w:hAnsi="Arial" w:cs="Arial"/>
              </w:rPr>
              <w:t>Závažnost</w:t>
            </w: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Malá</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Je zjištěno do 10 neoznačených zvířat včetně.</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ind w:left="26"/>
              <w:rPr>
                <w:rFonts w:ascii="Arial" w:hAnsi="Arial" w:cs="Arial"/>
              </w:rPr>
            </w:pP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Střední</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Je zjištěno od 10 do 50 neoznačených zvířat včetně.</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ind w:left="26"/>
              <w:rPr>
                <w:rFonts w:ascii="Arial" w:hAnsi="Arial" w:cs="Arial"/>
              </w:rPr>
            </w:pP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Velká</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Je zjištěno nad 50 neoznačených zvířat.</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2424" w:type="dxa"/>
            <w:vMerge w:val="restart"/>
            <w:tcBorders>
              <w:top w:val="single" w:sz="8" w:space="0" w:color="000000"/>
              <w:left w:val="single" w:sz="8" w:space="0" w:color="000000"/>
              <w:right w:val="single" w:sz="8" w:space="0" w:color="000000"/>
            </w:tcBorders>
            <w:tcMar>
              <w:top w:w="15" w:type="dxa"/>
              <w:left w:w="75" w:type="dxa"/>
              <w:bottom w:w="15" w:type="dxa"/>
              <w:right w:w="75" w:type="dxa"/>
            </w:tcMar>
            <w:vAlign w:val="center"/>
          </w:tcPr>
          <w:p w:rsidR="00FB7E0D" w:rsidRPr="00F624B1" w:rsidRDefault="00FB7E0D" w:rsidP="00FB7E0D">
            <w:pPr>
              <w:spacing w:after="0" w:line="240" w:lineRule="auto"/>
              <w:ind w:left="26"/>
              <w:rPr>
                <w:rFonts w:ascii="Arial" w:hAnsi="Arial" w:cs="Arial"/>
              </w:rPr>
            </w:pPr>
            <w:r w:rsidRPr="00F624B1">
              <w:rPr>
                <w:rFonts w:ascii="Arial" w:hAnsi="Arial" w:cs="Arial"/>
              </w:rPr>
              <w:t>Trvalost</w:t>
            </w: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Odstranitelná</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Odstranitelné porušení.</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ind w:left="26"/>
              <w:rPr>
                <w:rFonts w:ascii="Arial" w:hAnsi="Arial" w:cs="Arial"/>
              </w:rPr>
            </w:pP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Neodstranitelná</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X</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gridSpan w:val="2"/>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Přímé nebezpečí pro lidské zdraví nebo zdraví zvířat</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Ano.</w:t>
            </w:r>
          </w:p>
        </w:tc>
      </w:tr>
      <w:tr w:rsidR="00FB7E0D" w:rsidRPr="00F624B1" w:rsidTr="00FB7E0D">
        <w:trPr>
          <w:trHeight w:val="45"/>
          <w:tblCellSpacing w:w="0" w:type="auto"/>
        </w:trPr>
        <w:tc>
          <w:tcPr>
            <w:tcW w:w="1150" w:type="dxa"/>
            <w:vMerge w:val="restart"/>
            <w:tcBorders>
              <w:top w:val="single" w:sz="8" w:space="0" w:color="000000"/>
              <w:left w:val="single" w:sz="8" w:space="0" w:color="000000"/>
              <w:right w:val="single" w:sz="8" w:space="0" w:color="000000"/>
            </w:tcBorders>
            <w:tcMar>
              <w:top w:w="15" w:type="dxa"/>
              <w:left w:w="75" w:type="dxa"/>
              <w:bottom w:w="15" w:type="dxa"/>
              <w:right w:w="75" w:type="dxa"/>
            </w:tcMar>
            <w:vAlign w:val="center"/>
          </w:tcPr>
          <w:p w:rsidR="00FB7E0D" w:rsidRPr="00F624B1" w:rsidRDefault="00FB7E0D" w:rsidP="00FB7E0D">
            <w:pPr>
              <w:spacing w:after="0" w:line="240" w:lineRule="auto"/>
              <w:ind w:left="450"/>
              <w:rPr>
                <w:rFonts w:ascii="Arial" w:hAnsi="Arial" w:cs="Arial"/>
              </w:rPr>
            </w:pPr>
            <w:r w:rsidRPr="00F624B1">
              <w:rPr>
                <w:rFonts w:ascii="Arial" w:hAnsi="Arial" w:cs="Arial"/>
              </w:rPr>
              <w:t>7</w:t>
            </w:r>
          </w:p>
        </w:tc>
        <w:tc>
          <w:tcPr>
            <w:tcW w:w="1588" w:type="dxa"/>
            <w:vMerge w:val="restart"/>
            <w:tcBorders>
              <w:top w:val="single" w:sz="8" w:space="0" w:color="000000"/>
              <w:left w:val="single" w:sz="8" w:space="0" w:color="000000"/>
              <w:right w:val="single" w:sz="8" w:space="0" w:color="000000"/>
            </w:tcBorders>
            <w:tcMar>
              <w:top w:w="15" w:type="dxa"/>
              <w:left w:w="75" w:type="dxa"/>
              <w:bottom w:w="15" w:type="dxa"/>
              <w:right w:w="75" w:type="dxa"/>
            </w:tcMar>
            <w:vAlign w:val="center"/>
          </w:tcPr>
          <w:p w:rsidR="00FB7E0D" w:rsidRPr="00F624B1" w:rsidRDefault="00FB7E0D" w:rsidP="00FB7E0D">
            <w:pPr>
              <w:spacing w:after="0" w:line="240" w:lineRule="auto"/>
              <w:ind w:left="450"/>
              <w:rPr>
                <w:rFonts w:ascii="Arial" w:hAnsi="Arial" w:cs="Arial"/>
              </w:rPr>
            </w:pPr>
            <w:r w:rsidRPr="00F624B1">
              <w:rPr>
                <w:rFonts w:ascii="Arial" w:hAnsi="Arial" w:cs="Arial"/>
              </w:rPr>
              <w:t>1</w:t>
            </w:r>
          </w:p>
        </w:tc>
        <w:tc>
          <w:tcPr>
            <w:tcW w:w="2424" w:type="dxa"/>
            <w:vMerge w:val="restart"/>
            <w:tcBorders>
              <w:top w:val="single" w:sz="8" w:space="0" w:color="000000"/>
              <w:left w:val="single" w:sz="8" w:space="0" w:color="000000"/>
              <w:right w:val="single" w:sz="8" w:space="0" w:color="000000"/>
            </w:tcBorders>
            <w:tcMar>
              <w:top w:w="15" w:type="dxa"/>
              <w:left w:w="75" w:type="dxa"/>
              <w:bottom w:w="15" w:type="dxa"/>
              <w:right w:w="75" w:type="dxa"/>
            </w:tcMar>
            <w:vAlign w:val="center"/>
          </w:tcPr>
          <w:p w:rsidR="00FB7E0D" w:rsidRPr="00F624B1" w:rsidRDefault="00FB7E0D" w:rsidP="00FB7E0D">
            <w:pPr>
              <w:spacing w:after="0" w:line="240" w:lineRule="auto"/>
              <w:ind w:left="26"/>
              <w:rPr>
                <w:rFonts w:ascii="Arial" w:hAnsi="Arial" w:cs="Arial"/>
              </w:rPr>
            </w:pPr>
            <w:r w:rsidRPr="00F624B1">
              <w:rPr>
                <w:rFonts w:ascii="Arial" w:hAnsi="Arial" w:cs="Arial"/>
              </w:rPr>
              <w:t>Rozsah</w:t>
            </w: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Malý</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Z kontrolovaných zvířat je do 5 % včetně neoznačeno nebo neidentifikováno. U chovu do 10 kusů zvířat je jmenovatel v podílu 10.</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ind w:left="26"/>
              <w:rPr>
                <w:rFonts w:ascii="Arial" w:hAnsi="Arial" w:cs="Arial"/>
              </w:rPr>
            </w:pP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Střední</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Z kontrolovaných zvířat je od 5 do 50 % včetně neoznačeno nebo neidentifikováno. U chovu do 10 kusů zvířat je jmenovatel v podílu 10.</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ind w:left="26"/>
              <w:rPr>
                <w:rFonts w:ascii="Arial" w:hAnsi="Arial" w:cs="Arial"/>
              </w:rPr>
            </w:pP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Velký</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Z kontrolovaných zvířat je nad 50 % neoznačeno nebo neidentifikováno. U chovu do 10 kusů zvířat je jmenovatel v podílu 10.</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2424" w:type="dxa"/>
            <w:vMerge w:val="restart"/>
            <w:tcBorders>
              <w:top w:val="single" w:sz="8" w:space="0" w:color="000000"/>
              <w:left w:val="single" w:sz="8" w:space="0" w:color="000000"/>
              <w:right w:val="single" w:sz="8" w:space="0" w:color="000000"/>
            </w:tcBorders>
            <w:tcMar>
              <w:top w:w="15" w:type="dxa"/>
              <w:left w:w="75" w:type="dxa"/>
              <w:bottom w:w="15" w:type="dxa"/>
              <w:right w:w="75" w:type="dxa"/>
            </w:tcMar>
            <w:vAlign w:val="center"/>
          </w:tcPr>
          <w:p w:rsidR="00FB7E0D" w:rsidRPr="00F624B1" w:rsidRDefault="00FB7E0D" w:rsidP="00FB7E0D">
            <w:pPr>
              <w:spacing w:after="0" w:line="240" w:lineRule="auto"/>
              <w:ind w:left="26"/>
              <w:rPr>
                <w:rFonts w:ascii="Arial" w:hAnsi="Arial" w:cs="Arial"/>
              </w:rPr>
            </w:pPr>
            <w:r w:rsidRPr="00F624B1">
              <w:rPr>
                <w:rFonts w:ascii="Arial" w:hAnsi="Arial" w:cs="Arial"/>
              </w:rPr>
              <w:t>Závažnost</w:t>
            </w: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Malá</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X</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ind w:left="26"/>
              <w:rPr>
                <w:rFonts w:ascii="Arial" w:hAnsi="Arial" w:cs="Arial"/>
              </w:rPr>
            </w:pP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Střední</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Je zjištěno do 50 neoznačených nebo neidentifikovatelných zvířat včetně.</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ind w:left="26"/>
              <w:rPr>
                <w:rFonts w:ascii="Arial" w:hAnsi="Arial" w:cs="Arial"/>
              </w:rPr>
            </w:pP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Velká</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Je zjištěno nad 50 neoznačených nebo neidentifikovatelných zvířat.</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2424" w:type="dxa"/>
            <w:vMerge w:val="restart"/>
            <w:tcBorders>
              <w:top w:val="single" w:sz="8" w:space="0" w:color="000000"/>
              <w:left w:val="single" w:sz="8" w:space="0" w:color="000000"/>
              <w:right w:val="single" w:sz="8" w:space="0" w:color="000000"/>
            </w:tcBorders>
            <w:tcMar>
              <w:top w:w="15" w:type="dxa"/>
              <w:left w:w="75" w:type="dxa"/>
              <w:bottom w:w="15" w:type="dxa"/>
              <w:right w:w="75" w:type="dxa"/>
            </w:tcMar>
            <w:vAlign w:val="center"/>
          </w:tcPr>
          <w:p w:rsidR="00FB7E0D" w:rsidRPr="00F624B1" w:rsidRDefault="00FB7E0D" w:rsidP="00FB7E0D">
            <w:pPr>
              <w:spacing w:after="0" w:line="240" w:lineRule="auto"/>
              <w:ind w:left="26"/>
              <w:rPr>
                <w:rFonts w:ascii="Arial" w:hAnsi="Arial" w:cs="Arial"/>
              </w:rPr>
            </w:pPr>
            <w:r w:rsidRPr="00F624B1">
              <w:rPr>
                <w:rFonts w:ascii="Arial" w:hAnsi="Arial" w:cs="Arial"/>
              </w:rPr>
              <w:t>Trvalost</w:t>
            </w: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Odstranitelná</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Odstranitelné porušení.</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ind w:left="26"/>
              <w:rPr>
                <w:rFonts w:ascii="Arial" w:hAnsi="Arial" w:cs="Arial"/>
              </w:rPr>
            </w:pP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Neodstranitelná</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X</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gridSpan w:val="2"/>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Přímé nebezpečí pro lidské zdraví nebo zdraví zvířat</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Ano.</w:t>
            </w:r>
          </w:p>
        </w:tc>
      </w:tr>
      <w:tr w:rsidR="00FB7E0D" w:rsidRPr="00F624B1" w:rsidTr="00FB7E0D">
        <w:trPr>
          <w:trHeight w:val="45"/>
          <w:tblCellSpacing w:w="0" w:type="auto"/>
        </w:trPr>
        <w:tc>
          <w:tcPr>
            <w:tcW w:w="1150" w:type="dxa"/>
            <w:vMerge w:val="restart"/>
            <w:tcBorders>
              <w:top w:val="single" w:sz="8" w:space="0" w:color="000000"/>
              <w:left w:val="single" w:sz="8" w:space="0" w:color="000000"/>
              <w:right w:val="single" w:sz="8" w:space="0" w:color="000000"/>
            </w:tcBorders>
            <w:tcMar>
              <w:top w:w="15" w:type="dxa"/>
              <w:left w:w="75" w:type="dxa"/>
              <w:bottom w:w="15" w:type="dxa"/>
              <w:right w:w="75" w:type="dxa"/>
            </w:tcMar>
            <w:vAlign w:val="center"/>
          </w:tcPr>
          <w:p w:rsidR="00FB7E0D" w:rsidRPr="00F624B1" w:rsidRDefault="00FB7E0D" w:rsidP="00FB7E0D">
            <w:pPr>
              <w:spacing w:after="0" w:line="240" w:lineRule="auto"/>
              <w:ind w:left="450"/>
              <w:rPr>
                <w:rFonts w:ascii="Arial" w:hAnsi="Arial" w:cs="Arial"/>
              </w:rPr>
            </w:pPr>
            <w:r w:rsidRPr="00F624B1">
              <w:rPr>
                <w:rFonts w:ascii="Arial" w:hAnsi="Arial" w:cs="Arial"/>
              </w:rPr>
              <w:t>7</w:t>
            </w:r>
          </w:p>
        </w:tc>
        <w:tc>
          <w:tcPr>
            <w:tcW w:w="1588" w:type="dxa"/>
            <w:vMerge w:val="restart"/>
            <w:tcBorders>
              <w:top w:val="single" w:sz="8" w:space="0" w:color="000000"/>
              <w:left w:val="single" w:sz="8" w:space="0" w:color="000000"/>
              <w:right w:val="single" w:sz="8" w:space="0" w:color="000000"/>
            </w:tcBorders>
            <w:tcMar>
              <w:top w:w="15" w:type="dxa"/>
              <w:left w:w="75" w:type="dxa"/>
              <w:bottom w:w="15" w:type="dxa"/>
              <w:right w:w="75" w:type="dxa"/>
            </w:tcMar>
            <w:vAlign w:val="center"/>
          </w:tcPr>
          <w:p w:rsidR="00FB7E0D" w:rsidRPr="00F624B1" w:rsidRDefault="00FB7E0D" w:rsidP="00FB7E0D">
            <w:pPr>
              <w:spacing w:after="0" w:line="240" w:lineRule="auto"/>
              <w:ind w:left="450"/>
              <w:rPr>
                <w:rFonts w:ascii="Arial" w:hAnsi="Arial" w:cs="Arial"/>
              </w:rPr>
            </w:pPr>
            <w:r w:rsidRPr="00F624B1">
              <w:rPr>
                <w:rFonts w:ascii="Arial" w:hAnsi="Arial" w:cs="Arial"/>
              </w:rPr>
              <w:t>2</w:t>
            </w:r>
          </w:p>
        </w:tc>
        <w:tc>
          <w:tcPr>
            <w:tcW w:w="2424" w:type="dxa"/>
            <w:vMerge w:val="restart"/>
            <w:tcBorders>
              <w:top w:val="single" w:sz="8" w:space="0" w:color="000000"/>
              <w:left w:val="single" w:sz="8" w:space="0" w:color="000000"/>
              <w:right w:val="single" w:sz="8" w:space="0" w:color="000000"/>
            </w:tcBorders>
            <w:tcMar>
              <w:top w:w="15" w:type="dxa"/>
              <w:left w:w="75" w:type="dxa"/>
              <w:bottom w:w="15" w:type="dxa"/>
              <w:right w:w="75" w:type="dxa"/>
            </w:tcMar>
            <w:vAlign w:val="center"/>
          </w:tcPr>
          <w:p w:rsidR="00FB7E0D" w:rsidRPr="00F624B1" w:rsidRDefault="00FB7E0D" w:rsidP="00FB7E0D">
            <w:pPr>
              <w:spacing w:after="0" w:line="240" w:lineRule="auto"/>
              <w:ind w:left="26"/>
              <w:rPr>
                <w:rFonts w:ascii="Arial" w:hAnsi="Arial" w:cs="Arial"/>
              </w:rPr>
            </w:pPr>
            <w:r w:rsidRPr="00F624B1">
              <w:rPr>
                <w:rFonts w:ascii="Arial" w:hAnsi="Arial" w:cs="Arial"/>
              </w:rPr>
              <w:t>Rozsah</w:t>
            </w: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Malý</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 xml:space="preserve">Z kontrolovaných zvířat je do 2 % včetně bez </w:t>
            </w:r>
            <w:r w:rsidRPr="00F624B1">
              <w:rPr>
                <w:rFonts w:ascii="Arial" w:hAnsi="Arial" w:cs="Arial"/>
              </w:rPr>
              <w:lastRenderedPageBreak/>
              <w:t>vydaného průvodního listu skotu.</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ind w:left="26"/>
              <w:rPr>
                <w:rFonts w:ascii="Arial" w:hAnsi="Arial" w:cs="Arial"/>
              </w:rPr>
            </w:pP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Střední</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Z kontrolovaných zvířat je od 2 do 50 % včetně bez vydaného průvodního listu skotu. U chovu do 10 kusů zvířat je jmenovatel v podílu 10.</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ind w:left="26"/>
              <w:rPr>
                <w:rFonts w:ascii="Arial" w:hAnsi="Arial" w:cs="Arial"/>
              </w:rPr>
            </w:pP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Velký</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Z kontrolovaných zvířat je nad 50 % bez vydaného průvodního listu skotu. U chovu do 10 kusů zvířat je jmenovatel v podílu 10.</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2424" w:type="dxa"/>
            <w:vMerge w:val="restart"/>
            <w:tcBorders>
              <w:top w:val="single" w:sz="8" w:space="0" w:color="000000"/>
              <w:left w:val="single" w:sz="8" w:space="0" w:color="000000"/>
              <w:right w:val="single" w:sz="8" w:space="0" w:color="000000"/>
            </w:tcBorders>
            <w:tcMar>
              <w:top w:w="15" w:type="dxa"/>
              <w:left w:w="75" w:type="dxa"/>
              <w:bottom w:w="15" w:type="dxa"/>
              <w:right w:w="75" w:type="dxa"/>
            </w:tcMar>
            <w:vAlign w:val="center"/>
          </w:tcPr>
          <w:p w:rsidR="00FB7E0D" w:rsidRPr="00F624B1" w:rsidRDefault="00FB7E0D" w:rsidP="00FB7E0D">
            <w:pPr>
              <w:spacing w:after="0" w:line="240" w:lineRule="auto"/>
              <w:ind w:left="26"/>
              <w:rPr>
                <w:rFonts w:ascii="Arial" w:hAnsi="Arial" w:cs="Arial"/>
              </w:rPr>
            </w:pPr>
            <w:r w:rsidRPr="00F624B1">
              <w:rPr>
                <w:rFonts w:ascii="Arial" w:hAnsi="Arial" w:cs="Arial"/>
              </w:rPr>
              <w:t>Závažnost</w:t>
            </w: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Malá</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X</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ind w:left="26"/>
              <w:rPr>
                <w:rFonts w:ascii="Arial" w:hAnsi="Arial" w:cs="Arial"/>
              </w:rPr>
            </w:pP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Střední</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Je zjištěno do 50 zvířat bez vydaného průvodního listu skotu včetně.</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ind w:left="26"/>
              <w:rPr>
                <w:rFonts w:ascii="Arial" w:hAnsi="Arial" w:cs="Arial"/>
              </w:rPr>
            </w:pP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Velká</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Je zjištěno nad 50 zvířat bez vydaného průvodního listu skotu.</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2424" w:type="dxa"/>
            <w:vMerge w:val="restart"/>
            <w:tcBorders>
              <w:top w:val="single" w:sz="8" w:space="0" w:color="000000"/>
              <w:left w:val="single" w:sz="8" w:space="0" w:color="000000"/>
              <w:right w:val="single" w:sz="8" w:space="0" w:color="000000"/>
            </w:tcBorders>
            <w:tcMar>
              <w:top w:w="15" w:type="dxa"/>
              <w:left w:w="75" w:type="dxa"/>
              <w:bottom w:w="15" w:type="dxa"/>
              <w:right w:w="75" w:type="dxa"/>
            </w:tcMar>
            <w:vAlign w:val="center"/>
          </w:tcPr>
          <w:p w:rsidR="00FB7E0D" w:rsidRPr="00F624B1" w:rsidRDefault="00FB7E0D" w:rsidP="00FB7E0D">
            <w:pPr>
              <w:spacing w:after="0" w:line="240" w:lineRule="auto"/>
              <w:ind w:left="26"/>
              <w:rPr>
                <w:rFonts w:ascii="Arial" w:hAnsi="Arial" w:cs="Arial"/>
              </w:rPr>
            </w:pPr>
            <w:r w:rsidRPr="00F624B1">
              <w:rPr>
                <w:rFonts w:ascii="Arial" w:hAnsi="Arial" w:cs="Arial"/>
              </w:rPr>
              <w:t>Trvalost</w:t>
            </w: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Odstranitelná</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Odstranitelné porušení.</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ind w:left="26"/>
              <w:rPr>
                <w:rFonts w:ascii="Arial" w:hAnsi="Arial" w:cs="Arial"/>
              </w:rPr>
            </w:pP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Neodstranitelná</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X</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gridSpan w:val="2"/>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Přímé nebezpečí pro lidské zdraví nebo zdraví zvířat</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Ano.</w:t>
            </w:r>
          </w:p>
        </w:tc>
      </w:tr>
      <w:tr w:rsidR="00FB7E0D" w:rsidRPr="00F624B1" w:rsidTr="00FB7E0D">
        <w:trPr>
          <w:trHeight w:val="45"/>
          <w:tblCellSpacing w:w="0" w:type="auto"/>
        </w:trPr>
        <w:tc>
          <w:tcPr>
            <w:tcW w:w="1150" w:type="dxa"/>
            <w:vMerge w:val="restart"/>
            <w:tcBorders>
              <w:top w:val="single" w:sz="8" w:space="0" w:color="000000"/>
              <w:left w:val="single" w:sz="8" w:space="0" w:color="000000"/>
              <w:right w:val="single" w:sz="8" w:space="0" w:color="000000"/>
            </w:tcBorders>
            <w:tcMar>
              <w:top w:w="15" w:type="dxa"/>
              <w:left w:w="75" w:type="dxa"/>
              <w:bottom w:w="15" w:type="dxa"/>
              <w:right w:w="75" w:type="dxa"/>
            </w:tcMar>
            <w:vAlign w:val="center"/>
          </w:tcPr>
          <w:p w:rsidR="00FB7E0D" w:rsidRPr="00F624B1" w:rsidRDefault="00FB7E0D" w:rsidP="00FB7E0D">
            <w:pPr>
              <w:spacing w:after="0" w:line="240" w:lineRule="auto"/>
              <w:ind w:left="450"/>
              <w:rPr>
                <w:rFonts w:ascii="Arial" w:hAnsi="Arial" w:cs="Arial"/>
              </w:rPr>
            </w:pPr>
            <w:r w:rsidRPr="00F624B1">
              <w:rPr>
                <w:rFonts w:ascii="Arial" w:hAnsi="Arial" w:cs="Arial"/>
              </w:rPr>
              <w:t>7</w:t>
            </w:r>
          </w:p>
        </w:tc>
        <w:tc>
          <w:tcPr>
            <w:tcW w:w="1588" w:type="dxa"/>
            <w:vMerge w:val="restart"/>
            <w:tcBorders>
              <w:top w:val="single" w:sz="8" w:space="0" w:color="000000"/>
              <w:left w:val="single" w:sz="8" w:space="0" w:color="000000"/>
              <w:right w:val="single" w:sz="8" w:space="0" w:color="000000"/>
            </w:tcBorders>
            <w:tcMar>
              <w:top w:w="15" w:type="dxa"/>
              <w:left w:w="75" w:type="dxa"/>
              <w:bottom w:w="15" w:type="dxa"/>
              <w:right w:w="75" w:type="dxa"/>
            </w:tcMar>
            <w:vAlign w:val="center"/>
          </w:tcPr>
          <w:p w:rsidR="00FB7E0D" w:rsidRPr="00F624B1" w:rsidRDefault="00FB7E0D" w:rsidP="00FB7E0D">
            <w:pPr>
              <w:spacing w:after="0" w:line="240" w:lineRule="auto"/>
              <w:ind w:left="450"/>
              <w:rPr>
                <w:rFonts w:ascii="Arial" w:hAnsi="Arial" w:cs="Arial"/>
              </w:rPr>
            </w:pPr>
            <w:r w:rsidRPr="00F624B1">
              <w:rPr>
                <w:rFonts w:ascii="Arial" w:hAnsi="Arial" w:cs="Arial"/>
              </w:rPr>
              <w:t>3</w:t>
            </w:r>
          </w:p>
        </w:tc>
        <w:tc>
          <w:tcPr>
            <w:tcW w:w="2424" w:type="dxa"/>
            <w:vMerge w:val="restart"/>
            <w:tcBorders>
              <w:top w:val="single" w:sz="8" w:space="0" w:color="000000"/>
              <w:left w:val="single" w:sz="8" w:space="0" w:color="000000"/>
              <w:right w:val="single" w:sz="8" w:space="0" w:color="000000"/>
            </w:tcBorders>
            <w:tcMar>
              <w:top w:w="15" w:type="dxa"/>
              <w:left w:w="75" w:type="dxa"/>
              <w:bottom w:w="15" w:type="dxa"/>
              <w:right w:w="75" w:type="dxa"/>
            </w:tcMar>
            <w:vAlign w:val="center"/>
          </w:tcPr>
          <w:p w:rsidR="00FB7E0D" w:rsidRPr="00F624B1" w:rsidRDefault="00FB7E0D" w:rsidP="00FB7E0D">
            <w:pPr>
              <w:spacing w:after="0" w:line="240" w:lineRule="auto"/>
              <w:ind w:left="26"/>
              <w:rPr>
                <w:rFonts w:ascii="Arial" w:hAnsi="Arial" w:cs="Arial"/>
              </w:rPr>
            </w:pPr>
            <w:r w:rsidRPr="00F624B1">
              <w:rPr>
                <w:rFonts w:ascii="Arial" w:hAnsi="Arial" w:cs="Arial"/>
              </w:rPr>
              <w:t>Rozsah</w:t>
            </w: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Malý</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X</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ind w:left="26"/>
              <w:rPr>
                <w:rFonts w:ascii="Arial" w:hAnsi="Arial" w:cs="Arial"/>
              </w:rPr>
            </w:pP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Střední</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X</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ind w:left="26"/>
              <w:rPr>
                <w:rFonts w:ascii="Arial" w:hAnsi="Arial" w:cs="Arial"/>
              </w:rPr>
            </w:pP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Velký</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Byly zjištěny nedostatky ve stájovém registru.</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2424" w:type="dxa"/>
            <w:vMerge w:val="restart"/>
            <w:tcBorders>
              <w:top w:val="single" w:sz="8" w:space="0" w:color="000000"/>
              <w:left w:val="single" w:sz="8" w:space="0" w:color="000000"/>
              <w:right w:val="single" w:sz="8" w:space="0" w:color="000000"/>
            </w:tcBorders>
            <w:tcMar>
              <w:top w:w="15" w:type="dxa"/>
              <w:left w:w="75" w:type="dxa"/>
              <w:bottom w:w="15" w:type="dxa"/>
              <w:right w:w="75" w:type="dxa"/>
            </w:tcMar>
            <w:vAlign w:val="center"/>
          </w:tcPr>
          <w:p w:rsidR="00FB7E0D" w:rsidRPr="00F624B1" w:rsidRDefault="00FB7E0D" w:rsidP="00FB7E0D">
            <w:pPr>
              <w:spacing w:after="0" w:line="240" w:lineRule="auto"/>
              <w:ind w:left="26"/>
              <w:rPr>
                <w:rFonts w:ascii="Arial" w:hAnsi="Arial" w:cs="Arial"/>
              </w:rPr>
            </w:pPr>
            <w:r w:rsidRPr="00F624B1">
              <w:rPr>
                <w:rFonts w:ascii="Arial" w:hAnsi="Arial" w:cs="Arial"/>
              </w:rPr>
              <w:t>Závažnost</w:t>
            </w: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Malá</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X</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ind w:left="26"/>
              <w:rPr>
                <w:rFonts w:ascii="Arial" w:hAnsi="Arial" w:cs="Arial"/>
              </w:rPr>
            </w:pP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Střední</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Stájový registr není aktualizován.</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ind w:left="26"/>
              <w:rPr>
                <w:rFonts w:ascii="Arial" w:hAnsi="Arial" w:cs="Arial"/>
              </w:rPr>
            </w:pP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Velká</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Stájový registr není založen a veden.</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2424" w:type="dxa"/>
            <w:vMerge w:val="restart"/>
            <w:tcBorders>
              <w:top w:val="single" w:sz="8" w:space="0" w:color="000000"/>
              <w:left w:val="single" w:sz="8" w:space="0" w:color="000000"/>
              <w:right w:val="single" w:sz="8" w:space="0" w:color="000000"/>
            </w:tcBorders>
            <w:tcMar>
              <w:top w:w="15" w:type="dxa"/>
              <w:left w:w="75" w:type="dxa"/>
              <w:bottom w:w="15" w:type="dxa"/>
              <w:right w:w="75" w:type="dxa"/>
            </w:tcMar>
            <w:vAlign w:val="center"/>
          </w:tcPr>
          <w:p w:rsidR="00FB7E0D" w:rsidRPr="00F624B1" w:rsidRDefault="00FB7E0D" w:rsidP="00FB7E0D">
            <w:pPr>
              <w:spacing w:after="0" w:line="240" w:lineRule="auto"/>
              <w:ind w:left="26"/>
              <w:rPr>
                <w:rFonts w:ascii="Arial" w:hAnsi="Arial" w:cs="Arial"/>
              </w:rPr>
            </w:pPr>
            <w:r w:rsidRPr="00F624B1">
              <w:rPr>
                <w:rFonts w:ascii="Arial" w:hAnsi="Arial" w:cs="Arial"/>
              </w:rPr>
              <w:t>Trvalost</w:t>
            </w: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Odstranitelná</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Odstranitelné porušení.</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ind w:left="26"/>
              <w:rPr>
                <w:rFonts w:ascii="Arial" w:hAnsi="Arial" w:cs="Arial"/>
              </w:rPr>
            </w:pP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Neodstranitelná</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X</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gridSpan w:val="2"/>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Přímé nebezpečí pro lidské zdraví nebo zdraví zvířat</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Ano.</w:t>
            </w:r>
          </w:p>
        </w:tc>
      </w:tr>
      <w:tr w:rsidR="00FB7E0D" w:rsidRPr="00F624B1" w:rsidTr="00FB7E0D">
        <w:trPr>
          <w:trHeight w:val="45"/>
          <w:tblCellSpacing w:w="0" w:type="auto"/>
        </w:trPr>
        <w:tc>
          <w:tcPr>
            <w:tcW w:w="1150" w:type="dxa"/>
            <w:vMerge w:val="restart"/>
            <w:tcBorders>
              <w:top w:val="single" w:sz="8" w:space="0" w:color="000000"/>
              <w:left w:val="single" w:sz="8" w:space="0" w:color="000000"/>
              <w:right w:val="single" w:sz="8" w:space="0" w:color="000000"/>
            </w:tcBorders>
            <w:tcMar>
              <w:top w:w="15" w:type="dxa"/>
              <w:left w:w="75" w:type="dxa"/>
              <w:bottom w:w="15" w:type="dxa"/>
              <w:right w:w="75" w:type="dxa"/>
            </w:tcMar>
            <w:vAlign w:val="center"/>
          </w:tcPr>
          <w:p w:rsidR="00FB7E0D" w:rsidRPr="00F624B1" w:rsidRDefault="00FB7E0D" w:rsidP="00FB7E0D">
            <w:pPr>
              <w:spacing w:after="0" w:line="240" w:lineRule="auto"/>
              <w:ind w:left="450"/>
              <w:rPr>
                <w:rFonts w:ascii="Arial" w:hAnsi="Arial" w:cs="Arial"/>
              </w:rPr>
            </w:pPr>
            <w:r w:rsidRPr="00F624B1">
              <w:rPr>
                <w:rFonts w:ascii="Arial" w:hAnsi="Arial" w:cs="Arial"/>
              </w:rPr>
              <w:t>7</w:t>
            </w:r>
          </w:p>
        </w:tc>
        <w:tc>
          <w:tcPr>
            <w:tcW w:w="1588" w:type="dxa"/>
            <w:vMerge w:val="restart"/>
            <w:tcBorders>
              <w:top w:val="single" w:sz="8" w:space="0" w:color="000000"/>
              <w:left w:val="single" w:sz="8" w:space="0" w:color="000000"/>
              <w:right w:val="single" w:sz="8" w:space="0" w:color="000000"/>
            </w:tcBorders>
            <w:tcMar>
              <w:top w:w="15" w:type="dxa"/>
              <w:left w:w="75" w:type="dxa"/>
              <w:bottom w:w="15" w:type="dxa"/>
              <w:right w:w="75" w:type="dxa"/>
            </w:tcMar>
            <w:vAlign w:val="center"/>
          </w:tcPr>
          <w:p w:rsidR="00FB7E0D" w:rsidRPr="00F624B1" w:rsidRDefault="00FB7E0D" w:rsidP="00FB7E0D">
            <w:pPr>
              <w:spacing w:after="0" w:line="240" w:lineRule="auto"/>
              <w:ind w:left="450"/>
              <w:rPr>
                <w:rFonts w:ascii="Arial" w:hAnsi="Arial" w:cs="Arial"/>
              </w:rPr>
            </w:pPr>
            <w:r w:rsidRPr="00F624B1">
              <w:rPr>
                <w:rFonts w:ascii="Arial" w:hAnsi="Arial" w:cs="Arial"/>
              </w:rPr>
              <w:t>4</w:t>
            </w:r>
          </w:p>
        </w:tc>
        <w:tc>
          <w:tcPr>
            <w:tcW w:w="2424" w:type="dxa"/>
            <w:vMerge w:val="restart"/>
            <w:tcBorders>
              <w:top w:val="single" w:sz="8" w:space="0" w:color="000000"/>
              <w:left w:val="single" w:sz="8" w:space="0" w:color="000000"/>
              <w:right w:val="single" w:sz="8" w:space="0" w:color="000000"/>
            </w:tcBorders>
            <w:tcMar>
              <w:top w:w="15" w:type="dxa"/>
              <w:left w:w="75" w:type="dxa"/>
              <w:bottom w:w="15" w:type="dxa"/>
              <w:right w:w="75" w:type="dxa"/>
            </w:tcMar>
            <w:vAlign w:val="center"/>
          </w:tcPr>
          <w:p w:rsidR="00FB7E0D" w:rsidRPr="00F624B1" w:rsidRDefault="00FB7E0D" w:rsidP="00FB7E0D">
            <w:pPr>
              <w:spacing w:after="0" w:line="240" w:lineRule="auto"/>
              <w:ind w:left="26"/>
              <w:rPr>
                <w:rFonts w:ascii="Arial" w:hAnsi="Arial" w:cs="Arial"/>
              </w:rPr>
            </w:pPr>
            <w:r w:rsidRPr="00F624B1">
              <w:rPr>
                <w:rFonts w:ascii="Arial" w:hAnsi="Arial" w:cs="Arial"/>
              </w:rPr>
              <w:t>Rozsah</w:t>
            </w: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Malý</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Z kontrolovaných zvířat je do 2 % včetně neevidováno. U chovu do 10 kusů zvířat je jmenovatel v podílu 10.</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ind w:left="26"/>
              <w:rPr>
                <w:rFonts w:ascii="Arial" w:hAnsi="Arial" w:cs="Arial"/>
              </w:rPr>
            </w:pP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Střední</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Z kontrolovaných zvířat je od 2 do 50 % včetně neevidováno. U chovu do 10 kusů zvířat je jmenovatel v podílu 10.</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ind w:left="26"/>
              <w:rPr>
                <w:rFonts w:ascii="Arial" w:hAnsi="Arial" w:cs="Arial"/>
              </w:rPr>
            </w:pP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Velký</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Z kontrolovaných zvířat je nad 50 % neevidováno.</w:t>
            </w:r>
          </w:p>
          <w:p w:rsidR="00FB7E0D" w:rsidRPr="00F624B1" w:rsidRDefault="00FB7E0D" w:rsidP="00FB7E0D">
            <w:pPr>
              <w:spacing w:after="0" w:line="240" w:lineRule="auto"/>
              <w:ind w:left="26"/>
              <w:rPr>
                <w:rFonts w:ascii="Arial" w:hAnsi="Arial" w:cs="Arial"/>
              </w:rPr>
            </w:pPr>
            <w:r w:rsidRPr="00F624B1">
              <w:rPr>
                <w:rFonts w:ascii="Arial" w:hAnsi="Arial" w:cs="Arial"/>
              </w:rPr>
              <w:lastRenderedPageBreak/>
              <w:t>U chovu do 10 kusů zvířat je jmenovatel v podílu 10.</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2424" w:type="dxa"/>
            <w:vMerge w:val="restart"/>
            <w:tcBorders>
              <w:top w:val="single" w:sz="8" w:space="0" w:color="000000"/>
              <w:left w:val="single" w:sz="8" w:space="0" w:color="000000"/>
              <w:right w:val="single" w:sz="8" w:space="0" w:color="000000"/>
            </w:tcBorders>
            <w:tcMar>
              <w:top w:w="15" w:type="dxa"/>
              <w:left w:w="75" w:type="dxa"/>
              <w:bottom w:w="15" w:type="dxa"/>
              <w:right w:w="75" w:type="dxa"/>
            </w:tcMar>
            <w:vAlign w:val="center"/>
          </w:tcPr>
          <w:p w:rsidR="00FB7E0D" w:rsidRPr="00F624B1" w:rsidRDefault="00FB7E0D" w:rsidP="00FB7E0D">
            <w:pPr>
              <w:spacing w:after="0" w:line="240" w:lineRule="auto"/>
              <w:ind w:left="26"/>
              <w:rPr>
                <w:rFonts w:ascii="Arial" w:hAnsi="Arial" w:cs="Arial"/>
              </w:rPr>
            </w:pPr>
            <w:r w:rsidRPr="00F624B1">
              <w:rPr>
                <w:rFonts w:ascii="Arial" w:hAnsi="Arial" w:cs="Arial"/>
              </w:rPr>
              <w:t>Závažnost</w:t>
            </w: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Malá</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X</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ind w:left="26"/>
              <w:rPr>
                <w:rFonts w:ascii="Arial" w:hAnsi="Arial" w:cs="Arial"/>
              </w:rPr>
            </w:pP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Střední</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Je zjištěno do 50 neevidovaných zvířat v ústřední evidenci včetně.</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ind w:left="26"/>
              <w:rPr>
                <w:rFonts w:ascii="Arial" w:hAnsi="Arial" w:cs="Arial"/>
              </w:rPr>
            </w:pP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Velká</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Je zjištěno nad 50 neevidovaných zvířat v ústřední evidenci.</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2424" w:type="dxa"/>
            <w:vMerge w:val="restart"/>
            <w:tcBorders>
              <w:top w:val="single" w:sz="8" w:space="0" w:color="000000"/>
              <w:left w:val="single" w:sz="8" w:space="0" w:color="000000"/>
              <w:right w:val="single" w:sz="8" w:space="0" w:color="000000"/>
            </w:tcBorders>
            <w:tcMar>
              <w:top w:w="15" w:type="dxa"/>
              <w:left w:w="75" w:type="dxa"/>
              <w:bottom w:w="15" w:type="dxa"/>
              <w:right w:w="75" w:type="dxa"/>
            </w:tcMar>
            <w:vAlign w:val="center"/>
          </w:tcPr>
          <w:p w:rsidR="00FB7E0D" w:rsidRPr="00F624B1" w:rsidRDefault="00FB7E0D" w:rsidP="00FB7E0D">
            <w:pPr>
              <w:spacing w:after="0" w:line="240" w:lineRule="auto"/>
              <w:ind w:left="26"/>
              <w:rPr>
                <w:rFonts w:ascii="Arial" w:hAnsi="Arial" w:cs="Arial"/>
              </w:rPr>
            </w:pPr>
            <w:r w:rsidRPr="00F624B1">
              <w:rPr>
                <w:rFonts w:ascii="Arial" w:hAnsi="Arial" w:cs="Arial"/>
              </w:rPr>
              <w:t>Trvalost</w:t>
            </w: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Odstranitelná</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Odstranitelné porušení.</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ind w:left="26"/>
              <w:rPr>
                <w:rFonts w:ascii="Arial" w:hAnsi="Arial" w:cs="Arial"/>
              </w:rPr>
            </w:pP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Neodstranitelná</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X</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gridSpan w:val="2"/>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Přímé nebezpečí pro lidské zdraví nebo zdraví zvířat</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Ano.</w:t>
            </w:r>
          </w:p>
        </w:tc>
      </w:tr>
      <w:tr w:rsidR="00FB7E0D" w:rsidRPr="00F624B1" w:rsidTr="00FB7E0D">
        <w:trPr>
          <w:trHeight w:val="45"/>
          <w:tblCellSpacing w:w="0" w:type="auto"/>
        </w:trPr>
        <w:tc>
          <w:tcPr>
            <w:tcW w:w="1150" w:type="dxa"/>
            <w:vMerge w:val="restart"/>
            <w:tcBorders>
              <w:top w:val="single" w:sz="8" w:space="0" w:color="000000"/>
              <w:left w:val="single" w:sz="8" w:space="0" w:color="000000"/>
              <w:right w:val="single" w:sz="8" w:space="0" w:color="000000"/>
            </w:tcBorders>
            <w:tcMar>
              <w:top w:w="15" w:type="dxa"/>
              <w:left w:w="75" w:type="dxa"/>
              <w:bottom w:w="15" w:type="dxa"/>
              <w:right w:w="75" w:type="dxa"/>
            </w:tcMar>
            <w:vAlign w:val="center"/>
          </w:tcPr>
          <w:p w:rsidR="00FB7E0D" w:rsidRPr="00F624B1" w:rsidRDefault="00FB7E0D" w:rsidP="00FB7E0D">
            <w:pPr>
              <w:spacing w:after="0" w:line="240" w:lineRule="auto"/>
              <w:ind w:left="450"/>
              <w:rPr>
                <w:rFonts w:ascii="Arial" w:hAnsi="Arial" w:cs="Arial"/>
              </w:rPr>
            </w:pPr>
            <w:r w:rsidRPr="00F624B1">
              <w:rPr>
                <w:rFonts w:ascii="Arial" w:hAnsi="Arial" w:cs="Arial"/>
              </w:rPr>
              <w:t>7</w:t>
            </w:r>
          </w:p>
        </w:tc>
        <w:tc>
          <w:tcPr>
            <w:tcW w:w="1588" w:type="dxa"/>
            <w:vMerge w:val="restart"/>
            <w:tcBorders>
              <w:top w:val="single" w:sz="8" w:space="0" w:color="000000"/>
              <w:left w:val="single" w:sz="8" w:space="0" w:color="000000"/>
              <w:right w:val="single" w:sz="8" w:space="0" w:color="000000"/>
            </w:tcBorders>
            <w:tcMar>
              <w:top w:w="15" w:type="dxa"/>
              <w:left w:w="75" w:type="dxa"/>
              <w:bottom w:w="15" w:type="dxa"/>
              <w:right w:w="75" w:type="dxa"/>
            </w:tcMar>
            <w:vAlign w:val="center"/>
          </w:tcPr>
          <w:p w:rsidR="00FB7E0D" w:rsidRPr="00F624B1" w:rsidRDefault="00FB7E0D" w:rsidP="00FB7E0D">
            <w:pPr>
              <w:spacing w:after="0" w:line="240" w:lineRule="auto"/>
              <w:ind w:left="450"/>
              <w:rPr>
                <w:rFonts w:ascii="Arial" w:hAnsi="Arial" w:cs="Arial"/>
              </w:rPr>
            </w:pPr>
            <w:r w:rsidRPr="00F624B1">
              <w:rPr>
                <w:rFonts w:ascii="Arial" w:hAnsi="Arial" w:cs="Arial"/>
              </w:rPr>
              <w:t>5</w:t>
            </w:r>
          </w:p>
        </w:tc>
        <w:tc>
          <w:tcPr>
            <w:tcW w:w="2424" w:type="dxa"/>
            <w:vMerge w:val="restart"/>
            <w:tcBorders>
              <w:top w:val="single" w:sz="8" w:space="0" w:color="000000"/>
              <w:left w:val="single" w:sz="8" w:space="0" w:color="000000"/>
              <w:right w:val="single" w:sz="8" w:space="0" w:color="000000"/>
            </w:tcBorders>
            <w:tcMar>
              <w:top w:w="15" w:type="dxa"/>
              <w:left w:w="75" w:type="dxa"/>
              <w:bottom w:w="15" w:type="dxa"/>
              <w:right w:w="75" w:type="dxa"/>
            </w:tcMar>
            <w:vAlign w:val="center"/>
          </w:tcPr>
          <w:p w:rsidR="00FB7E0D" w:rsidRPr="00F624B1" w:rsidRDefault="00FB7E0D" w:rsidP="00FB7E0D">
            <w:pPr>
              <w:spacing w:after="0" w:line="240" w:lineRule="auto"/>
              <w:ind w:left="26"/>
              <w:rPr>
                <w:rFonts w:ascii="Arial" w:hAnsi="Arial" w:cs="Arial"/>
              </w:rPr>
            </w:pPr>
            <w:r w:rsidRPr="00F624B1">
              <w:rPr>
                <w:rFonts w:ascii="Arial" w:hAnsi="Arial" w:cs="Arial"/>
              </w:rPr>
              <w:t>Rozsah</w:t>
            </w: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Malý</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Ze zaslaných hlášení bylo pozdě odesláno do 20 % událostí včetně. V chovech, kde bylo odesláno do 10 hlášení, je jmenovatel v podílu 10.</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ind w:left="26"/>
              <w:rPr>
                <w:rFonts w:ascii="Arial" w:hAnsi="Arial" w:cs="Arial"/>
              </w:rPr>
            </w:pP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Střední</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Ze zaslaných hlášení bylo pozdě odesláno od 20 do 50 % událostí včetně. V chovech, kde bylo odesláno do 10 hlášení, je jmenovatel v podílu 10.</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ind w:left="26"/>
              <w:rPr>
                <w:rFonts w:ascii="Arial" w:hAnsi="Arial" w:cs="Arial"/>
              </w:rPr>
            </w:pP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Velký</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Ze zaslaných hlášení bylo pozdě odesláno nad 50 % událostí. V chovech, kde bylo odesláno do 10 hlášení, je jmenovatel v podílu 10.</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242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Závažnost</w:t>
            </w: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Malá</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Nejméně jedno hlášení bylo zasláno opožděně, ale u žádného z nich nepřesáhlo prodlení 40 dnů.</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2424" w:type="dxa"/>
            <w:vMerge w:val="restart"/>
            <w:tcBorders>
              <w:top w:val="single" w:sz="8" w:space="0" w:color="000000"/>
              <w:left w:val="single" w:sz="8" w:space="0" w:color="000000"/>
              <w:right w:val="single" w:sz="8" w:space="0" w:color="000000"/>
            </w:tcBorders>
            <w:tcMar>
              <w:top w:w="15" w:type="dxa"/>
              <w:left w:w="75" w:type="dxa"/>
              <w:bottom w:w="15" w:type="dxa"/>
              <w:right w:w="75" w:type="dxa"/>
            </w:tcMar>
            <w:vAlign w:val="center"/>
          </w:tcPr>
          <w:p w:rsidR="00FB7E0D" w:rsidRPr="00F624B1" w:rsidRDefault="00FB7E0D" w:rsidP="00FB7E0D">
            <w:pPr>
              <w:spacing w:after="0" w:line="240" w:lineRule="auto"/>
              <w:ind w:left="26"/>
              <w:jc w:val="both"/>
              <w:rPr>
                <w:rFonts w:ascii="Arial" w:hAnsi="Arial" w:cs="Arial"/>
              </w:rPr>
            </w:pPr>
            <w:r w:rsidRPr="00F624B1">
              <w:rPr>
                <w:rFonts w:ascii="Arial" w:hAnsi="Arial" w:cs="Arial"/>
              </w:rPr>
              <w:t> </w:t>
            </w: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Střední</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Podíl pozdních hlášení s prodlevou nad 40 dnů je do 50 % z celkového počtu opožděných hlášení včetně.</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ind w:left="26"/>
              <w:rPr>
                <w:rFonts w:ascii="Arial" w:hAnsi="Arial" w:cs="Arial"/>
              </w:rPr>
            </w:pP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Velká</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Podíl pozdních hlášení s prodlevou nad 40 dnů je nad 50 % z celkového počtu opožděných hlášení. V chovech, kde bylo odesláno do 10 pozdních hlášení, je jmenovatel podílu 10.</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2424" w:type="dxa"/>
            <w:vMerge w:val="restart"/>
            <w:tcBorders>
              <w:top w:val="single" w:sz="8" w:space="0" w:color="000000"/>
              <w:left w:val="single" w:sz="8" w:space="0" w:color="000000"/>
              <w:right w:val="single" w:sz="8" w:space="0" w:color="000000"/>
            </w:tcBorders>
            <w:tcMar>
              <w:top w:w="15" w:type="dxa"/>
              <w:left w:w="75" w:type="dxa"/>
              <w:bottom w:w="15" w:type="dxa"/>
              <w:right w:w="75" w:type="dxa"/>
            </w:tcMar>
            <w:vAlign w:val="center"/>
          </w:tcPr>
          <w:p w:rsidR="00FB7E0D" w:rsidRPr="00F624B1" w:rsidRDefault="00FB7E0D" w:rsidP="00FB7E0D">
            <w:pPr>
              <w:spacing w:after="0" w:line="240" w:lineRule="auto"/>
              <w:ind w:left="26"/>
              <w:rPr>
                <w:rFonts w:ascii="Arial" w:hAnsi="Arial" w:cs="Arial"/>
              </w:rPr>
            </w:pPr>
            <w:r w:rsidRPr="00F624B1">
              <w:rPr>
                <w:rFonts w:ascii="Arial" w:hAnsi="Arial" w:cs="Arial"/>
              </w:rPr>
              <w:t>Trvalost</w:t>
            </w: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Odstranitelná</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Odstranitelné porušení.</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ind w:left="26"/>
              <w:rPr>
                <w:rFonts w:ascii="Arial" w:hAnsi="Arial" w:cs="Arial"/>
              </w:rPr>
            </w:pP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Neodstranitelná</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X</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gridSpan w:val="2"/>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Přímé nebezpečí pro lidské zdraví nebo zdraví zvířat</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Ne.</w:t>
            </w:r>
          </w:p>
        </w:tc>
      </w:tr>
      <w:tr w:rsidR="00FB7E0D" w:rsidRPr="00F624B1" w:rsidTr="00FB7E0D">
        <w:trPr>
          <w:trHeight w:val="45"/>
          <w:tblCellSpacing w:w="0" w:type="auto"/>
        </w:trPr>
        <w:tc>
          <w:tcPr>
            <w:tcW w:w="1150" w:type="dxa"/>
            <w:vMerge w:val="restart"/>
            <w:tcBorders>
              <w:top w:val="single" w:sz="8" w:space="0" w:color="000000"/>
              <w:left w:val="single" w:sz="8" w:space="0" w:color="000000"/>
              <w:right w:val="single" w:sz="8" w:space="0" w:color="000000"/>
            </w:tcBorders>
            <w:tcMar>
              <w:top w:w="15" w:type="dxa"/>
              <w:left w:w="75" w:type="dxa"/>
              <w:bottom w:w="15" w:type="dxa"/>
              <w:right w:w="75" w:type="dxa"/>
            </w:tcMar>
            <w:vAlign w:val="center"/>
          </w:tcPr>
          <w:p w:rsidR="00FB7E0D" w:rsidRPr="00F624B1" w:rsidRDefault="00FB7E0D" w:rsidP="00FB7E0D">
            <w:pPr>
              <w:spacing w:after="0" w:line="240" w:lineRule="auto"/>
              <w:ind w:left="450"/>
              <w:rPr>
                <w:rFonts w:ascii="Arial" w:hAnsi="Arial" w:cs="Arial"/>
              </w:rPr>
            </w:pPr>
            <w:r w:rsidRPr="00F624B1">
              <w:rPr>
                <w:rFonts w:ascii="Arial" w:hAnsi="Arial" w:cs="Arial"/>
              </w:rPr>
              <w:t>8</w:t>
            </w:r>
          </w:p>
        </w:tc>
        <w:tc>
          <w:tcPr>
            <w:tcW w:w="1588" w:type="dxa"/>
            <w:vMerge w:val="restart"/>
            <w:tcBorders>
              <w:top w:val="single" w:sz="8" w:space="0" w:color="000000"/>
              <w:left w:val="single" w:sz="8" w:space="0" w:color="000000"/>
              <w:right w:val="single" w:sz="8" w:space="0" w:color="000000"/>
            </w:tcBorders>
            <w:tcMar>
              <w:top w:w="15" w:type="dxa"/>
              <w:left w:w="75" w:type="dxa"/>
              <w:bottom w:w="15" w:type="dxa"/>
              <w:right w:w="75" w:type="dxa"/>
            </w:tcMar>
            <w:vAlign w:val="center"/>
          </w:tcPr>
          <w:p w:rsidR="00FB7E0D" w:rsidRPr="00F624B1" w:rsidRDefault="00FB7E0D" w:rsidP="00FB7E0D">
            <w:pPr>
              <w:spacing w:after="0" w:line="240" w:lineRule="auto"/>
              <w:ind w:left="450"/>
              <w:rPr>
                <w:rFonts w:ascii="Arial" w:hAnsi="Arial" w:cs="Arial"/>
              </w:rPr>
            </w:pPr>
            <w:r w:rsidRPr="00F624B1">
              <w:rPr>
                <w:rFonts w:ascii="Arial" w:hAnsi="Arial" w:cs="Arial"/>
              </w:rPr>
              <w:t>1</w:t>
            </w:r>
          </w:p>
        </w:tc>
        <w:tc>
          <w:tcPr>
            <w:tcW w:w="2424" w:type="dxa"/>
            <w:vMerge w:val="restart"/>
            <w:tcBorders>
              <w:top w:val="single" w:sz="8" w:space="0" w:color="000000"/>
              <w:left w:val="single" w:sz="8" w:space="0" w:color="000000"/>
              <w:right w:val="single" w:sz="8" w:space="0" w:color="000000"/>
            </w:tcBorders>
            <w:tcMar>
              <w:top w:w="15" w:type="dxa"/>
              <w:left w:w="75" w:type="dxa"/>
              <w:bottom w:w="15" w:type="dxa"/>
              <w:right w:w="75" w:type="dxa"/>
            </w:tcMar>
            <w:vAlign w:val="center"/>
          </w:tcPr>
          <w:p w:rsidR="00FB7E0D" w:rsidRPr="00F624B1" w:rsidRDefault="00FB7E0D" w:rsidP="00FB7E0D">
            <w:pPr>
              <w:spacing w:after="0" w:line="240" w:lineRule="auto"/>
              <w:ind w:left="26"/>
              <w:rPr>
                <w:rFonts w:ascii="Arial" w:hAnsi="Arial" w:cs="Arial"/>
              </w:rPr>
            </w:pPr>
            <w:r w:rsidRPr="00F624B1">
              <w:rPr>
                <w:rFonts w:ascii="Arial" w:hAnsi="Arial" w:cs="Arial"/>
              </w:rPr>
              <w:t>Rozsah</w:t>
            </w: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Malý</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Z kontrolovaných zvířat je do 5 % včetně neoznačeno nebo neidentifikováno. U chovu do 10 kusů zvířat je jmenovatel v podílu 10.</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ind w:left="26"/>
              <w:rPr>
                <w:rFonts w:ascii="Arial" w:hAnsi="Arial" w:cs="Arial"/>
              </w:rPr>
            </w:pP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Střední</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Z kontrolovaných zvířat je od 5 do 50 % včetně neoznačeno nebo neidentifikováno. U chovu do 10 kusů zvířat je jmenovatel v podílu 10.</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ind w:left="26"/>
              <w:rPr>
                <w:rFonts w:ascii="Arial" w:hAnsi="Arial" w:cs="Arial"/>
              </w:rPr>
            </w:pP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Velký</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Z kontrolovaných zvířat je nad 50 % neoznačeno nebo neidentifikováno. U chovu do 10 kusů zvířat je jmenovatel v podílu 10.</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2424" w:type="dxa"/>
            <w:vMerge w:val="restart"/>
            <w:tcBorders>
              <w:top w:val="single" w:sz="8" w:space="0" w:color="000000"/>
              <w:left w:val="single" w:sz="8" w:space="0" w:color="000000"/>
              <w:right w:val="single" w:sz="8" w:space="0" w:color="000000"/>
            </w:tcBorders>
            <w:tcMar>
              <w:top w:w="15" w:type="dxa"/>
              <w:left w:w="75" w:type="dxa"/>
              <w:bottom w:w="15" w:type="dxa"/>
              <w:right w:w="75" w:type="dxa"/>
            </w:tcMar>
            <w:vAlign w:val="center"/>
          </w:tcPr>
          <w:p w:rsidR="00FB7E0D" w:rsidRPr="00F624B1" w:rsidRDefault="00FB7E0D" w:rsidP="00FB7E0D">
            <w:pPr>
              <w:spacing w:after="0" w:line="240" w:lineRule="auto"/>
              <w:ind w:left="26"/>
              <w:rPr>
                <w:rFonts w:ascii="Arial" w:hAnsi="Arial" w:cs="Arial"/>
              </w:rPr>
            </w:pPr>
            <w:r w:rsidRPr="00F624B1">
              <w:rPr>
                <w:rFonts w:ascii="Arial" w:hAnsi="Arial" w:cs="Arial"/>
              </w:rPr>
              <w:t>Závažnost</w:t>
            </w: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Malá</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X</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ind w:left="26"/>
              <w:rPr>
                <w:rFonts w:ascii="Arial" w:hAnsi="Arial" w:cs="Arial"/>
              </w:rPr>
            </w:pP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Střední</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Je zjištěno do 50 neoznačených nebo neidentifikovatelných zvířat včetně.</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ind w:left="26"/>
              <w:rPr>
                <w:rFonts w:ascii="Arial" w:hAnsi="Arial" w:cs="Arial"/>
              </w:rPr>
            </w:pP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Velká</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Je zjištěno nad 50 neoznačených nebo neidentifikovatelných zvířat.</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2424" w:type="dxa"/>
            <w:vMerge w:val="restart"/>
            <w:tcBorders>
              <w:top w:val="single" w:sz="8" w:space="0" w:color="000000"/>
              <w:left w:val="single" w:sz="8" w:space="0" w:color="000000"/>
              <w:right w:val="single" w:sz="8" w:space="0" w:color="000000"/>
            </w:tcBorders>
            <w:tcMar>
              <w:top w:w="15" w:type="dxa"/>
              <w:left w:w="75" w:type="dxa"/>
              <w:bottom w:w="15" w:type="dxa"/>
              <w:right w:w="75" w:type="dxa"/>
            </w:tcMar>
            <w:vAlign w:val="center"/>
          </w:tcPr>
          <w:p w:rsidR="00FB7E0D" w:rsidRPr="00F624B1" w:rsidRDefault="00FB7E0D" w:rsidP="00FB7E0D">
            <w:pPr>
              <w:spacing w:after="0" w:line="240" w:lineRule="auto"/>
              <w:ind w:left="26"/>
              <w:rPr>
                <w:rFonts w:ascii="Arial" w:hAnsi="Arial" w:cs="Arial"/>
              </w:rPr>
            </w:pPr>
            <w:r w:rsidRPr="00F624B1">
              <w:rPr>
                <w:rFonts w:ascii="Arial" w:hAnsi="Arial" w:cs="Arial"/>
              </w:rPr>
              <w:t>Trvalost</w:t>
            </w: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Odstranitelná</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Odstranitelné porušení.</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ind w:left="26"/>
              <w:rPr>
                <w:rFonts w:ascii="Arial" w:hAnsi="Arial" w:cs="Arial"/>
              </w:rPr>
            </w:pP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Neodstranitelná</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X</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gridSpan w:val="2"/>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Přímé nebezpečí pro lidské zdraví nebo zdraví zvířat</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Ano.</w:t>
            </w:r>
          </w:p>
        </w:tc>
      </w:tr>
      <w:tr w:rsidR="00FB7E0D" w:rsidRPr="00F624B1" w:rsidTr="00FB7E0D">
        <w:trPr>
          <w:trHeight w:val="45"/>
          <w:tblCellSpacing w:w="0" w:type="auto"/>
        </w:trPr>
        <w:tc>
          <w:tcPr>
            <w:tcW w:w="1150" w:type="dxa"/>
            <w:vMerge w:val="restart"/>
            <w:tcBorders>
              <w:top w:val="single" w:sz="8" w:space="0" w:color="000000"/>
              <w:left w:val="single" w:sz="8" w:space="0" w:color="000000"/>
              <w:right w:val="single" w:sz="8" w:space="0" w:color="000000"/>
            </w:tcBorders>
            <w:tcMar>
              <w:top w:w="15" w:type="dxa"/>
              <w:left w:w="75" w:type="dxa"/>
              <w:bottom w:w="15" w:type="dxa"/>
              <w:right w:w="75" w:type="dxa"/>
            </w:tcMar>
            <w:vAlign w:val="center"/>
          </w:tcPr>
          <w:p w:rsidR="00FB7E0D" w:rsidRPr="00F624B1" w:rsidRDefault="00FB7E0D" w:rsidP="00FB7E0D">
            <w:pPr>
              <w:spacing w:after="0" w:line="240" w:lineRule="auto"/>
              <w:ind w:left="450"/>
              <w:rPr>
                <w:rFonts w:ascii="Arial" w:hAnsi="Arial" w:cs="Arial"/>
              </w:rPr>
            </w:pPr>
            <w:r w:rsidRPr="00F624B1">
              <w:rPr>
                <w:rFonts w:ascii="Arial" w:hAnsi="Arial" w:cs="Arial"/>
              </w:rPr>
              <w:t>8</w:t>
            </w:r>
          </w:p>
        </w:tc>
        <w:tc>
          <w:tcPr>
            <w:tcW w:w="1588" w:type="dxa"/>
            <w:vMerge w:val="restart"/>
            <w:tcBorders>
              <w:top w:val="single" w:sz="8" w:space="0" w:color="000000"/>
              <w:left w:val="single" w:sz="8" w:space="0" w:color="000000"/>
              <w:right w:val="single" w:sz="8" w:space="0" w:color="000000"/>
            </w:tcBorders>
            <w:tcMar>
              <w:top w:w="15" w:type="dxa"/>
              <w:left w:w="75" w:type="dxa"/>
              <w:bottom w:w="15" w:type="dxa"/>
              <w:right w:w="75" w:type="dxa"/>
            </w:tcMar>
            <w:vAlign w:val="center"/>
          </w:tcPr>
          <w:p w:rsidR="00FB7E0D" w:rsidRPr="00F624B1" w:rsidRDefault="00FB7E0D" w:rsidP="00FB7E0D">
            <w:pPr>
              <w:spacing w:after="0" w:line="240" w:lineRule="auto"/>
              <w:ind w:left="450"/>
              <w:rPr>
                <w:rFonts w:ascii="Arial" w:hAnsi="Arial" w:cs="Arial"/>
              </w:rPr>
            </w:pPr>
            <w:r w:rsidRPr="00F624B1">
              <w:rPr>
                <w:rFonts w:ascii="Arial" w:hAnsi="Arial" w:cs="Arial"/>
              </w:rPr>
              <w:t>2</w:t>
            </w:r>
          </w:p>
        </w:tc>
        <w:tc>
          <w:tcPr>
            <w:tcW w:w="2424" w:type="dxa"/>
            <w:vMerge w:val="restart"/>
            <w:tcBorders>
              <w:top w:val="single" w:sz="8" w:space="0" w:color="000000"/>
              <w:left w:val="single" w:sz="8" w:space="0" w:color="000000"/>
              <w:right w:val="single" w:sz="8" w:space="0" w:color="000000"/>
            </w:tcBorders>
            <w:tcMar>
              <w:top w:w="15" w:type="dxa"/>
              <w:left w:w="75" w:type="dxa"/>
              <w:bottom w:w="15" w:type="dxa"/>
              <w:right w:w="75" w:type="dxa"/>
            </w:tcMar>
            <w:vAlign w:val="center"/>
          </w:tcPr>
          <w:p w:rsidR="00FB7E0D" w:rsidRPr="00F624B1" w:rsidRDefault="00FB7E0D" w:rsidP="00FB7E0D">
            <w:pPr>
              <w:spacing w:after="0" w:line="240" w:lineRule="auto"/>
              <w:ind w:left="26"/>
              <w:rPr>
                <w:rFonts w:ascii="Arial" w:hAnsi="Arial" w:cs="Arial"/>
              </w:rPr>
            </w:pPr>
            <w:r w:rsidRPr="00F624B1">
              <w:rPr>
                <w:rFonts w:ascii="Arial" w:hAnsi="Arial" w:cs="Arial"/>
              </w:rPr>
              <w:t>Rozsah</w:t>
            </w: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Malý</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X</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ind w:left="26"/>
              <w:rPr>
                <w:rFonts w:ascii="Arial" w:hAnsi="Arial" w:cs="Arial"/>
              </w:rPr>
            </w:pP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Střední</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X</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ind w:left="26"/>
              <w:rPr>
                <w:rFonts w:ascii="Arial" w:hAnsi="Arial" w:cs="Arial"/>
              </w:rPr>
            </w:pP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Velký</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Byly zjištěny nedostatky ve stájovém registru.</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2424" w:type="dxa"/>
            <w:vMerge w:val="restart"/>
            <w:tcBorders>
              <w:top w:val="single" w:sz="8" w:space="0" w:color="000000"/>
              <w:left w:val="single" w:sz="8" w:space="0" w:color="000000"/>
              <w:right w:val="single" w:sz="8" w:space="0" w:color="000000"/>
            </w:tcBorders>
            <w:tcMar>
              <w:top w:w="15" w:type="dxa"/>
              <w:left w:w="75" w:type="dxa"/>
              <w:bottom w:w="15" w:type="dxa"/>
              <w:right w:w="75" w:type="dxa"/>
            </w:tcMar>
            <w:vAlign w:val="center"/>
          </w:tcPr>
          <w:p w:rsidR="00FB7E0D" w:rsidRPr="00F624B1" w:rsidRDefault="00FB7E0D" w:rsidP="00FB7E0D">
            <w:pPr>
              <w:spacing w:after="0" w:line="240" w:lineRule="auto"/>
              <w:ind w:left="26"/>
              <w:rPr>
                <w:rFonts w:ascii="Arial" w:hAnsi="Arial" w:cs="Arial"/>
              </w:rPr>
            </w:pPr>
            <w:r w:rsidRPr="00F624B1">
              <w:rPr>
                <w:rFonts w:ascii="Arial" w:hAnsi="Arial" w:cs="Arial"/>
              </w:rPr>
              <w:t>Závažnost</w:t>
            </w: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Malá</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X</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ind w:left="26"/>
              <w:rPr>
                <w:rFonts w:ascii="Arial" w:hAnsi="Arial" w:cs="Arial"/>
              </w:rPr>
            </w:pP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Střední</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Stájový registr není aktualizován.</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ind w:left="26"/>
              <w:rPr>
                <w:rFonts w:ascii="Arial" w:hAnsi="Arial" w:cs="Arial"/>
              </w:rPr>
            </w:pP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Velká</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Stájový registr není založen a veden.</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2424" w:type="dxa"/>
            <w:vMerge w:val="restart"/>
            <w:tcBorders>
              <w:top w:val="single" w:sz="8" w:space="0" w:color="000000"/>
              <w:left w:val="single" w:sz="8" w:space="0" w:color="000000"/>
              <w:right w:val="single" w:sz="8" w:space="0" w:color="000000"/>
            </w:tcBorders>
            <w:tcMar>
              <w:top w:w="15" w:type="dxa"/>
              <w:left w:w="75" w:type="dxa"/>
              <w:bottom w:w="15" w:type="dxa"/>
              <w:right w:w="75" w:type="dxa"/>
            </w:tcMar>
            <w:vAlign w:val="center"/>
          </w:tcPr>
          <w:p w:rsidR="00FB7E0D" w:rsidRPr="00F624B1" w:rsidRDefault="00FB7E0D" w:rsidP="00FB7E0D">
            <w:pPr>
              <w:spacing w:after="0" w:line="240" w:lineRule="auto"/>
              <w:ind w:left="26"/>
              <w:rPr>
                <w:rFonts w:ascii="Arial" w:hAnsi="Arial" w:cs="Arial"/>
              </w:rPr>
            </w:pPr>
            <w:r w:rsidRPr="00F624B1">
              <w:rPr>
                <w:rFonts w:ascii="Arial" w:hAnsi="Arial" w:cs="Arial"/>
              </w:rPr>
              <w:t>Trvalost</w:t>
            </w: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Odstranitelná</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Odstranitelné porušení.</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ind w:left="26"/>
              <w:rPr>
                <w:rFonts w:ascii="Arial" w:hAnsi="Arial" w:cs="Arial"/>
              </w:rPr>
            </w:pP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Neodstranitelná</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X</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gridSpan w:val="2"/>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Přímé nebezpečí pro lidské zdraví nebo zdraví zvířat</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Ano.</w:t>
            </w:r>
          </w:p>
        </w:tc>
      </w:tr>
      <w:tr w:rsidR="00FB7E0D" w:rsidRPr="00F624B1" w:rsidTr="00FB7E0D">
        <w:trPr>
          <w:trHeight w:val="45"/>
          <w:tblCellSpacing w:w="0" w:type="auto"/>
        </w:trPr>
        <w:tc>
          <w:tcPr>
            <w:tcW w:w="1150" w:type="dxa"/>
            <w:vMerge w:val="restart"/>
            <w:tcBorders>
              <w:top w:val="single" w:sz="8" w:space="0" w:color="000000"/>
              <w:left w:val="single" w:sz="8" w:space="0" w:color="000000"/>
              <w:right w:val="single" w:sz="8" w:space="0" w:color="000000"/>
            </w:tcBorders>
            <w:tcMar>
              <w:top w:w="15" w:type="dxa"/>
              <w:left w:w="75" w:type="dxa"/>
              <w:bottom w:w="15" w:type="dxa"/>
              <w:right w:w="75" w:type="dxa"/>
            </w:tcMar>
            <w:vAlign w:val="center"/>
          </w:tcPr>
          <w:p w:rsidR="00FB7E0D" w:rsidRPr="00F624B1" w:rsidRDefault="00FB7E0D" w:rsidP="00FB7E0D">
            <w:pPr>
              <w:spacing w:after="0" w:line="240" w:lineRule="auto"/>
              <w:ind w:left="450"/>
              <w:rPr>
                <w:rFonts w:ascii="Arial" w:hAnsi="Arial" w:cs="Arial"/>
              </w:rPr>
            </w:pPr>
            <w:r w:rsidRPr="00F624B1">
              <w:rPr>
                <w:rFonts w:ascii="Arial" w:hAnsi="Arial" w:cs="Arial"/>
              </w:rPr>
              <w:t>8</w:t>
            </w:r>
          </w:p>
        </w:tc>
        <w:tc>
          <w:tcPr>
            <w:tcW w:w="1588" w:type="dxa"/>
            <w:vMerge w:val="restart"/>
            <w:tcBorders>
              <w:top w:val="single" w:sz="8" w:space="0" w:color="000000"/>
              <w:left w:val="single" w:sz="8" w:space="0" w:color="000000"/>
              <w:right w:val="single" w:sz="8" w:space="0" w:color="000000"/>
            </w:tcBorders>
            <w:tcMar>
              <w:top w:w="15" w:type="dxa"/>
              <w:left w:w="75" w:type="dxa"/>
              <w:bottom w:w="15" w:type="dxa"/>
              <w:right w:w="75" w:type="dxa"/>
            </w:tcMar>
            <w:vAlign w:val="center"/>
          </w:tcPr>
          <w:p w:rsidR="00FB7E0D" w:rsidRPr="00F624B1" w:rsidRDefault="00FB7E0D" w:rsidP="00FB7E0D">
            <w:pPr>
              <w:spacing w:after="0" w:line="240" w:lineRule="auto"/>
              <w:ind w:left="450"/>
              <w:rPr>
                <w:rFonts w:ascii="Arial" w:hAnsi="Arial" w:cs="Arial"/>
              </w:rPr>
            </w:pPr>
            <w:r w:rsidRPr="00F624B1">
              <w:rPr>
                <w:rFonts w:ascii="Arial" w:hAnsi="Arial" w:cs="Arial"/>
              </w:rPr>
              <w:t>3</w:t>
            </w:r>
          </w:p>
        </w:tc>
        <w:tc>
          <w:tcPr>
            <w:tcW w:w="2424" w:type="dxa"/>
            <w:vMerge w:val="restart"/>
            <w:tcBorders>
              <w:top w:val="single" w:sz="8" w:space="0" w:color="000000"/>
              <w:left w:val="single" w:sz="8" w:space="0" w:color="000000"/>
              <w:right w:val="single" w:sz="8" w:space="0" w:color="000000"/>
            </w:tcBorders>
            <w:tcMar>
              <w:top w:w="15" w:type="dxa"/>
              <w:left w:w="75" w:type="dxa"/>
              <w:bottom w:w="15" w:type="dxa"/>
              <w:right w:w="75" w:type="dxa"/>
            </w:tcMar>
            <w:vAlign w:val="center"/>
          </w:tcPr>
          <w:p w:rsidR="00FB7E0D" w:rsidRPr="00F624B1" w:rsidRDefault="00FB7E0D" w:rsidP="00FB7E0D">
            <w:pPr>
              <w:spacing w:after="0" w:line="240" w:lineRule="auto"/>
              <w:ind w:left="26"/>
              <w:rPr>
                <w:rFonts w:ascii="Arial" w:hAnsi="Arial" w:cs="Arial"/>
              </w:rPr>
            </w:pPr>
            <w:r w:rsidRPr="00F624B1">
              <w:rPr>
                <w:rFonts w:ascii="Arial" w:hAnsi="Arial" w:cs="Arial"/>
              </w:rPr>
              <w:t>Rozsah</w:t>
            </w: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Malý</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Z kontrolovaných zvířat je do 2 % včetně neevidováno. U chovu do 10 kusů zvířat je jmenovatel v podílu 10.</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ind w:left="26"/>
              <w:rPr>
                <w:rFonts w:ascii="Arial" w:hAnsi="Arial" w:cs="Arial"/>
              </w:rPr>
            </w:pP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Střední</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Z kontrolovaných zvířat je od 2 do 50 % včetně neevidováno. U chovu do 10 kusů zvířat je jmenovatel v podílu 10.</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ind w:left="26"/>
              <w:rPr>
                <w:rFonts w:ascii="Arial" w:hAnsi="Arial" w:cs="Arial"/>
              </w:rPr>
            </w:pP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Velký</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Z kontrolovaných zvířat je nad 50 % neevidováno.</w:t>
            </w:r>
          </w:p>
          <w:p w:rsidR="00FB7E0D" w:rsidRPr="00F624B1" w:rsidRDefault="00FB7E0D" w:rsidP="00FB7E0D">
            <w:pPr>
              <w:spacing w:after="0" w:line="240" w:lineRule="auto"/>
              <w:ind w:left="26"/>
              <w:rPr>
                <w:rFonts w:ascii="Arial" w:hAnsi="Arial" w:cs="Arial"/>
              </w:rPr>
            </w:pPr>
            <w:r w:rsidRPr="00F624B1">
              <w:rPr>
                <w:rFonts w:ascii="Arial" w:hAnsi="Arial" w:cs="Arial"/>
              </w:rPr>
              <w:t>U chovu do 10 kusů zvířat je jmenovatel v podílu 10.</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2424" w:type="dxa"/>
            <w:vMerge w:val="restart"/>
            <w:tcBorders>
              <w:top w:val="single" w:sz="8" w:space="0" w:color="000000"/>
              <w:left w:val="single" w:sz="8" w:space="0" w:color="000000"/>
              <w:right w:val="single" w:sz="8" w:space="0" w:color="000000"/>
            </w:tcBorders>
            <w:tcMar>
              <w:top w:w="15" w:type="dxa"/>
              <w:left w:w="75" w:type="dxa"/>
              <w:bottom w:w="15" w:type="dxa"/>
              <w:right w:w="75" w:type="dxa"/>
            </w:tcMar>
            <w:vAlign w:val="center"/>
          </w:tcPr>
          <w:p w:rsidR="00FB7E0D" w:rsidRPr="00F624B1" w:rsidRDefault="00FB7E0D" w:rsidP="00FB7E0D">
            <w:pPr>
              <w:spacing w:after="0" w:line="240" w:lineRule="auto"/>
              <w:ind w:left="26"/>
              <w:rPr>
                <w:rFonts w:ascii="Arial" w:hAnsi="Arial" w:cs="Arial"/>
              </w:rPr>
            </w:pPr>
            <w:r w:rsidRPr="00F624B1">
              <w:rPr>
                <w:rFonts w:ascii="Arial" w:hAnsi="Arial" w:cs="Arial"/>
              </w:rPr>
              <w:t>Závažnost</w:t>
            </w: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Malá</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X</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ind w:left="26"/>
              <w:rPr>
                <w:rFonts w:ascii="Arial" w:hAnsi="Arial" w:cs="Arial"/>
              </w:rPr>
            </w:pP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Střední</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Je zjištěno do 50 neevidovaných zvířat v ústřední evidenci včetně.</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ind w:left="26"/>
              <w:rPr>
                <w:rFonts w:ascii="Arial" w:hAnsi="Arial" w:cs="Arial"/>
              </w:rPr>
            </w:pP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Velká</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Je zjištěno nad 50 neevidovaných zvířat v ústřední evidenci.</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2424" w:type="dxa"/>
            <w:vMerge w:val="restart"/>
            <w:tcBorders>
              <w:top w:val="single" w:sz="8" w:space="0" w:color="000000"/>
              <w:left w:val="single" w:sz="8" w:space="0" w:color="000000"/>
              <w:right w:val="single" w:sz="8" w:space="0" w:color="000000"/>
            </w:tcBorders>
            <w:tcMar>
              <w:top w:w="15" w:type="dxa"/>
              <w:left w:w="75" w:type="dxa"/>
              <w:bottom w:w="15" w:type="dxa"/>
              <w:right w:w="75" w:type="dxa"/>
            </w:tcMar>
            <w:vAlign w:val="center"/>
          </w:tcPr>
          <w:p w:rsidR="00FB7E0D" w:rsidRPr="00F624B1" w:rsidRDefault="00FB7E0D" w:rsidP="00FB7E0D">
            <w:pPr>
              <w:spacing w:after="0" w:line="240" w:lineRule="auto"/>
              <w:ind w:left="26"/>
              <w:rPr>
                <w:rFonts w:ascii="Arial" w:hAnsi="Arial" w:cs="Arial"/>
              </w:rPr>
            </w:pPr>
            <w:r w:rsidRPr="00F624B1">
              <w:rPr>
                <w:rFonts w:ascii="Arial" w:hAnsi="Arial" w:cs="Arial"/>
              </w:rPr>
              <w:t>Trvalost</w:t>
            </w: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Odstranitelná</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Odstranitelné porušení.</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ind w:left="26"/>
              <w:rPr>
                <w:rFonts w:ascii="Arial" w:hAnsi="Arial" w:cs="Arial"/>
              </w:rPr>
            </w:pP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Neodstranitelná</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X</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gridSpan w:val="2"/>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Přímé nebezpečí pro lidské zdraví nebo zdraví zvířat</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Ano.</w:t>
            </w:r>
          </w:p>
        </w:tc>
      </w:tr>
      <w:tr w:rsidR="00FB7E0D" w:rsidRPr="00F624B1" w:rsidTr="00FB7E0D">
        <w:trPr>
          <w:trHeight w:val="45"/>
          <w:tblCellSpacing w:w="0" w:type="auto"/>
        </w:trPr>
        <w:tc>
          <w:tcPr>
            <w:tcW w:w="1150" w:type="dxa"/>
            <w:vMerge w:val="restart"/>
            <w:tcBorders>
              <w:top w:val="single" w:sz="8" w:space="0" w:color="000000"/>
              <w:left w:val="single" w:sz="8" w:space="0" w:color="000000"/>
              <w:right w:val="single" w:sz="8" w:space="0" w:color="000000"/>
            </w:tcBorders>
            <w:tcMar>
              <w:top w:w="15" w:type="dxa"/>
              <w:left w:w="75" w:type="dxa"/>
              <w:bottom w:w="15" w:type="dxa"/>
              <w:right w:w="75" w:type="dxa"/>
            </w:tcMar>
            <w:vAlign w:val="center"/>
          </w:tcPr>
          <w:p w:rsidR="00FB7E0D" w:rsidRPr="00F624B1" w:rsidRDefault="00FB7E0D" w:rsidP="00FB7E0D">
            <w:pPr>
              <w:spacing w:after="0" w:line="240" w:lineRule="auto"/>
              <w:ind w:left="450"/>
              <w:rPr>
                <w:rFonts w:ascii="Arial" w:hAnsi="Arial" w:cs="Arial"/>
              </w:rPr>
            </w:pPr>
            <w:r w:rsidRPr="00F624B1">
              <w:rPr>
                <w:rFonts w:ascii="Arial" w:hAnsi="Arial" w:cs="Arial"/>
              </w:rPr>
              <w:t>8</w:t>
            </w:r>
          </w:p>
        </w:tc>
        <w:tc>
          <w:tcPr>
            <w:tcW w:w="1588" w:type="dxa"/>
            <w:vMerge w:val="restart"/>
            <w:tcBorders>
              <w:top w:val="single" w:sz="8" w:space="0" w:color="000000"/>
              <w:left w:val="single" w:sz="8" w:space="0" w:color="000000"/>
              <w:right w:val="single" w:sz="8" w:space="0" w:color="000000"/>
            </w:tcBorders>
            <w:tcMar>
              <w:top w:w="15" w:type="dxa"/>
              <w:left w:w="75" w:type="dxa"/>
              <w:bottom w:w="15" w:type="dxa"/>
              <w:right w:w="75" w:type="dxa"/>
            </w:tcMar>
            <w:vAlign w:val="center"/>
          </w:tcPr>
          <w:p w:rsidR="00FB7E0D" w:rsidRPr="00F624B1" w:rsidRDefault="00FB7E0D" w:rsidP="00FB7E0D">
            <w:pPr>
              <w:spacing w:after="0" w:line="240" w:lineRule="auto"/>
              <w:ind w:left="450"/>
              <w:rPr>
                <w:rFonts w:ascii="Arial" w:hAnsi="Arial" w:cs="Arial"/>
              </w:rPr>
            </w:pPr>
            <w:r w:rsidRPr="00F624B1">
              <w:rPr>
                <w:rFonts w:ascii="Arial" w:hAnsi="Arial" w:cs="Arial"/>
              </w:rPr>
              <w:t>4</w:t>
            </w:r>
          </w:p>
        </w:tc>
        <w:tc>
          <w:tcPr>
            <w:tcW w:w="2424" w:type="dxa"/>
            <w:vMerge w:val="restart"/>
            <w:tcBorders>
              <w:top w:val="single" w:sz="8" w:space="0" w:color="000000"/>
              <w:left w:val="single" w:sz="8" w:space="0" w:color="000000"/>
              <w:right w:val="single" w:sz="8" w:space="0" w:color="000000"/>
            </w:tcBorders>
            <w:tcMar>
              <w:top w:w="15" w:type="dxa"/>
              <w:left w:w="75" w:type="dxa"/>
              <w:bottom w:w="15" w:type="dxa"/>
              <w:right w:w="75" w:type="dxa"/>
            </w:tcMar>
            <w:vAlign w:val="center"/>
          </w:tcPr>
          <w:p w:rsidR="00FB7E0D" w:rsidRPr="00F624B1" w:rsidRDefault="00FB7E0D" w:rsidP="00FB7E0D">
            <w:pPr>
              <w:spacing w:after="0" w:line="240" w:lineRule="auto"/>
              <w:ind w:left="26"/>
              <w:rPr>
                <w:rFonts w:ascii="Arial" w:hAnsi="Arial" w:cs="Arial"/>
              </w:rPr>
            </w:pPr>
            <w:r w:rsidRPr="00F624B1">
              <w:rPr>
                <w:rFonts w:ascii="Arial" w:hAnsi="Arial" w:cs="Arial"/>
              </w:rPr>
              <w:t>Rozsah</w:t>
            </w: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Malý</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Ze zaslaných hlášení bylo pozdě odesláno do 20 % událostí včetně. V chovech, kde bylo odesláno do 10 hlášení, je jmenovatel v podílu 10.</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ind w:left="26"/>
              <w:rPr>
                <w:rFonts w:ascii="Arial" w:hAnsi="Arial" w:cs="Arial"/>
              </w:rPr>
            </w:pP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Střední</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Ze zaslaných hlášení bylo pozdě odesláno od 20 do 50 % událostí včetně. V chovech, kde bylo odesláno do 10 hlášení, je jmenovatel v podílu 10.</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ind w:left="26"/>
              <w:rPr>
                <w:rFonts w:ascii="Arial" w:hAnsi="Arial" w:cs="Arial"/>
              </w:rPr>
            </w:pP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Velký</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Ze zaslaných hlášení bylo pozdě odesláno nad 50 % událostí. V chovech, kde bylo odesláno do 10 hlášení, je jmenovatel v podílu 10.</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2424" w:type="dxa"/>
            <w:vMerge w:val="restart"/>
            <w:tcBorders>
              <w:top w:val="single" w:sz="8" w:space="0" w:color="000000"/>
              <w:left w:val="single" w:sz="8" w:space="0" w:color="000000"/>
              <w:right w:val="single" w:sz="8" w:space="0" w:color="000000"/>
            </w:tcBorders>
            <w:tcMar>
              <w:top w:w="15" w:type="dxa"/>
              <w:left w:w="75" w:type="dxa"/>
              <w:bottom w:w="15" w:type="dxa"/>
              <w:right w:w="75" w:type="dxa"/>
            </w:tcMar>
            <w:vAlign w:val="center"/>
          </w:tcPr>
          <w:p w:rsidR="00FB7E0D" w:rsidRPr="00F624B1" w:rsidRDefault="00FB7E0D" w:rsidP="00FB7E0D">
            <w:pPr>
              <w:spacing w:after="0" w:line="240" w:lineRule="auto"/>
              <w:ind w:left="26"/>
              <w:rPr>
                <w:rFonts w:ascii="Arial" w:hAnsi="Arial" w:cs="Arial"/>
              </w:rPr>
            </w:pPr>
            <w:r w:rsidRPr="00F624B1">
              <w:rPr>
                <w:rFonts w:ascii="Arial" w:hAnsi="Arial" w:cs="Arial"/>
              </w:rPr>
              <w:t>Závažnost</w:t>
            </w: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Malá</w:t>
            </w:r>
          </w:p>
        </w:tc>
        <w:tc>
          <w:tcPr>
            <w:tcW w:w="4343" w:type="dxa"/>
            <w:vMerge w:val="restart"/>
            <w:tcBorders>
              <w:top w:val="single" w:sz="8" w:space="0" w:color="000000"/>
              <w:left w:val="single" w:sz="8" w:space="0" w:color="000000"/>
              <w:right w:val="single" w:sz="8" w:space="0" w:color="000000"/>
            </w:tcBorders>
            <w:tcMar>
              <w:top w:w="15" w:type="dxa"/>
              <w:left w:w="75" w:type="dxa"/>
              <w:bottom w:w="15" w:type="dxa"/>
              <w:right w:w="75" w:type="dxa"/>
            </w:tcMar>
            <w:vAlign w:val="center"/>
          </w:tcPr>
          <w:p w:rsidR="00FB7E0D" w:rsidRPr="00F624B1" w:rsidRDefault="00FB7E0D" w:rsidP="00FB7E0D">
            <w:pPr>
              <w:spacing w:after="0" w:line="240" w:lineRule="auto"/>
              <w:ind w:left="26"/>
              <w:rPr>
                <w:rFonts w:ascii="Arial" w:hAnsi="Arial" w:cs="Arial"/>
              </w:rPr>
            </w:pPr>
            <w:r w:rsidRPr="00F624B1">
              <w:rPr>
                <w:rFonts w:ascii="Arial" w:hAnsi="Arial" w:cs="Arial"/>
              </w:rPr>
              <w:t>Nejméně jedno hlášení bylo zasláno</w:t>
            </w:r>
            <w:r w:rsidRPr="00F624B1">
              <w:rPr>
                <w:rFonts w:ascii="Arial" w:hAnsi="Arial" w:cs="Arial"/>
                <w:u w:val="single"/>
              </w:rPr>
              <w:t xml:space="preserve"> o</w:t>
            </w:r>
            <w:r w:rsidRPr="00F624B1">
              <w:rPr>
                <w:rFonts w:ascii="Arial" w:hAnsi="Arial" w:cs="Arial"/>
              </w:rPr>
              <w:t>požděně, ale u žádného z nich nepřesáhlo prodlení 40 dnů.</w:t>
            </w:r>
          </w:p>
          <w:p w:rsidR="00FB7E0D" w:rsidRPr="00F624B1" w:rsidRDefault="00FB7E0D" w:rsidP="00FB7E0D">
            <w:pPr>
              <w:spacing w:after="0" w:line="240" w:lineRule="auto"/>
              <w:ind w:left="26"/>
              <w:rPr>
                <w:rFonts w:ascii="Arial" w:hAnsi="Arial" w:cs="Arial"/>
              </w:rPr>
            </w:pPr>
            <w:r w:rsidRPr="00F624B1">
              <w:rPr>
                <w:rFonts w:ascii="Arial" w:hAnsi="Arial" w:cs="Arial"/>
              </w:rPr>
              <w:t>Podíl pozdních hlášení s prodlevou nad 40 dnů je do 50 % z celkového počtu opožděných hlášení včetně.</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ind w:left="26"/>
              <w:rPr>
                <w:rFonts w:ascii="Arial" w:hAnsi="Arial" w:cs="Arial"/>
              </w:rPr>
            </w:pP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Střední</w:t>
            </w: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ind w:left="26"/>
              <w:rPr>
                <w:rFonts w:ascii="Arial" w:hAnsi="Arial" w:cs="Arial"/>
              </w:rPr>
            </w:pP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ind w:left="26"/>
              <w:rPr>
                <w:rFonts w:ascii="Arial" w:hAnsi="Arial" w:cs="Arial"/>
              </w:rPr>
            </w:pP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Velká</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 xml:space="preserve">Podíl pozdních hlášení s prodlevou nad 40 dnů je nad 50 % z celkového </w:t>
            </w:r>
            <w:r w:rsidRPr="00F624B1">
              <w:rPr>
                <w:rFonts w:ascii="Arial" w:hAnsi="Arial" w:cs="Arial"/>
              </w:rPr>
              <w:lastRenderedPageBreak/>
              <w:t>počtu opožděných hlášení. V chovech, kde bylo odesláno do 10 pozdních hlášení, je jmenovatel podílu 10.</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2424" w:type="dxa"/>
            <w:vMerge w:val="restart"/>
            <w:tcBorders>
              <w:top w:val="single" w:sz="8" w:space="0" w:color="000000"/>
              <w:left w:val="single" w:sz="8" w:space="0" w:color="000000"/>
              <w:right w:val="single" w:sz="8" w:space="0" w:color="000000"/>
            </w:tcBorders>
            <w:tcMar>
              <w:top w:w="15" w:type="dxa"/>
              <w:left w:w="75" w:type="dxa"/>
              <w:bottom w:w="15" w:type="dxa"/>
              <w:right w:w="75" w:type="dxa"/>
            </w:tcMar>
            <w:vAlign w:val="center"/>
          </w:tcPr>
          <w:p w:rsidR="00FB7E0D" w:rsidRPr="00F624B1" w:rsidRDefault="00FB7E0D" w:rsidP="00FB7E0D">
            <w:pPr>
              <w:spacing w:after="0" w:line="240" w:lineRule="auto"/>
              <w:ind w:left="26"/>
              <w:rPr>
                <w:rFonts w:ascii="Arial" w:hAnsi="Arial" w:cs="Arial"/>
              </w:rPr>
            </w:pPr>
            <w:r w:rsidRPr="00F624B1">
              <w:rPr>
                <w:rFonts w:ascii="Arial" w:hAnsi="Arial" w:cs="Arial"/>
              </w:rPr>
              <w:t>Trvalost</w:t>
            </w: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Odstranitelná</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Odstranitelné porušení.</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ind w:left="26"/>
              <w:rPr>
                <w:rFonts w:ascii="Arial" w:hAnsi="Arial" w:cs="Arial"/>
              </w:rPr>
            </w:pP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Neodstranitelná</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X</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gridSpan w:val="2"/>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Přímé nebezpečí pro lidské zdraví nebo zdraví zvířat</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Ne.</w:t>
            </w:r>
          </w:p>
        </w:tc>
      </w:tr>
      <w:tr w:rsidR="00FB7E0D" w:rsidRPr="00F624B1" w:rsidTr="00FB7E0D">
        <w:trPr>
          <w:trHeight w:val="45"/>
          <w:tblCellSpacing w:w="0" w:type="auto"/>
        </w:trPr>
        <w:tc>
          <w:tcPr>
            <w:tcW w:w="1150" w:type="dxa"/>
            <w:vMerge w:val="restart"/>
            <w:tcBorders>
              <w:top w:val="single" w:sz="8" w:space="0" w:color="000000"/>
              <w:left w:val="single" w:sz="8" w:space="0" w:color="000000"/>
              <w:right w:val="single" w:sz="8" w:space="0" w:color="000000"/>
            </w:tcBorders>
            <w:tcMar>
              <w:top w:w="15" w:type="dxa"/>
              <w:left w:w="75" w:type="dxa"/>
              <w:bottom w:w="15" w:type="dxa"/>
              <w:right w:w="75" w:type="dxa"/>
            </w:tcMar>
            <w:vAlign w:val="center"/>
          </w:tcPr>
          <w:p w:rsidR="00FB7E0D" w:rsidRPr="00F624B1" w:rsidRDefault="00FB7E0D" w:rsidP="00FB7E0D">
            <w:pPr>
              <w:spacing w:after="0" w:line="240" w:lineRule="auto"/>
              <w:ind w:left="450"/>
              <w:rPr>
                <w:rFonts w:ascii="Arial" w:hAnsi="Arial" w:cs="Arial"/>
              </w:rPr>
            </w:pPr>
            <w:r w:rsidRPr="00F624B1">
              <w:rPr>
                <w:rFonts w:ascii="Arial" w:hAnsi="Arial" w:cs="Arial"/>
              </w:rPr>
              <w:t>9</w:t>
            </w:r>
          </w:p>
        </w:tc>
        <w:tc>
          <w:tcPr>
            <w:tcW w:w="1588" w:type="dxa"/>
            <w:vMerge w:val="restart"/>
            <w:tcBorders>
              <w:top w:val="single" w:sz="8" w:space="0" w:color="000000"/>
              <w:left w:val="single" w:sz="8" w:space="0" w:color="000000"/>
              <w:right w:val="single" w:sz="8" w:space="0" w:color="000000"/>
            </w:tcBorders>
            <w:tcMar>
              <w:top w:w="15" w:type="dxa"/>
              <w:left w:w="75" w:type="dxa"/>
              <w:bottom w:w="15" w:type="dxa"/>
              <w:right w:w="75" w:type="dxa"/>
            </w:tcMar>
            <w:vAlign w:val="center"/>
          </w:tcPr>
          <w:p w:rsidR="00FB7E0D" w:rsidRPr="00F624B1" w:rsidRDefault="00FB7E0D" w:rsidP="00FB7E0D">
            <w:pPr>
              <w:spacing w:after="0" w:line="240" w:lineRule="auto"/>
              <w:ind w:left="450"/>
              <w:rPr>
                <w:rFonts w:ascii="Arial" w:hAnsi="Arial" w:cs="Arial"/>
              </w:rPr>
            </w:pPr>
            <w:r w:rsidRPr="00F624B1">
              <w:rPr>
                <w:rFonts w:ascii="Arial" w:hAnsi="Arial" w:cs="Arial"/>
              </w:rPr>
              <w:t>1</w:t>
            </w:r>
          </w:p>
        </w:tc>
        <w:tc>
          <w:tcPr>
            <w:tcW w:w="2424" w:type="dxa"/>
            <w:vMerge w:val="restart"/>
            <w:tcBorders>
              <w:top w:val="single" w:sz="8" w:space="0" w:color="000000"/>
              <w:left w:val="single" w:sz="8" w:space="0" w:color="000000"/>
              <w:right w:val="single" w:sz="8" w:space="0" w:color="000000"/>
            </w:tcBorders>
            <w:tcMar>
              <w:top w:w="15" w:type="dxa"/>
              <w:left w:w="75" w:type="dxa"/>
              <w:bottom w:w="15" w:type="dxa"/>
              <w:right w:w="75" w:type="dxa"/>
            </w:tcMar>
            <w:vAlign w:val="center"/>
          </w:tcPr>
          <w:p w:rsidR="00FB7E0D" w:rsidRPr="00F624B1" w:rsidRDefault="00FB7E0D" w:rsidP="00FB7E0D">
            <w:pPr>
              <w:spacing w:after="0" w:line="240" w:lineRule="auto"/>
              <w:ind w:left="26"/>
              <w:rPr>
                <w:rFonts w:ascii="Arial" w:hAnsi="Arial" w:cs="Arial"/>
              </w:rPr>
            </w:pPr>
            <w:r w:rsidRPr="00F624B1">
              <w:rPr>
                <w:rFonts w:ascii="Arial" w:hAnsi="Arial" w:cs="Arial"/>
              </w:rPr>
              <w:t>Rozsah</w:t>
            </w: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Malý</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X</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ind w:left="26"/>
              <w:rPr>
                <w:rFonts w:ascii="Arial" w:hAnsi="Arial" w:cs="Arial"/>
              </w:rPr>
            </w:pP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Střední</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Hospodářská zvířata jsou jednorázově krmena živočišnými bílkovinami nebo krmivy, která tyto bílkoviny obsahují.</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ind w:left="26"/>
              <w:rPr>
                <w:rFonts w:ascii="Arial" w:hAnsi="Arial" w:cs="Arial"/>
              </w:rPr>
            </w:pP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Velký</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Hospodářská zvířata jsou opakovaně krmena živočišnými bílkovinami nebo krmivy, která tyto bílkoviny obsahují.</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2424" w:type="dxa"/>
            <w:vMerge w:val="restart"/>
            <w:tcBorders>
              <w:top w:val="single" w:sz="8" w:space="0" w:color="000000"/>
              <w:left w:val="single" w:sz="8" w:space="0" w:color="000000"/>
              <w:right w:val="single" w:sz="8" w:space="0" w:color="000000"/>
            </w:tcBorders>
            <w:tcMar>
              <w:top w:w="15" w:type="dxa"/>
              <w:left w:w="75" w:type="dxa"/>
              <w:bottom w:w="15" w:type="dxa"/>
              <w:right w:w="75" w:type="dxa"/>
            </w:tcMar>
            <w:vAlign w:val="center"/>
          </w:tcPr>
          <w:p w:rsidR="00FB7E0D" w:rsidRPr="00F624B1" w:rsidRDefault="00FB7E0D" w:rsidP="00FB7E0D">
            <w:pPr>
              <w:spacing w:after="0" w:line="240" w:lineRule="auto"/>
              <w:ind w:left="26"/>
              <w:rPr>
                <w:rFonts w:ascii="Arial" w:hAnsi="Arial" w:cs="Arial"/>
              </w:rPr>
            </w:pPr>
            <w:r w:rsidRPr="00F624B1">
              <w:rPr>
                <w:rFonts w:ascii="Arial" w:hAnsi="Arial" w:cs="Arial"/>
              </w:rPr>
              <w:t>Závažnost</w:t>
            </w: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Malá</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X</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ind w:left="26"/>
              <w:rPr>
                <w:rFonts w:ascii="Arial" w:hAnsi="Arial" w:cs="Arial"/>
              </w:rPr>
            </w:pP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Střední</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Provozovatel krmí hospodářská zvířata, kromě přežvýkavců, zakázanými živočišnými bílkovinami nebo krmivy, která tyto bílkoviny obsahují.</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ind w:left="26"/>
              <w:rPr>
                <w:rFonts w:ascii="Arial" w:hAnsi="Arial" w:cs="Arial"/>
              </w:rPr>
            </w:pP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Velká</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Provozovatel krmí přežvýkavce zakázanými živočišnými bílkovinami nebo krmivy, která tyto bílkoviny obsahují.</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2424" w:type="dxa"/>
            <w:vMerge w:val="restart"/>
            <w:tcBorders>
              <w:top w:val="single" w:sz="8" w:space="0" w:color="000000"/>
              <w:left w:val="single" w:sz="8" w:space="0" w:color="000000"/>
              <w:right w:val="single" w:sz="8" w:space="0" w:color="000000"/>
            </w:tcBorders>
            <w:tcMar>
              <w:top w:w="15" w:type="dxa"/>
              <w:left w:w="75" w:type="dxa"/>
              <w:bottom w:w="15" w:type="dxa"/>
              <w:right w:w="75" w:type="dxa"/>
            </w:tcMar>
            <w:vAlign w:val="center"/>
          </w:tcPr>
          <w:p w:rsidR="00FB7E0D" w:rsidRPr="00F624B1" w:rsidRDefault="00FB7E0D" w:rsidP="00FB7E0D">
            <w:pPr>
              <w:spacing w:after="0" w:line="240" w:lineRule="auto"/>
              <w:ind w:left="26"/>
              <w:rPr>
                <w:rFonts w:ascii="Arial" w:hAnsi="Arial" w:cs="Arial"/>
              </w:rPr>
            </w:pPr>
            <w:r w:rsidRPr="00F624B1">
              <w:rPr>
                <w:rFonts w:ascii="Arial" w:hAnsi="Arial" w:cs="Arial"/>
              </w:rPr>
              <w:t>Trvalost</w:t>
            </w: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Odstranitelná</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X</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ind w:left="26"/>
              <w:rPr>
                <w:rFonts w:ascii="Arial" w:hAnsi="Arial" w:cs="Arial"/>
              </w:rPr>
            </w:pP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Neodstranitelná</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Neodstranitelné porušení.</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gridSpan w:val="2"/>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Přímé nebezpečí pro lidské zdraví nebo zdraví zvířat</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Ano.</w:t>
            </w:r>
          </w:p>
        </w:tc>
      </w:tr>
      <w:tr w:rsidR="00FB7E0D" w:rsidRPr="00F624B1" w:rsidTr="00FB7E0D">
        <w:trPr>
          <w:trHeight w:val="45"/>
          <w:tblCellSpacing w:w="0" w:type="auto"/>
        </w:trPr>
        <w:tc>
          <w:tcPr>
            <w:tcW w:w="1150" w:type="dxa"/>
            <w:vMerge w:val="restart"/>
            <w:tcBorders>
              <w:top w:val="single" w:sz="8" w:space="0" w:color="000000"/>
              <w:left w:val="single" w:sz="8" w:space="0" w:color="000000"/>
              <w:right w:val="single" w:sz="8" w:space="0" w:color="000000"/>
            </w:tcBorders>
            <w:tcMar>
              <w:top w:w="15" w:type="dxa"/>
              <w:left w:w="75" w:type="dxa"/>
              <w:bottom w:w="15" w:type="dxa"/>
              <w:right w:w="75" w:type="dxa"/>
            </w:tcMar>
            <w:vAlign w:val="center"/>
          </w:tcPr>
          <w:p w:rsidR="00FB7E0D" w:rsidRPr="00F624B1" w:rsidRDefault="00FB7E0D" w:rsidP="00FB7E0D">
            <w:pPr>
              <w:spacing w:after="0" w:line="240" w:lineRule="auto"/>
              <w:ind w:left="450"/>
              <w:rPr>
                <w:rFonts w:ascii="Arial" w:hAnsi="Arial" w:cs="Arial"/>
              </w:rPr>
            </w:pPr>
            <w:r w:rsidRPr="00F624B1">
              <w:rPr>
                <w:rFonts w:ascii="Arial" w:hAnsi="Arial" w:cs="Arial"/>
              </w:rPr>
              <w:t>9</w:t>
            </w:r>
          </w:p>
        </w:tc>
        <w:tc>
          <w:tcPr>
            <w:tcW w:w="1588" w:type="dxa"/>
            <w:vMerge w:val="restart"/>
            <w:tcBorders>
              <w:top w:val="single" w:sz="8" w:space="0" w:color="000000"/>
              <w:left w:val="single" w:sz="8" w:space="0" w:color="000000"/>
              <w:right w:val="single" w:sz="8" w:space="0" w:color="000000"/>
            </w:tcBorders>
            <w:tcMar>
              <w:top w:w="15" w:type="dxa"/>
              <w:left w:w="75" w:type="dxa"/>
              <w:bottom w:w="15" w:type="dxa"/>
              <w:right w:w="75" w:type="dxa"/>
            </w:tcMar>
            <w:vAlign w:val="center"/>
          </w:tcPr>
          <w:p w:rsidR="00FB7E0D" w:rsidRPr="00F624B1" w:rsidRDefault="00FB7E0D" w:rsidP="00FB7E0D">
            <w:pPr>
              <w:spacing w:after="0" w:line="240" w:lineRule="auto"/>
              <w:ind w:left="450"/>
              <w:rPr>
                <w:rFonts w:ascii="Arial" w:hAnsi="Arial" w:cs="Arial"/>
              </w:rPr>
            </w:pPr>
            <w:r w:rsidRPr="00F624B1">
              <w:rPr>
                <w:rFonts w:ascii="Arial" w:hAnsi="Arial" w:cs="Arial"/>
              </w:rPr>
              <w:t>2</w:t>
            </w:r>
          </w:p>
        </w:tc>
        <w:tc>
          <w:tcPr>
            <w:tcW w:w="2424" w:type="dxa"/>
            <w:vMerge w:val="restart"/>
            <w:tcBorders>
              <w:top w:val="single" w:sz="8" w:space="0" w:color="000000"/>
              <w:left w:val="single" w:sz="8" w:space="0" w:color="000000"/>
              <w:right w:val="single" w:sz="8" w:space="0" w:color="000000"/>
            </w:tcBorders>
            <w:tcMar>
              <w:top w:w="15" w:type="dxa"/>
              <w:left w:w="75" w:type="dxa"/>
              <w:bottom w:w="15" w:type="dxa"/>
              <w:right w:w="75" w:type="dxa"/>
            </w:tcMar>
            <w:vAlign w:val="center"/>
          </w:tcPr>
          <w:p w:rsidR="00FB7E0D" w:rsidRPr="00F624B1" w:rsidRDefault="00FB7E0D" w:rsidP="00FB7E0D">
            <w:pPr>
              <w:spacing w:after="0" w:line="240" w:lineRule="auto"/>
              <w:ind w:left="26"/>
              <w:rPr>
                <w:rFonts w:ascii="Arial" w:hAnsi="Arial" w:cs="Arial"/>
              </w:rPr>
            </w:pPr>
            <w:r w:rsidRPr="00F624B1">
              <w:rPr>
                <w:rFonts w:ascii="Arial" w:hAnsi="Arial" w:cs="Arial"/>
              </w:rPr>
              <w:t>Rozsah</w:t>
            </w: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Malý</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X</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ind w:left="26"/>
              <w:rPr>
                <w:rFonts w:ascii="Arial" w:hAnsi="Arial" w:cs="Arial"/>
              </w:rPr>
            </w:pP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Střední</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Není zajištěno oddělené skladování živočišných bílkovin a krmiv, které tyto bílkoviny obsahují.</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ind w:left="26"/>
              <w:rPr>
                <w:rFonts w:ascii="Arial" w:hAnsi="Arial" w:cs="Arial"/>
              </w:rPr>
            </w:pP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Velký</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X</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2424" w:type="dxa"/>
            <w:vMerge w:val="restart"/>
            <w:tcBorders>
              <w:top w:val="single" w:sz="8" w:space="0" w:color="000000"/>
              <w:left w:val="single" w:sz="8" w:space="0" w:color="000000"/>
              <w:right w:val="single" w:sz="8" w:space="0" w:color="000000"/>
            </w:tcBorders>
            <w:tcMar>
              <w:top w:w="15" w:type="dxa"/>
              <w:left w:w="75" w:type="dxa"/>
              <w:bottom w:w="15" w:type="dxa"/>
              <w:right w:w="75" w:type="dxa"/>
            </w:tcMar>
            <w:vAlign w:val="center"/>
          </w:tcPr>
          <w:p w:rsidR="00FB7E0D" w:rsidRPr="00F624B1" w:rsidRDefault="00FB7E0D" w:rsidP="00FB7E0D">
            <w:pPr>
              <w:spacing w:after="0" w:line="240" w:lineRule="auto"/>
              <w:ind w:left="26"/>
              <w:rPr>
                <w:rFonts w:ascii="Arial" w:hAnsi="Arial" w:cs="Arial"/>
              </w:rPr>
            </w:pPr>
            <w:r w:rsidRPr="00F624B1">
              <w:rPr>
                <w:rFonts w:ascii="Arial" w:hAnsi="Arial" w:cs="Arial"/>
              </w:rPr>
              <w:t>Závažnost</w:t>
            </w: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Malá</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X</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ind w:left="26"/>
              <w:rPr>
                <w:rFonts w:ascii="Arial" w:hAnsi="Arial" w:cs="Arial"/>
              </w:rPr>
            </w:pP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Střední</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Oddělené skladování není zajištěno u krmiv určených pro hospodářská zvířata kromě přežvýkavců.</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ind w:left="26"/>
              <w:rPr>
                <w:rFonts w:ascii="Arial" w:hAnsi="Arial" w:cs="Arial"/>
              </w:rPr>
            </w:pP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Velká</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 xml:space="preserve">Oddělené skladování není zajištěno u krmiv určených </w:t>
            </w:r>
            <w:r w:rsidRPr="00F624B1">
              <w:rPr>
                <w:rFonts w:ascii="Arial" w:hAnsi="Arial" w:cs="Arial"/>
              </w:rPr>
              <w:lastRenderedPageBreak/>
              <w:t>pro přežvýkavce.</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2424" w:type="dxa"/>
            <w:vMerge w:val="restart"/>
            <w:tcBorders>
              <w:top w:val="single" w:sz="8" w:space="0" w:color="000000"/>
              <w:left w:val="single" w:sz="8" w:space="0" w:color="000000"/>
              <w:right w:val="single" w:sz="8" w:space="0" w:color="000000"/>
            </w:tcBorders>
            <w:tcMar>
              <w:top w:w="15" w:type="dxa"/>
              <w:left w:w="75" w:type="dxa"/>
              <w:bottom w:w="15" w:type="dxa"/>
              <w:right w:w="75" w:type="dxa"/>
            </w:tcMar>
            <w:vAlign w:val="center"/>
          </w:tcPr>
          <w:p w:rsidR="00FB7E0D" w:rsidRPr="00F624B1" w:rsidRDefault="00FB7E0D" w:rsidP="00FB7E0D">
            <w:pPr>
              <w:spacing w:after="0" w:line="240" w:lineRule="auto"/>
              <w:ind w:left="26"/>
              <w:rPr>
                <w:rFonts w:ascii="Arial" w:hAnsi="Arial" w:cs="Arial"/>
              </w:rPr>
            </w:pPr>
            <w:r w:rsidRPr="00F624B1">
              <w:rPr>
                <w:rFonts w:ascii="Arial" w:hAnsi="Arial" w:cs="Arial"/>
              </w:rPr>
              <w:t>Trvalost</w:t>
            </w: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Odstranitelná</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Odstranitelné porušení.</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ind w:left="26"/>
              <w:rPr>
                <w:rFonts w:ascii="Arial" w:hAnsi="Arial" w:cs="Arial"/>
              </w:rPr>
            </w:pP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Neodstranitelná</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X</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gridSpan w:val="2"/>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Přímé nebezpečí pro lidské zdraví nebo zdraví zvířat</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Ne.</w:t>
            </w:r>
          </w:p>
        </w:tc>
      </w:tr>
      <w:tr w:rsidR="00FB7E0D" w:rsidRPr="00F624B1" w:rsidTr="00FB7E0D">
        <w:trPr>
          <w:trHeight w:val="45"/>
          <w:tblCellSpacing w:w="0" w:type="auto"/>
        </w:trPr>
        <w:tc>
          <w:tcPr>
            <w:tcW w:w="1150" w:type="dxa"/>
            <w:vMerge w:val="restart"/>
            <w:tcBorders>
              <w:top w:val="single" w:sz="8" w:space="0" w:color="000000"/>
              <w:left w:val="single" w:sz="8" w:space="0" w:color="000000"/>
              <w:right w:val="single" w:sz="8" w:space="0" w:color="000000"/>
            </w:tcBorders>
            <w:tcMar>
              <w:top w:w="15" w:type="dxa"/>
              <w:left w:w="75" w:type="dxa"/>
              <w:bottom w:w="15" w:type="dxa"/>
              <w:right w:w="75" w:type="dxa"/>
            </w:tcMar>
            <w:vAlign w:val="center"/>
          </w:tcPr>
          <w:p w:rsidR="00FB7E0D" w:rsidRPr="00F624B1" w:rsidRDefault="00FB7E0D" w:rsidP="00FB7E0D">
            <w:pPr>
              <w:spacing w:after="0" w:line="240" w:lineRule="auto"/>
              <w:ind w:left="450"/>
              <w:rPr>
                <w:rFonts w:ascii="Arial" w:hAnsi="Arial" w:cs="Arial"/>
              </w:rPr>
            </w:pPr>
            <w:r w:rsidRPr="00F624B1">
              <w:rPr>
                <w:rFonts w:ascii="Arial" w:hAnsi="Arial" w:cs="Arial"/>
              </w:rPr>
              <w:t>9</w:t>
            </w:r>
          </w:p>
        </w:tc>
        <w:tc>
          <w:tcPr>
            <w:tcW w:w="1588" w:type="dxa"/>
            <w:vMerge w:val="restart"/>
            <w:tcBorders>
              <w:top w:val="single" w:sz="8" w:space="0" w:color="000000"/>
              <w:left w:val="single" w:sz="8" w:space="0" w:color="000000"/>
              <w:right w:val="single" w:sz="8" w:space="0" w:color="000000"/>
            </w:tcBorders>
            <w:tcMar>
              <w:top w:w="15" w:type="dxa"/>
              <w:left w:w="75" w:type="dxa"/>
              <w:bottom w:w="15" w:type="dxa"/>
              <w:right w:w="75" w:type="dxa"/>
            </w:tcMar>
            <w:vAlign w:val="center"/>
          </w:tcPr>
          <w:p w:rsidR="00FB7E0D" w:rsidRPr="00F624B1" w:rsidRDefault="00FB7E0D" w:rsidP="00FB7E0D">
            <w:pPr>
              <w:spacing w:after="0" w:line="240" w:lineRule="auto"/>
              <w:ind w:left="450"/>
              <w:rPr>
                <w:rFonts w:ascii="Arial" w:hAnsi="Arial" w:cs="Arial"/>
              </w:rPr>
            </w:pPr>
            <w:r w:rsidRPr="00F624B1">
              <w:rPr>
                <w:rFonts w:ascii="Arial" w:hAnsi="Arial" w:cs="Arial"/>
              </w:rPr>
              <w:t>3</w:t>
            </w:r>
          </w:p>
        </w:tc>
        <w:tc>
          <w:tcPr>
            <w:tcW w:w="2424" w:type="dxa"/>
            <w:vMerge w:val="restart"/>
            <w:tcBorders>
              <w:top w:val="single" w:sz="8" w:space="0" w:color="000000"/>
              <w:left w:val="single" w:sz="8" w:space="0" w:color="000000"/>
              <w:right w:val="single" w:sz="8" w:space="0" w:color="000000"/>
            </w:tcBorders>
            <w:tcMar>
              <w:top w:w="15" w:type="dxa"/>
              <w:left w:w="75" w:type="dxa"/>
              <w:bottom w:w="15" w:type="dxa"/>
              <w:right w:w="75" w:type="dxa"/>
            </w:tcMar>
            <w:vAlign w:val="center"/>
          </w:tcPr>
          <w:p w:rsidR="00FB7E0D" w:rsidRPr="00F624B1" w:rsidRDefault="00FB7E0D" w:rsidP="00FB7E0D">
            <w:pPr>
              <w:spacing w:after="0" w:line="240" w:lineRule="auto"/>
              <w:ind w:left="26"/>
              <w:rPr>
                <w:rFonts w:ascii="Arial" w:hAnsi="Arial" w:cs="Arial"/>
              </w:rPr>
            </w:pPr>
            <w:r w:rsidRPr="00F624B1">
              <w:rPr>
                <w:rFonts w:ascii="Arial" w:hAnsi="Arial" w:cs="Arial"/>
              </w:rPr>
              <w:t>Rozsah</w:t>
            </w: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Malý</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X</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ind w:left="26"/>
              <w:rPr>
                <w:rFonts w:ascii="Arial" w:hAnsi="Arial" w:cs="Arial"/>
              </w:rPr>
            </w:pP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Střední</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X</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ind w:left="26"/>
              <w:rPr>
                <w:rFonts w:ascii="Arial" w:hAnsi="Arial" w:cs="Arial"/>
              </w:rPr>
            </w:pP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Velký</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Nebylo nahlášeno podezření z výskytu nebo výskyt přenosné spongiformní encefalopatie.</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2424" w:type="dxa"/>
            <w:vMerge w:val="restart"/>
            <w:tcBorders>
              <w:top w:val="single" w:sz="8" w:space="0" w:color="000000"/>
              <w:left w:val="single" w:sz="8" w:space="0" w:color="000000"/>
              <w:right w:val="single" w:sz="8" w:space="0" w:color="000000"/>
            </w:tcBorders>
            <w:tcMar>
              <w:top w:w="15" w:type="dxa"/>
              <w:left w:w="75" w:type="dxa"/>
              <w:bottom w:w="15" w:type="dxa"/>
              <w:right w:w="75" w:type="dxa"/>
            </w:tcMar>
            <w:vAlign w:val="center"/>
          </w:tcPr>
          <w:p w:rsidR="00FB7E0D" w:rsidRPr="00F624B1" w:rsidRDefault="00FB7E0D" w:rsidP="00FB7E0D">
            <w:pPr>
              <w:spacing w:after="0" w:line="240" w:lineRule="auto"/>
              <w:ind w:left="26"/>
              <w:rPr>
                <w:rFonts w:ascii="Arial" w:hAnsi="Arial" w:cs="Arial"/>
              </w:rPr>
            </w:pPr>
            <w:r w:rsidRPr="00F624B1">
              <w:rPr>
                <w:rFonts w:ascii="Arial" w:hAnsi="Arial" w:cs="Arial"/>
              </w:rPr>
              <w:t>Závažnost</w:t>
            </w: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Malá</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X</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ind w:left="26"/>
              <w:rPr>
                <w:rFonts w:ascii="Arial" w:hAnsi="Arial" w:cs="Arial"/>
              </w:rPr>
            </w:pP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Střední</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X</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ind w:left="26"/>
              <w:rPr>
                <w:rFonts w:ascii="Arial" w:hAnsi="Arial" w:cs="Arial"/>
              </w:rPr>
            </w:pP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Velká</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Nebylo nahlášeno podezření z výskytu nebo výskyt TSE.</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2424" w:type="dxa"/>
            <w:vMerge w:val="restart"/>
            <w:tcBorders>
              <w:top w:val="single" w:sz="8" w:space="0" w:color="000000"/>
              <w:left w:val="single" w:sz="8" w:space="0" w:color="000000"/>
              <w:right w:val="single" w:sz="8" w:space="0" w:color="000000"/>
            </w:tcBorders>
            <w:tcMar>
              <w:top w:w="15" w:type="dxa"/>
              <w:left w:w="75" w:type="dxa"/>
              <w:bottom w:w="15" w:type="dxa"/>
              <w:right w:w="75" w:type="dxa"/>
            </w:tcMar>
            <w:vAlign w:val="center"/>
          </w:tcPr>
          <w:p w:rsidR="00FB7E0D" w:rsidRPr="00F624B1" w:rsidRDefault="00FB7E0D" w:rsidP="00FB7E0D">
            <w:pPr>
              <w:spacing w:after="0" w:line="240" w:lineRule="auto"/>
              <w:ind w:left="26"/>
              <w:rPr>
                <w:rFonts w:ascii="Arial" w:hAnsi="Arial" w:cs="Arial"/>
              </w:rPr>
            </w:pPr>
            <w:r w:rsidRPr="00F624B1">
              <w:rPr>
                <w:rFonts w:ascii="Arial" w:hAnsi="Arial" w:cs="Arial"/>
              </w:rPr>
              <w:t>Trvalost</w:t>
            </w: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Odstranitelná</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X</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ind w:left="26"/>
              <w:rPr>
                <w:rFonts w:ascii="Arial" w:hAnsi="Arial" w:cs="Arial"/>
              </w:rPr>
            </w:pP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Neodstranitelná</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Neodstranitelné porušení.</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gridSpan w:val="2"/>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Přímé nebezpečí pro lidské zdraví nebo zdraví zvířat</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Ano.</w:t>
            </w:r>
          </w:p>
        </w:tc>
      </w:tr>
      <w:tr w:rsidR="00FB7E0D" w:rsidRPr="00F624B1" w:rsidTr="00FB7E0D">
        <w:trPr>
          <w:trHeight w:val="45"/>
          <w:tblCellSpacing w:w="0" w:type="auto"/>
        </w:trPr>
        <w:tc>
          <w:tcPr>
            <w:tcW w:w="1150" w:type="dxa"/>
            <w:vMerge w:val="restart"/>
            <w:tcBorders>
              <w:top w:val="single" w:sz="8" w:space="0" w:color="000000"/>
              <w:left w:val="single" w:sz="8" w:space="0" w:color="000000"/>
              <w:right w:val="single" w:sz="8" w:space="0" w:color="000000"/>
            </w:tcBorders>
            <w:tcMar>
              <w:top w:w="15" w:type="dxa"/>
              <w:left w:w="75" w:type="dxa"/>
              <w:bottom w:w="15" w:type="dxa"/>
              <w:right w:w="75" w:type="dxa"/>
            </w:tcMar>
            <w:vAlign w:val="center"/>
          </w:tcPr>
          <w:p w:rsidR="00FB7E0D" w:rsidRPr="00F624B1" w:rsidRDefault="00FB7E0D" w:rsidP="00FB7E0D">
            <w:pPr>
              <w:spacing w:after="0" w:line="240" w:lineRule="auto"/>
              <w:ind w:left="450"/>
              <w:rPr>
                <w:rFonts w:ascii="Arial" w:hAnsi="Arial" w:cs="Arial"/>
              </w:rPr>
            </w:pPr>
            <w:r w:rsidRPr="00F624B1">
              <w:rPr>
                <w:rFonts w:ascii="Arial" w:hAnsi="Arial" w:cs="Arial"/>
              </w:rPr>
              <w:t>9</w:t>
            </w:r>
          </w:p>
        </w:tc>
        <w:tc>
          <w:tcPr>
            <w:tcW w:w="1588" w:type="dxa"/>
            <w:vMerge w:val="restart"/>
            <w:tcBorders>
              <w:top w:val="single" w:sz="8" w:space="0" w:color="000000"/>
              <w:left w:val="single" w:sz="8" w:space="0" w:color="000000"/>
              <w:right w:val="single" w:sz="8" w:space="0" w:color="000000"/>
            </w:tcBorders>
            <w:tcMar>
              <w:top w:w="15" w:type="dxa"/>
              <w:left w:w="75" w:type="dxa"/>
              <w:bottom w:w="15" w:type="dxa"/>
              <w:right w:w="75" w:type="dxa"/>
            </w:tcMar>
            <w:vAlign w:val="center"/>
          </w:tcPr>
          <w:p w:rsidR="00FB7E0D" w:rsidRPr="00F624B1" w:rsidRDefault="00FB7E0D" w:rsidP="00FB7E0D">
            <w:pPr>
              <w:spacing w:after="0" w:line="240" w:lineRule="auto"/>
              <w:ind w:left="450"/>
              <w:rPr>
                <w:rFonts w:ascii="Arial" w:hAnsi="Arial" w:cs="Arial"/>
              </w:rPr>
            </w:pPr>
            <w:r w:rsidRPr="00F624B1">
              <w:rPr>
                <w:rFonts w:ascii="Arial" w:hAnsi="Arial" w:cs="Arial"/>
              </w:rPr>
              <w:t>4</w:t>
            </w:r>
          </w:p>
        </w:tc>
        <w:tc>
          <w:tcPr>
            <w:tcW w:w="2424" w:type="dxa"/>
            <w:vMerge w:val="restart"/>
            <w:tcBorders>
              <w:top w:val="single" w:sz="8" w:space="0" w:color="000000"/>
              <w:left w:val="single" w:sz="8" w:space="0" w:color="000000"/>
              <w:right w:val="single" w:sz="8" w:space="0" w:color="000000"/>
            </w:tcBorders>
            <w:tcMar>
              <w:top w:w="15" w:type="dxa"/>
              <w:left w:w="75" w:type="dxa"/>
              <w:bottom w:w="15" w:type="dxa"/>
              <w:right w:w="75" w:type="dxa"/>
            </w:tcMar>
            <w:vAlign w:val="center"/>
          </w:tcPr>
          <w:p w:rsidR="00FB7E0D" w:rsidRPr="00F624B1" w:rsidRDefault="00FB7E0D" w:rsidP="00FB7E0D">
            <w:pPr>
              <w:spacing w:after="0" w:line="240" w:lineRule="auto"/>
              <w:ind w:left="26"/>
              <w:rPr>
                <w:rFonts w:ascii="Arial" w:hAnsi="Arial" w:cs="Arial"/>
              </w:rPr>
            </w:pPr>
            <w:r w:rsidRPr="00F624B1">
              <w:rPr>
                <w:rFonts w:ascii="Arial" w:hAnsi="Arial" w:cs="Arial"/>
              </w:rPr>
              <w:t>Rozsah</w:t>
            </w: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Malý</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Zvířat podezřelých z TSE bylo přemístěno do 30 % včetně.</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ind w:left="26"/>
              <w:rPr>
                <w:rFonts w:ascii="Arial" w:hAnsi="Arial" w:cs="Arial"/>
              </w:rPr>
            </w:pP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Střední</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Zvířat podezřelých z TSE bylo přemístěno od 30 % do 70 % včetně.</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ind w:left="26"/>
              <w:rPr>
                <w:rFonts w:ascii="Arial" w:hAnsi="Arial" w:cs="Arial"/>
              </w:rPr>
            </w:pP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Velký</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Zvířat podezřelých z TSE bylo přemístěno nad 70 %.</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2424" w:type="dxa"/>
            <w:vMerge w:val="restart"/>
            <w:tcBorders>
              <w:top w:val="single" w:sz="8" w:space="0" w:color="000000"/>
              <w:left w:val="single" w:sz="8" w:space="0" w:color="000000"/>
              <w:right w:val="single" w:sz="8" w:space="0" w:color="000000"/>
            </w:tcBorders>
            <w:tcMar>
              <w:top w:w="15" w:type="dxa"/>
              <w:left w:w="75" w:type="dxa"/>
              <w:bottom w:w="15" w:type="dxa"/>
              <w:right w:w="75" w:type="dxa"/>
            </w:tcMar>
            <w:vAlign w:val="center"/>
          </w:tcPr>
          <w:p w:rsidR="00FB7E0D" w:rsidRPr="00F624B1" w:rsidRDefault="00FB7E0D" w:rsidP="00FB7E0D">
            <w:pPr>
              <w:spacing w:after="0" w:line="240" w:lineRule="auto"/>
              <w:ind w:left="26"/>
              <w:rPr>
                <w:rFonts w:ascii="Arial" w:hAnsi="Arial" w:cs="Arial"/>
              </w:rPr>
            </w:pPr>
            <w:r w:rsidRPr="00F624B1">
              <w:rPr>
                <w:rFonts w:ascii="Arial" w:hAnsi="Arial" w:cs="Arial"/>
              </w:rPr>
              <w:t>Závažnost</w:t>
            </w: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Malá</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X</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ind w:left="26"/>
              <w:rPr>
                <w:rFonts w:ascii="Arial" w:hAnsi="Arial" w:cs="Arial"/>
              </w:rPr>
            </w:pP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Střední</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X</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ind w:left="26"/>
              <w:rPr>
                <w:rFonts w:ascii="Arial" w:hAnsi="Arial" w:cs="Arial"/>
              </w:rPr>
            </w:pP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Velká</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Zvířata podezřelá z TSE byla přemísťována.</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2424" w:type="dxa"/>
            <w:vMerge w:val="restart"/>
            <w:tcBorders>
              <w:top w:val="single" w:sz="8" w:space="0" w:color="000000"/>
              <w:left w:val="single" w:sz="8" w:space="0" w:color="000000"/>
              <w:right w:val="single" w:sz="8" w:space="0" w:color="000000"/>
            </w:tcBorders>
            <w:tcMar>
              <w:top w:w="15" w:type="dxa"/>
              <w:left w:w="75" w:type="dxa"/>
              <w:bottom w:w="15" w:type="dxa"/>
              <w:right w:w="75" w:type="dxa"/>
            </w:tcMar>
            <w:vAlign w:val="center"/>
          </w:tcPr>
          <w:p w:rsidR="00FB7E0D" w:rsidRPr="00F624B1" w:rsidRDefault="00FB7E0D" w:rsidP="00FB7E0D">
            <w:pPr>
              <w:spacing w:after="0" w:line="240" w:lineRule="auto"/>
              <w:ind w:left="26"/>
              <w:rPr>
                <w:rFonts w:ascii="Arial" w:hAnsi="Arial" w:cs="Arial"/>
              </w:rPr>
            </w:pPr>
            <w:r w:rsidRPr="00F624B1">
              <w:rPr>
                <w:rFonts w:ascii="Arial" w:hAnsi="Arial" w:cs="Arial"/>
              </w:rPr>
              <w:t>Trvalost</w:t>
            </w: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Odstranitelná</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Odstranitelné porušení.</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ind w:left="26"/>
              <w:rPr>
                <w:rFonts w:ascii="Arial" w:hAnsi="Arial" w:cs="Arial"/>
              </w:rPr>
            </w:pP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Neodstranitelná</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X</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gridSpan w:val="2"/>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Přímé nebezpečí pro lidské zdraví nebo zdraví zvířat</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Ano.</w:t>
            </w:r>
          </w:p>
        </w:tc>
      </w:tr>
      <w:tr w:rsidR="00FB7E0D" w:rsidRPr="00F624B1" w:rsidTr="00FB7E0D">
        <w:trPr>
          <w:trHeight w:val="45"/>
          <w:tblCellSpacing w:w="0" w:type="auto"/>
        </w:trPr>
        <w:tc>
          <w:tcPr>
            <w:tcW w:w="1150" w:type="dxa"/>
            <w:vMerge w:val="restart"/>
            <w:tcBorders>
              <w:top w:val="single" w:sz="8" w:space="0" w:color="000000"/>
              <w:left w:val="single" w:sz="8" w:space="0" w:color="000000"/>
              <w:right w:val="single" w:sz="8" w:space="0" w:color="000000"/>
            </w:tcBorders>
            <w:tcMar>
              <w:top w:w="15" w:type="dxa"/>
              <w:left w:w="75" w:type="dxa"/>
              <w:bottom w:w="15" w:type="dxa"/>
              <w:right w:w="75" w:type="dxa"/>
            </w:tcMar>
            <w:vAlign w:val="center"/>
          </w:tcPr>
          <w:p w:rsidR="00FB7E0D" w:rsidRPr="00F624B1" w:rsidRDefault="00FB7E0D" w:rsidP="00FB7E0D">
            <w:pPr>
              <w:spacing w:after="0" w:line="240" w:lineRule="auto"/>
              <w:ind w:left="450"/>
              <w:rPr>
                <w:rFonts w:ascii="Arial" w:hAnsi="Arial" w:cs="Arial"/>
              </w:rPr>
            </w:pPr>
            <w:r w:rsidRPr="00F624B1">
              <w:rPr>
                <w:rFonts w:ascii="Arial" w:hAnsi="Arial" w:cs="Arial"/>
              </w:rPr>
              <w:t>9</w:t>
            </w:r>
          </w:p>
        </w:tc>
        <w:tc>
          <w:tcPr>
            <w:tcW w:w="1588" w:type="dxa"/>
            <w:vMerge w:val="restart"/>
            <w:tcBorders>
              <w:top w:val="single" w:sz="8" w:space="0" w:color="000000"/>
              <w:left w:val="single" w:sz="8" w:space="0" w:color="000000"/>
              <w:right w:val="single" w:sz="8" w:space="0" w:color="000000"/>
            </w:tcBorders>
            <w:tcMar>
              <w:top w:w="15" w:type="dxa"/>
              <w:left w:w="75" w:type="dxa"/>
              <w:bottom w:w="15" w:type="dxa"/>
              <w:right w:w="75" w:type="dxa"/>
            </w:tcMar>
            <w:vAlign w:val="center"/>
          </w:tcPr>
          <w:p w:rsidR="00FB7E0D" w:rsidRPr="00F624B1" w:rsidRDefault="00FB7E0D" w:rsidP="00FB7E0D">
            <w:pPr>
              <w:spacing w:after="0" w:line="240" w:lineRule="auto"/>
              <w:ind w:left="450"/>
              <w:rPr>
                <w:rFonts w:ascii="Arial" w:hAnsi="Arial" w:cs="Arial"/>
              </w:rPr>
            </w:pPr>
            <w:r w:rsidRPr="00F624B1">
              <w:rPr>
                <w:rFonts w:ascii="Arial" w:hAnsi="Arial" w:cs="Arial"/>
              </w:rPr>
              <w:t>5</w:t>
            </w:r>
          </w:p>
        </w:tc>
        <w:tc>
          <w:tcPr>
            <w:tcW w:w="2424" w:type="dxa"/>
            <w:vMerge w:val="restart"/>
            <w:tcBorders>
              <w:top w:val="single" w:sz="8" w:space="0" w:color="000000"/>
              <w:left w:val="single" w:sz="8" w:space="0" w:color="000000"/>
              <w:right w:val="single" w:sz="8" w:space="0" w:color="000000"/>
            </w:tcBorders>
            <w:tcMar>
              <w:top w:w="15" w:type="dxa"/>
              <w:left w:w="75" w:type="dxa"/>
              <w:bottom w:w="15" w:type="dxa"/>
              <w:right w:w="75" w:type="dxa"/>
            </w:tcMar>
            <w:vAlign w:val="center"/>
          </w:tcPr>
          <w:p w:rsidR="00FB7E0D" w:rsidRPr="00F624B1" w:rsidRDefault="00FB7E0D" w:rsidP="00FB7E0D">
            <w:pPr>
              <w:spacing w:after="0" w:line="240" w:lineRule="auto"/>
              <w:ind w:left="26"/>
              <w:rPr>
                <w:rFonts w:ascii="Arial" w:hAnsi="Arial" w:cs="Arial"/>
              </w:rPr>
            </w:pPr>
            <w:r w:rsidRPr="00F624B1">
              <w:rPr>
                <w:rFonts w:ascii="Arial" w:hAnsi="Arial" w:cs="Arial"/>
              </w:rPr>
              <w:t>Rozsah</w:t>
            </w: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Malý</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Zvířat podezřelých z TSE bylo přemístěno do 30 % včetně.</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ind w:left="26"/>
              <w:rPr>
                <w:rFonts w:ascii="Arial" w:hAnsi="Arial" w:cs="Arial"/>
              </w:rPr>
            </w:pP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Střední</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Zvířat podezřelých z TSE bylo přemístěno od 30 % do 70 % včetně.</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ind w:left="26"/>
              <w:rPr>
                <w:rFonts w:ascii="Arial" w:hAnsi="Arial" w:cs="Arial"/>
              </w:rPr>
            </w:pP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Velký</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Zvířat podezřelých z TSE bylo přemístěno nad 70 %.</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2424" w:type="dxa"/>
            <w:vMerge w:val="restart"/>
            <w:tcBorders>
              <w:top w:val="single" w:sz="8" w:space="0" w:color="000000"/>
              <w:left w:val="single" w:sz="8" w:space="0" w:color="000000"/>
              <w:right w:val="single" w:sz="8" w:space="0" w:color="000000"/>
            </w:tcBorders>
            <w:tcMar>
              <w:top w:w="15" w:type="dxa"/>
              <w:left w:w="75" w:type="dxa"/>
              <w:bottom w:w="15" w:type="dxa"/>
              <w:right w:w="75" w:type="dxa"/>
            </w:tcMar>
            <w:vAlign w:val="center"/>
          </w:tcPr>
          <w:p w:rsidR="00FB7E0D" w:rsidRPr="00F624B1" w:rsidRDefault="00FB7E0D" w:rsidP="00FB7E0D">
            <w:pPr>
              <w:spacing w:after="0" w:line="240" w:lineRule="auto"/>
              <w:ind w:left="26"/>
              <w:rPr>
                <w:rFonts w:ascii="Arial" w:hAnsi="Arial" w:cs="Arial"/>
              </w:rPr>
            </w:pPr>
            <w:r w:rsidRPr="00F624B1">
              <w:rPr>
                <w:rFonts w:ascii="Arial" w:hAnsi="Arial" w:cs="Arial"/>
              </w:rPr>
              <w:t>Závažnost</w:t>
            </w: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Malá</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X</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ind w:left="26"/>
              <w:rPr>
                <w:rFonts w:ascii="Arial" w:hAnsi="Arial" w:cs="Arial"/>
              </w:rPr>
            </w:pP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Střední</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X</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ind w:left="26"/>
              <w:rPr>
                <w:rFonts w:ascii="Arial" w:hAnsi="Arial" w:cs="Arial"/>
              </w:rPr>
            </w:pP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Velká</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 xml:space="preserve">Se zvířaty podezřelými </w:t>
            </w:r>
            <w:r w:rsidRPr="00F624B1">
              <w:rPr>
                <w:rFonts w:ascii="Arial" w:hAnsi="Arial" w:cs="Arial"/>
              </w:rPr>
              <w:lastRenderedPageBreak/>
              <w:t>z TSE bylo manipulováno.</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2424" w:type="dxa"/>
            <w:vMerge w:val="restart"/>
            <w:tcBorders>
              <w:top w:val="single" w:sz="8" w:space="0" w:color="000000"/>
              <w:left w:val="single" w:sz="8" w:space="0" w:color="000000"/>
              <w:right w:val="single" w:sz="8" w:space="0" w:color="000000"/>
            </w:tcBorders>
            <w:tcMar>
              <w:top w:w="15" w:type="dxa"/>
              <w:left w:w="75" w:type="dxa"/>
              <w:bottom w:w="15" w:type="dxa"/>
              <w:right w:w="75" w:type="dxa"/>
            </w:tcMar>
            <w:vAlign w:val="center"/>
          </w:tcPr>
          <w:p w:rsidR="00FB7E0D" w:rsidRPr="00F624B1" w:rsidRDefault="00FB7E0D" w:rsidP="00FB7E0D">
            <w:pPr>
              <w:spacing w:after="0" w:line="240" w:lineRule="auto"/>
              <w:ind w:left="26"/>
              <w:rPr>
                <w:rFonts w:ascii="Arial" w:hAnsi="Arial" w:cs="Arial"/>
              </w:rPr>
            </w:pPr>
            <w:r w:rsidRPr="00F624B1">
              <w:rPr>
                <w:rFonts w:ascii="Arial" w:hAnsi="Arial" w:cs="Arial"/>
              </w:rPr>
              <w:t>Trvalost</w:t>
            </w: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Odstranitelná</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Odstranitelné porušení.</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ind w:left="26"/>
              <w:rPr>
                <w:rFonts w:ascii="Arial" w:hAnsi="Arial" w:cs="Arial"/>
              </w:rPr>
            </w:pP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Neodstranitelná</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X</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gridSpan w:val="2"/>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Přímé nebezpečí pro lidské zdraví nebo zdraví zvířat</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Ano.</w:t>
            </w:r>
          </w:p>
        </w:tc>
      </w:tr>
      <w:tr w:rsidR="00FB7E0D" w:rsidRPr="00F624B1" w:rsidTr="00FB7E0D">
        <w:trPr>
          <w:trHeight w:val="45"/>
          <w:tblCellSpacing w:w="0" w:type="auto"/>
        </w:trPr>
        <w:tc>
          <w:tcPr>
            <w:tcW w:w="1150" w:type="dxa"/>
            <w:vMerge w:val="restart"/>
            <w:tcBorders>
              <w:top w:val="single" w:sz="8" w:space="0" w:color="000000"/>
              <w:left w:val="single" w:sz="8" w:space="0" w:color="000000"/>
              <w:right w:val="single" w:sz="8" w:space="0" w:color="000000"/>
            </w:tcBorders>
            <w:tcMar>
              <w:top w:w="15" w:type="dxa"/>
              <w:left w:w="75" w:type="dxa"/>
              <w:bottom w:w="15" w:type="dxa"/>
              <w:right w:w="75" w:type="dxa"/>
            </w:tcMar>
            <w:vAlign w:val="center"/>
          </w:tcPr>
          <w:p w:rsidR="00FB7E0D" w:rsidRPr="00F624B1" w:rsidRDefault="00FB7E0D" w:rsidP="00FB7E0D">
            <w:pPr>
              <w:spacing w:after="0" w:line="240" w:lineRule="auto"/>
              <w:ind w:left="450"/>
              <w:rPr>
                <w:rFonts w:ascii="Arial" w:hAnsi="Arial" w:cs="Arial"/>
              </w:rPr>
            </w:pPr>
            <w:r w:rsidRPr="00F624B1">
              <w:rPr>
                <w:rFonts w:ascii="Arial" w:hAnsi="Arial" w:cs="Arial"/>
              </w:rPr>
              <w:t>9</w:t>
            </w:r>
          </w:p>
        </w:tc>
        <w:tc>
          <w:tcPr>
            <w:tcW w:w="1588" w:type="dxa"/>
            <w:vMerge w:val="restart"/>
            <w:tcBorders>
              <w:top w:val="single" w:sz="8" w:space="0" w:color="000000"/>
              <w:left w:val="single" w:sz="8" w:space="0" w:color="000000"/>
              <w:right w:val="single" w:sz="8" w:space="0" w:color="000000"/>
            </w:tcBorders>
            <w:tcMar>
              <w:top w:w="15" w:type="dxa"/>
              <w:left w:w="75" w:type="dxa"/>
              <w:bottom w:w="15" w:type="dxa"/>
              <w:right w:w="75" w:type="dxa"/>
            </w:tcMar>
            <w:vAlign w:val="center"/>
          </w:tcPr>
          <w:p w:rsidR="00FB7E0D" w:rsidRPr="00F624B1" w:rsidRDefault="00FB7E0D" w:rsidP="00FB7E0D">
            <w:pPr>
              <w:spacing w:after="0" w:line="240" w:lineRule="auto"/>
              <w:ind w:left="450"/>
              <w:rPr>
                <w:rFonts w:ascii="Arial" w:hAnsi="Arial" w:cs="Arial"/>
              </w:rPr>
            </w:pPr>
            <w:r w:rsidRPr="00F624B1">
              <w:rPr>
                <w:rFonts w:ascii="Arial" w:hAnsi="Arial" w:cs="Arial"/>
              </w:rPr>
              <w:t>6</w:t>
            </w:r>
          </w:p>
        </w:tc>
        <w:tc>
          <w:tcPr>
            <w:tcW w:w="2424" w:type="dxa"/>
            <w:vMerge w:val="restart"/>
            <w:tcBorders>
              <w:top w:val="single" w:sz="8" w:space="0" w:color="000000"/>
              <w:left w:val="single" w:sz="8" w:space="0" w:color="000000"/>
              <w:right w:val="single" w:sz="8" w:space="0" w:color="000000"/>
            </w:tcBorders>
            <w:tcMar>
              <w:top w:w="15" w:type="dxa"/>
              <w:left w:w="75" w:type="dxa"/>
              <w:bottom w:w="15" w:type="dxa"/>
              <w:right w:w="75" w:type="dxa"/>
            </w:tcMar>
            <w:vAlign w:val="center"/>
          </w:tcPr>
          <w:p w:rsidR="00FB7E0D" w:rsidRPr="00F624B1" w:rsidRDefault="00FB7E0D" w:rsidP="00FB7E0D">
            <w:pPr>
              <w:spacing w:after="0" w:line="240" w:lineRule="auto"/>
              <w:ind w:left="26"/>
              <w:rPr>
                <w:rFonts w:ascii="Arial" w:hAnsi="Arial" w:cs="Arial"/>
              </w:rPr>
            </w:pPr>
            <w:r w:rsidRPr="00F624B1">
              <w:rPr>
                <w:rFonts w:ascii="Arial" w:hAnsi="Arial" w:cs="Arial"/>
              </w:rPr>
              <w:t>Rozsah</w:t>
            </w: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Malý</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Nedošlo k ponechání částí těl zvířat pod úředním veterinárním dozorem, části těl byly přemisťovány nebo nebyly odstraněny v souladu s nařízením (ES) č. </w:t>
            </w:r>
            <w:hyperlink r:id="rId16">
              <w:r w:rsidRPr="00F624B1">
                <w:rPr>
                  <w:rFonts w:ascii="Arial" w:hAnsi="Arial" w:cs="Arial"/>
                </w:rPr>
                <w:t>1069/2009</w:t>
              </w:r>
            </w:hyperlink>
            <w:r w:rsidRPr="00F624B1">
              <w:rPr>
                <w:rFonts w:ascii="Arial" w:hAnsi="Arial" w:cs="Arial"/>
              </w:rPr>
              <w:t xml:space="preserve"> u počtu do 30 % zvířat podezřelých z TSE včetně.</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ind w:left="26"/>
              <w:rPr>
                <w:rFonts w:ascii="Arial" w:hAnsi="Arial" w:cs="Arial"/>
              </w:rPr>
            </w:pP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Střední</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Nedošlo k ponechání částí těl zvířat pod úředním veterinárním dozorem, části těl byly přemisťovány nebo nebyly odstraněny v souladu s nařízením (ES) č. </w:t>
            </w:r>
            <w:hyperlink r:id="rId17">
              <w:r w:rsidRPr="00F624B1">
                <w:rPr>
                  <w:rFonts w:ascii="Arial" w:hAnsi="Arial" w:cs="Arial"/>
                </w:rPr>
                <w:t>1069/2009</w:t>
              </w:r>
            </w:hyperlink>
            <w:r w:rsidRPr="00F624B1">
              <w:rPr>
                <w:rFonts w:ascii="Arial" w:hAnsi="Arial" w:cs="Arial"/>
              </w:rPr>
              <w:t xml:space="preserve"> u počtu od 30 % do 70 % zvířat podezřelých z TSE včetně.</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ind w:left="26"/>
              <w:rPr>
                <w:rFonts w:ascii="Arial" w:hAnsi="Arial" w:cs="Arial"/>
              </w:rPr>
            </w:pP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Velký</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Nedošlo k ponechání částí těl zvířat pod úředním veterinárním dozorem, části těl zvířat byly přemisťovány nebo nebyly odstraněny v souladu s nařízením (ES) č. </w:t>
            </w:r>
            <w:hyperlink r:id="rId18">
              <w:r w:rsidRPr="00F624B1">
                <w:rPr>
                  <w:rFonts w:ascii="Arial" w:hAnsi="Arial" w:cs="Arial"/>
                </w:rPr>
                <w:t>1069/2009</w:t>
              </w:r>
            </w:hyperlink>
            <w:r w:rsidRPr="00F624B1">
              <w:rPr>
                <w:rFonts w:ascii="Arial" w:hAnsi="Arial" w:cs="Arial"/>
              </w:rPr>
              <w:t xml:space="preserve"> u počtu nad 70 % zvířat podezřelých z TSE.</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2424" w:type="dxa"/>
            <w:vMerge w:val="restart"/>
            <w:tcBorders>
              <w:top w:val="single" w:sz="8" w:space="0" w:color="000000"/>
              <w:left w:val="single" w:sz="8" w:space="0" w:color="000000"/>
              <w:right w:val="single" w:sz="8" w:space="0" w:color="000000"/>
            </w:tcBorders>
            <w:tcMar>
              <w:top w:w="15" w:type="dxa"/>
              <w:left w:w="75" w:type="dxa"/>
              <w:bottom w:w="15" w:type="dxa"/>
              <w:right w:w="75" w:type="dxa"/>
            </w:tcMar>
            <w:vAlign w:val="center"/>
          </w:tcPr>
          <w:p w:rsidR="00FB7E0D" w:rsidRPr="00F624B1" w:rsidRDefault="00FB7E0D" w:rsidP="00FB7E0D">
            <w:pPr>
              <w:spacing w:after="0" w:line="240" w:lineRule="auto"/>
              <w:ind w:left="26"/>
              <w:rPr>
                <w:rFonts w:ascii="Arial" w:hAnsi="Arial" w:cs="Arial"/>
              </w:rPr>
            </w:pPr>
            <w:r w:rsidRPr="00F624B1">
              <w:rPr>
                <w:rFonts w:ascii="Arial" w:hAnsi="Arial" w:cs="Arial"/>
              </w:rPr>
              <w:t>Závažnost</w:t>
            </w: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Malá</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X</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ind w:left="26"/>
              <w:rPr>
                <w:rFonts w:ascii="Arial" w:hAnsi="Arial" w:cs="Arial"/>
              </w:rPr>
            </w:pP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Střední</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X</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ind w:left="26"/>
              <w:rPr>
                <w:rFonts w:ascii="Arial" w:hAnsi="Arial" w:cs="Arial"/>
              </w:rPr>
            </w:pP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Velká</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Části těla zvířete podezřelého z TSE nebyly ponechány pod úředním dozorem.</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2424" w:type="dxa"/>
            <w:vMerge w:val="restart"/>
            <w:tcBorders>
              <w:top w:val="single" w:sz="8" w:space="0" w:color="000000"/>
              <w:left w:val="single" w:sz="8" w:space="0" w:color="000000"/>
              <w:right w:val="single" w:sz="8" w:space="0" w:color="000000"/>
            </w:tcBorders>
            <w:tcMar>
              <w:top w:w="15" w:type="dxa"/>
              <w:left w:w="75" w:type="dxa"/>
              <w:bottom w:w="15" w:type="dxa"/>
              <w:right w:w="75" w:type="dxa"/>
            </w:tcMar>
            <w:vAlign w:val="center"/>
          </w:tcPr>
          <w:p w:rsidR="00FB7E0D" w:rsidRPr="00F624B1" w:rsidRDefault="00FB7E0D" w:rsidP="00FB7E0D">
            <w:pPr>
              <w:spacing w:after="0" w:line="240" w:lineRule="auto"/>
              <w:ind w:left="26"/>
              <w:rPr>
                <w:rFonts w:ascii="Arial" w:hAnsi="Arial" w:cs="Arial"/>
              </w:rPr>
            </w:pPr>
            <w:r w:rsidRPr="00F624B1">
              <w:rPr>
                <w:rFonts w:ascii="Arial" w:hAnsi="Arial" w:cs="Arial"/>
              </w:rPr>
              <w:t>Trvalost</w:t>
            </w: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Odstranitelná</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Odstranitelné porušení.</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ind w:left="26"/>
              <w:rPr>
                <w:rFonts w:ascii="Arial" w:hAnsi="Arial" w:cs="Arial"/>
              </w:rPr>
            </w:pP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Neodstranitelná</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X</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gridSpan w:val="2"/>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Přímé nebezpečí pro lidské zdraví nebo zdraví zvířat</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Ano.</w:t>
            </w:r>
          </w:p>
        </w:tc>
      </w:tr>
      <w:tr w:rsidR="00FB7E0D" w:rsidRPr="00F624B1" w:rsidTr="00FB7E0D">
        <w:trPr>
          <w:trHeight w:val="45"/>
          <w:tblCellSpacing w:w="0" w:type="auto"/>
        </w:trPr>
        <w:tc>
          <w:tcPr>
            <w:tcW w:w="1150" w:type="dxa"/>
            <w:vMerge w:val="restart"/>
            <w:tcBorders>
              <w:top w:val="single" w:sz="8" w:space="0" w:color="000000"/>
              <w:left w:val="single" w:sz="8" w:space="0" w:color="000000"/>
              <w:right w:val="single" w:sz="8" w:space="0" w:color="000000"/>
            </w:tcBorders>
            <w:tcMar>
              <w:top w:w="15" w:type="dxa"/>
              <w:left w:w="75" w:type="dxa"/>
              <w:bottom w:w="15" w:type="dxa"/>
              <w:right w:w="75" w:type="dxa"/>
            </w:tcMar>
            <w:vAlign w:val="center"/>
          </w:tcPr>
          <w:p w:rsidR="00FB7E0D" w:rsidRPr="00F624B1" w:rsidRDefault="00FB7E0D" w:rsidP="00FB7E0D">
            <w:pPr>
              <w:spacing w:after="0" w:line="240" w:lineRule="auto"/>
              <w:ind w:left="450"/>
              <w:rPr>
                <w:rFonts w:ascii="Arial" w:hAnsi="Arial" w:cs="Arial"/>
              </w:rPr>
            </w:pPr>
            <w:r w:rsidRPr="00F624B1">
              <w:rPr>
                <w:rFonts w:ascii="Arial" w:hAnsi="Arial" w:cs="Arial"/>
              </w:rPr>
              <w:t>9</w:t>
            </w:r>
          </w:p>
        </w:tc>
        <w:tc>
          <w:tcPr>
            <w:tcW w:w="1588" w:type="dxa"/>
            <w:vMerge w:val="restart"/>
            <w:tcBorders>
              <w:top w:val="single" w:sz="8" w:space="0" w:color="000000"/>
              <w:left w:val="single" w:sz="8" w:space="0" w:color="000000"/>
              <w:right w:val="single" w:sz="8" w:space="0" w:color="000000"/>
            </w:tcBorders>
            <w:tcMar>
              <w:top w:w="15" w:type="dxa"/>
              <w:left w:w="75" w:type="dxa"/>
              <w:bottom w:w="15" w:type="dxa"/>
              <w:right w:w="75" w:type="dxa"/>
            </w:tcMar>
            <w:vAlign w:val="center"/>
          </w:tcPr>
          <w:p w:rsidR="00FB7E0D" w:rsidRPr="00F624B1" w:rsidRDefault="00FB7E0D" w:rsidP="00FB7E0D">
            <w:pPr>
              <w:spacing w:after="0" w:line="240" w:lineRule="auto"/>
              <w:ind w:left="450"/>
              <w:rPr>
                <w:rFonts w:ascii="Arial" w:hAnsi="Arial" w:cs="Arial"/>
              </w:rPr>
            </w:pPr>
            <w:r w:rsidRPr="00F624B1">
              <w:rPr>
                <w:rFonts w:ascii="Arial" w:hAnsi="Arial" w:cs="Arial"/>
              </w:rPr>
              <w:t>7</w:t>
            </w:r>
          </w:p>
        </w:tc>
        <w:tc>
          <w:tcPr>
            <w:tcW w:w="2424" w:type="dxa"/>
            <w:vMerge w:val="restart"/>
            <w:tcBorders>
              <w:top w:val="single" w:sz="8" w:space="0" w:color="000000"/>
              <w:left w:val="single" w:sz="8" w:space="0" w:color="000000"/>
              <w:right w:val="single" w:sz="8" w:space="0" w:color="000000"/>
            </w:tcBorders>
            <w:tcMar>
              <w:top w:w="15" w:type="dxa"/>
              <w:left w:w="75" w:type="dxa"/>
              <w:bottom w:w="15" w:type="dxa"/>
              <w:right w:w="75" w:type="dxa"/>
            </w:tcMar>
            <w:vAlign w:val="center"/>
          </w:tcPr>
          <w:p w:rsidR="00FB7E0D" w:rsidRPr="00F624B1" w:rsidRDefault="00FB7E0D" w:rsidP="00FB7E0D">
            <w:pPr>
              <w:spacing w:after="0" w:line="240" w:lineRule="auto"/>
              <w:ind w:left="26"/>
              <w:rPr>
                <w:rFonts w:ascii="Arial" w:hAnsi="Arial" w:cs="Arial"/>
              </w:rPr>
            </w:pPr>
            <w:r w:rsidRPr="00F624B1">
              <w:rPr>
                <w:rFonts w:ascii="Arial" w:hAnsi="Arial" w:cs="Arial"/>
              </w:rPr>
              <w:t>Rozsah</w:t>
            </w: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Malý</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Došlo k přemístění částí těl zvířat pozitivních z TSE u počtu do 30 % zvířat včetně.</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ind w:left="26"/>
              <w:rPr>
                <w:rFonts w:ascii="Arial" w:hAnsi="Arial" w:cs="Arial"/>
              </w:rPr>
            </w:pP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Střední</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Došlo k přemístění částí těl zvířat pozitivních z TSE u počtu od 30 do 70 % zvířat včetně.</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ind w:left="26"/>
              <w:rPr>
                <w:rFonts w:ascii="Arial" w:hAnsi="Arial" w:cs="Arial"/>
              </w:rPr>
            </w:pP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Velký</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Došlo k přemístění částí těl zvířat pozitivních z TSE u počtu nad 70 % zvířat.</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2424" w:type="dxa"/>
            <w:vMerge w:val="restart"/>
            <w:tcBorders>
              <w:top w:val="single" w:sz="8" w:space="0" w:color="000000"/>
              <w:left w:val="single" w:sz="8" w:space="0" w:color="000000"/>
              <w:right w:val="single" w:sz="8" w:space="0" w:color="000000"/>
            </w:tcBorders>
            <w:tcMar>
              <w:top w:w="15" w:type="dxa"/>
              <w:left w:w="75" w:type="dxa"/>
              <w:bottom w:w="15" w:type="dxa"/>
              <w:right w:w="75" w:type="dxa"/>
            </w:tcMar>
            <w:vAlign w:val="center"/>
          </w:tcPr>
          <w:p w:rsidR="00FB7E0D" w:rsidRPr="00F624B1" w:rsidRDefault="00FB7E0D" w:rsidP="00FB7E0D">
            <w:pPr>
              <w:spacing w:after="0" w:line="240" w:lineRule="auto"/>
              <w:ind w:left="26"/>
              <w:rPr>
                <w:rFonts w:ascii="Arial" w:hAnsi="Arial" w:cs="Arial"/>
              </w:rPr>
            </w:pPr>
            <w:r w:rsidRPr="00F624B1">
              <w:rPr>
                <w:rFonts w:ascii="Arial" w:hAnsi="Arial" w:cs="Arial"/>
              </w:rPr>
              <w:t>Závažnost</w:t>
            </w: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Malá</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X</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ind w:left="26"/>
              <w:rPr>
                <w:rFonts w:ascii="Arial" w:hAnsi="Arial" w:cs="Arial"/>
              </w:rPr>
            </w:pP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Střední</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X</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ind w:left="26"/>
              <w:rPr>
                <w:rFonts w:ascii="Arial" w:hAnsi="Arial" w:cs="Arial"/>
              </w:rPr>
            </w:pP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Velká</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Části těla zvířete, u kterého byla potvrzena TSE, byly přemísťovány.</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2424" w:type="dxa"/>
            <w:vMerge w:val="restart"/>
            <w:tcBorders>
              <w:top w:val="single" w:sz="8" w:space="0" w:color="000000"/>
              <w:left w:val="single" w:sz="8" w:space="0" w:color="000000"/>
              <w:right w:val="single" w:sz="8" w:space="0" w:color="000000"/>
            </w:tcBorders>
            <w:tcMar>
              <w:top w:w="15" w:type="dxa"/>
              <w:left w:w="75" w:type="dxa"/>
              <w:bottom w:w="15" w:type="dxa"/>
              <w:right w:w="75" w:type="dxa"/>
            </w:tcMar>
            <w:vAlign w:val="center"/>
          </w:tcPr>
          <w:p w:rsidR="00FB7E0D" w:rsidRPr="00F624B1" w:rsidRDefault="00FB7E0D" w:rsidP="00FB7E0D">
            <w:pPr>
              <w:spacing w:after="0" w:line="240" w:lineRule="auto"/>
              <w:ind w:left="26"/>
              <w:rPr>
                <w:rFonts w:ascii="Arial" w:hAnsi="Arial" w:cs="Arial"/>
              </w:rPr>
            </w:pPr>
            <w:r w:rsidRPr="00F624B1">
              <w:rPr>
                <w:rFonts w:ascii="Arial" w:hAnsi="Arial" w:cs="Arial"/>
              </w:rPr>
              <w:t>Trvalost</w:t>
            </w: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Odstranitelná</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Odstranitelné porušení.</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ind w:left="26"/>
              <w:rPr>
                <w:rFonts w:ascii="Arial" w:hAnsi="Arial" w:cs="Arial"/>
              </w:rPr>
            </w:pP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Neodstranitelná</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X</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gridSpan w:val="2"/>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Přímé nebezpečí pro lidské zdraví nebo zdraví zvířat</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Ano.</w:t>
            </w:r>
          </w:p>
        </w:tc>
      </w:tr>
      <w:tr w:rsidR="00FB7E0D" w:rsidRPr="00F624B1" w:rsidTr="00FB7E0D">
        <w:trPr>
          <w:trHeight w:val="45"/>
          <w:tblCellSpacing w:w="0" w:type="auto"/>
        </w:trPr>
        <w:tc>
          <w:tcPr>
            <w:tcW w:w="1150" w:type="dxa"/>
            <w:vMerge w:val="restart"/>
            <w:tcBorders>
              <w:top w:val="single" w:sz="8" w:space="0" w:color="000000"/>
              <w:left w:val="single" w:sz="8" w:space="0" w:color="000000"/>
              <w:right w:val="single" w:sz="8" w:space="0" w:color="000000"/>
            </w:tcBorders>
            <w:tcMar>
              <w:top w:w="15" w:type="dxa"/>
              <w:left w:w="75" w:type="dxa"/>
              <w:bottom w:w="15" w:type="dxa"/>
              <w:right w:w="75" w:type="dxa"/>
            </w:tcMar>
            <w:vAlign w:val="center"/>
          </w:tcPr>
          <w:p w:rsidR="00FB7E0D" w:rsidRPr="00F624B1" w:rsidRDefault="00FB7E0D" w:rsidP="00FB7E0D">
            <w:pPr>
              <w:spacing w:after="0" w:line="240" w:lineRule="auto"/>
              <w:ind w:left="450"/>
              <w:rPr>
                <w:rFonts w:ascii="Arial" w:hAnsi="Arial" w:cs="Arial"/>
              </w:rPr>
            </w:pPr>
            <w:r w:rsidRPr="00F624B1">
              <w:rPr>
                <w:rFonts w:ascii="Arial" w:hAnsi="Arial" w:cs="Arial"/>
              </w:rPr>
              <w:t>9</w:t>
            </w:r>
          </w:p>
        </w:tc>
        <w:tc>
          <w:tcPr>
            <w:tcW w:w="1588" w:type="dxa"/>
            <w:vMerge w:val="restart"/>
            <w:tcBorders>
              <w:top w:val="single" w:sz="8" w:space="0" w:color="000000"/>
              <w:left w:val="single" w:sz="8" w:space="0" w:color="000000"/>
              <w:right w:val="single" w:sz="8" w:space="0" w:color="000000"/>
            </w:tcBorders>
            <w:tcMar>
              <w:top w:w="15" w:type="dxa"/>
              <w:left w:w="75" w:type="dxa"/>
              <w:bottom w:w="15" w:type="dxa"/>
              <w:right w:w="75" w:type="dxa"/>
            </w:tcMar>
            <w:vAlign w:val="center"/>
          </w:tcPr>
          <w:p w:rsidR="00FB7E0D" w:rsidRPr="00F624B1" w:rsidRDefault="00FB7E0D" w:rsidP="00FB7E0D">
            <w:pPr>
              <w:spacing w:after="0" w:line="240" w:lineRule="auto"/>
              <w:ind w:left="450"/>
              <w:rPr>
                <w:rFonts w:ascii="Arial" w:hAnsi="Arial" w:cs="Arial"/>
              </w:rPr>
            </w:pPr>
            <w:r w:rsidRPr="00F624B1">
              <w:rPr>
                <w:rFonts w:ascii="Arial" w:hAnsi="Arial" w:cs="Arial"/>
              </w:rPr>
              <w:t>8</w:t>
            </w:r>
          </w:p>
        </w:tc>
        <w:tc>
          <w:tcPr>
            <w:tcW w:w="2424" w:type="dxa"/>
            <w:vMerge w:val="restart"/>
            <w:tcBorders>
              <w:top w:val="single" w:sz="8" w:space="0" w:color="000000"/>
              <w:left w:val="single" w:sz="8" w:space="0" w:color="000000"/>
              <w:right w:val="single" w:sz="8" w:space="0" w:color="000000"/>
            </w:tcBorders>
            <w:tcMar>
              <w:top w:w="15" w:type="dxa"/>
              <w:left w:w="75" w:type="dxa"/>
              <w:bottom w:w="15" w:type="dxa"/>
              <w:right w:w="75" w:type="dxa"/>
            </w:tcMar>
            <w:vAlign w:val="center"/>
          </w:tcPr>
          <w:p w:rsidR="00FB7E0D" w:rsidRPr="00F624B1" w:rsidRDefault="00FB7E0D" w:rsidP="00FB7E0D">
            <w:pPr>
              <w:spacing w:after="0" w:line="240" w:lineRule="auto"/>
              <w:ind w:left="26"/>
              <w:rPr>
                <w:rFonts w:ascii="Arial" w:hAnsi="Arial" w:cs="Arial"/>
              </w:rPr>
            </w:pPr>
            <w:r w:rsidRPr="00F624B1">
              <w:rPr>
                <w:rFonts w:ascii="Arial" w:hAnsi="Arial" w:cs="Arial"/>
              </w:rPr>
              <w:t>Rozsah</w:t>
            </w: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Malý</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Rizikových zvířat nebo produktů z nich získaných bylo přemístěno do 30 % včetně.</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ind w:left="26"/>
              <w:rPr>
                <w:rFonts w:ascii="Arial" w:hAnsi="Arial" w:cs="Arial"/>
              </w:rPr>
            </w:pP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Střední</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Rizikových zvířat nebo produktů z nich získaných bylo přemístěno od 30 % do 70 % včetně.</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ind w:left="26"/>
              <w:rPr>
                <w:rFonts w:ascii="Arial" w:hAnsi="Arial" w:cs="Arial"/>
              </w:rPr>
            </w:pP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Velký</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Rizikových zvířat nebo produktů z nich získaných bylo přemístěno nad 70 %.</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2424" w:type="dxa"/>
            <w:vMerge w:val="restart"/>
            <w:tcBorders>
              <w:top w:val="single" w:sz="8" w:space="0" w:color="000000"/>
              <w:left w:val="single" w:sz="8" w:space="0" w:color="000000"/>
              <w:right w:val="single" w:sz="8" w:space="0" w:color="000000"/>
            </w:tcBorders>
            <w:tcMar>
              <w:top w:w="15" w:type="dxa"/>
              <w:left w:w="75" w:type="dxa"/>
              <w:bottom w:w="15" w:type="dxa"/>
              <w:right w:w="75" w:type="dxa"/>
            </w:tcMar>
            <w:vAlign w:val="center"/>
          </w:tcPr>
          <w:p w:rsidR="00FB7E0D" w:rsidRPr="00F624B1" w:rsidRDefault="00FB7E0D" w:rsidP="00FB7E0D">
            <w:pPr>
              <w:spacing w:after="0" w:line="240" w:lineRule="auto"/>
              <w:ind w:left="26"/>
              <w:rPr>
                <w:rFonts w:ascii="Arial" w:hAnsi="Arial" w:cs="Arial"/>
              </w:rPr>
            </w:pPr>
            <w:r w:rsidRPr="00F624B1">
              <w:rPr>
                <w:rFonts w:ascii="Arial" w:hAnsi="Arial" w:cs="Arial"/>
              </w:rPr>
              <w:t>Závažnost</w:t>
            </w: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Malá</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X</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ind w:left="26"/>
              <w:rPr>
                <w:rFonts w:ascii="Arial" w:hAnsi="Arial" w:cs="Arial"/>
              </w:rPr>
            </w:pP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Střední</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X</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ind w:left="26"/>
              <w:rPr>
                <w:rFonts w:ascii="Arial" w:hAnsi="Arial" w:cs="Arial"/>
              </w:rPr>
            </w:pP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Velká</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Riziková zvířata nebo živočišné produkty z nich získané byly přemísťovány.</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2424" w:type="dxa"/>
            <w:vMerge w:val="restart"/>
            <w:tcBorders>
              <w:top w:val="single" w:sz="8" w:space="0" w:color="000000"/>
              <w:left w:val="single" w:sz="8" w:space="0" w:color="000000"/>
              <w:right w:val="single" w:sz="8" w:space="0" w:color="000000"/>
            </w:tcBorders>
            <w:tcMar>
              <w:top w:w="15" w:type="dxa"/>
              <w:left w:w="75" w:type="dxa"/>
              <w:bottom w:w="15" w:type="dxa"/>
              <w:right w:w="75" w:type="dxa"/>
            </w:tcMar>
            <w:vAlign w:val="center"/>
          </w:tcPr>
          <w:p w:rsidR="00FB7E0D" w:rsidRPr="00F624B1" w:rsidRDefault="00FB7E0D" w:rsidP="00FB7E0D">
            <w:pPr>
              <w:spacing w:after="0" w:line="240" w:lineRule="auto"/>
              <w:ind w:left="26"/>
              <w:rPr>
                <w:rFonts w:ascii="Arial" w:hAnsi="Arial" w:cs="Arial"/>
              </w:rPr>
            </w:pPr>
            <w:r w:rsidRPr="00F624B1">
              <w:rPr>
                <w:rFonts w:ascii="Arial" w:hAnsi="Arial" w:cs="Arial"/>
              </w:rPr>
              <w:t>Trvalost</w:t>
            </w: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Odstranitelná</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Odstranitelné porušení.</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ind w:left="26"/>
              <w:rPr>
                <w:rFonts w:ascii="Arial" w:hAnsi="Arial" w:cs="Arial"/>
              </w:rPr>
            </w:pP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Neodstranitelná</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X</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gridSpan w:val="2"/>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Přímé nebezpečí pro lidské zdraví nebo zdraví zvířat</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Ano.</w:t>
            </w:r>
          </w:p>
        </w:tc>
      </w:tr>
      <w:tr w:rsidR="00FB7E0D" w:rsidRPr="00F624B1" w:rsidTr="00FB7E0D">
        <w:trPr>
          <w:trHeight w:val="45"/>
          <w:tblCellSpacing w:w="0" w:type="auto"/>
        </w:trPr>
        <w:tc>
          <w:tcPr>
            <w:tcW w:w="1150" w:type="dxa"/>
            <w:vMerge w:val="restart"/>
            <w:tcBorders>
              <w:top w:val="single" w:sz="8" w:space="0" w:color="000000"/>
              <w:left w:val="single" w:sz="8" w:space="0" w:color="000000"/>
              <w:right w:val="single" w:sz="8" w:space="0" w:color="000000"/>
            </w:tcBorders>
            <w:tcMar>
              <w:top w:w="15" w:type="dxa"/>
              <w:left w:w="75" w:type="dxa"/>
              <w:bottom w:w="15" w:type="dxa"/>
              <w:right w:w="75" w:type="dxa"/>
            </w:tcMar>
            <w:vAlign w:val="center"/>
          </w:tcPr>
          <w:p w:rsidR="00FB7E0D" w:rsidRPr="00F624B1" w:rsidRDefault="00FB7E0D" w:rsidP="00FB7E0D">
            <w:pPr>
              <w:spacing w:after="0" w:line="240" w:lineRule="auto"/>
              <w:ind w:left="450"/>
              <w:rPr>
                <w:rFonts w:ascii="Arial" w:hAnsi="Arial" w:cs="Arial"/>
              </w:rPr>
            </w:pPr>
            <w:r w:rsidRPr="00F624B1">
              <w:rPr>
                <w:rFonts w:ascii="Arial" w:hAnsi="Arial" w:cs="Arial"/>
              </w:rPr>
              <w:t>9</w:t>
            </w:r>
          </w:p>
        </w:tc>
        <w:tc>
          <w:tcPr>
            <w:tcW w:w="1588" w:type="dxa"/>
            <w:vMerge w:val="restart"/>
            <w:tcBorders>
              <w:top w:val="single" w:sz="8" w:space="0" w:color="000000"/>
              <w:left w:val="single" w:sz="8" w:space="0" w:color="000000"/>
              <w:right w:val="single" w:sz="8" w:space="0" w:color="000000"/>
            </w:tcBorders>
            <w:tcMar>
              <w:top w:w="15" w:type="dxa"/>
              <w:left w:w="75" w:type="dxa"/>
              <w:bottom w:w="15" w:type="dxa"/>
              <w:right w:w="75" w:type="dxa"/>
            </w:tcMar>
            <w:vAlign w:val="center"/>
          </w:tcPr>
          <w:p w:rsidR="00FB7E0D" w:rsidRPr="00F624B1" w:rsidRDefault="00FB7E0D" w:rsidP="00FB7E0D">
            <w:pPr>
              <w:spacing w:after="0" w:line="240" w:lineRule="auto"/>
              <w:ind w:left="450"/>
              <w:rPr>
                <w:rFonts w:ascii="Arial" w:hAnsi="Arial" w:cs="Arial"/>
              </w:rPr>
            </w:pPr>
            <w:r w:rsidRPr="00F624B1">
              <w:rPr>
                <w:rFonts w:ascii="Arial" w:hAnsi="Arial" w:cs="Arial"/>
              </w:rPr>
              <w:t>9</w:t>
            </w:r>
          </w:p>
        </w:tc>
        <w:tc>
          <w:tcPr>
            <w:tcW w:w="2424" w:type="dxa"/>
            <w:vMerge w:val="restart"/>
            <w:tcBorders>
              <w:top w:val="single" w:sz="8" w:space="0" w:color="000000"/>
              <w:left w:val="single" w:sz="8" w:space="0" w:color="000000"/>
              <w:right w:val="single" w:sz="8" w:space="0" w:color="000000"/>
            </w:tcBorders>
            <w:tcMar>
              <w:top w:w="15" w:type="dxa"/>
              <w:left w:w="75" w:type="dxa"/>
              <w:bottom w:w="15" w:type="dxa"/>
              <w:right w:w="75" w:type="dxa"/>
            </w:tcMar>
            <w:vAlign w:val="center"/>
          </w:tcPr>
          <w:p w:rsidR="00FB7E0D" w:rsidRPr="00F624B1" w:rsidRDefault="00FB7E0D" w:rsidP="00FB7E0D">
            <w:pPr>
              <w:spacing w:after="0" w:line="240" w:lineRule="auto"/>
              <w:ind w:left="26"/>
              <w:rPr>
                <w:rFonts w:ascii="Arial" w:hAnsi="Arial" w:cs="Arial"/>
              </w:rPr>
            </w:pPr>
            <w:r w:rsidRPr="00F624B1">
              <w:rPr>
                <w:rFonts w:ascii="Arial" w:hAnsi="Arial" w:cs="Arial"/>
              </w:rPr>
              <w:t>Rozsah</w:t>
            </w: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Malý</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Zvířat vnímavých k TSE nebo živočišných produktů z nich získaných bylo přemístěno do 30 %</w:t>
            </w:r>
          </w:p>
          <w:p w:rsidR="00FB7E0D" w:rsidRPr="00F624B1" w:rsidRDefault="00FB7E0D" w:rsidP="00FB7E0D">
            <w:pPr>
              <w:spacing w:after="0" w:line="240" w:lineRule="auto"/>
              <w:ind w:left="26"/>
              <w:rPr>
                <w:rFonts w:ascii="Arial" w:hAnsi="Arial" w:cs="Arial"/>
              </w:rPr>
            </w:pPr>
            <w:r w:rsidRPr="00F624B1">
              <w:rPr>
                <w:rFonts w:ascii="Arial" w:hAnsi="Arial" w:cs="Arial"/>
              </w:rPr>
              <w:t>včetně.</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ind w:left="26"/>
              <w:rPr>
                <w:rFonts w:ascii="Arial" w:hAnsi="Arial" w:cs="Arial"/>
              </w:rPr>
            </w:pP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Střední</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Zvířat vnímavých k TSE nebo živočišných produktů z nich získaných bylo přemístěno od 30 % do 70 % včetně.</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ind w:left="26"/>
              <w:rPr>
                <w:rFonts w:ascii="Arial" w:hAnsi="Arial" w:cs="Arial"/>
              </w:rPr>
            </w:pP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Velký</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Zvířat vnímavých k TSE nebo živočišných produktů z nich získaných bylo přemístěno nad 70 %.</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2424" w:type="dxa"/>
            <w:vMerge w:val="restart"/>
            <w:tcBorders>
              <w:top w:val="single" w:sz="8" w:space="0" w:color="000000"/>
              <w:left w:val="single" w:sz="8" w:space="0" w:color="000000"/>
              <w:right w:val="single" w:sz="8" w:space="0" w:color="000000"/>
            </w:tcBorders>
            <w:tcMar>
              <w:top w:w="15" w:type="dxa"/>
              <w:left w:w="75" w:type="dxa"/>
              <w:bottom w:w="15" w:type="dxa"/>
              <w:right w:w="75" w:type="dxa"/>
            </w:tcMar>
            <w:vAlign w:val="center"/>
          </w:tcPr>
          <w:p w:rsidR="00FB7E0D" w:rsidRPr="00F624B1" w:rsidRDefault="00FB7E0D" w:rsidP="00FB7E0D">
            <w:pPr>
              <w:spacing w:after="0" w:line="240" w:lineRule="auto"/>
              <w:ind w:left="26"/>
              <w:rPr>
                <w:rFonts w:ascii="Arial" w:hAnsi="Arial" w:cs="Arial"/>
              </w:rPr>
            </w:pPr>
            <w:r w:rsidRPr="00F624B1">
              <w:rPr>
                <w:rFonts w:ascii="Arial" w:hAnsi="Arial" w:cs="Arial"/>
              </w:rPr>
              <w:t>Závažnost</w:t>
            </w: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Malá</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X</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ind w:left="26"/>
              <w:rPr>
                <w:rFonts w:ascii="Arial" w:hAnsi="Arial" w:cs="Arial"/>
              </w:rPr>
            </w:pP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Střední</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 xml:space="preserve">Došlo k přemísťování </w:t>
            </w:r>
            <w:r w:rsidRPr="00F624B1">
              <w:rPr>
                <w:rFonts w:ascii="Arial" w:hAnsi="Arial" w:cs="Arial"/>
              </w:rPr>
              <w:lastRenderedPageBreak/>
              <w:t>zvířat vnímavých k TSE nebo živočišných produktů z nich získaných na hospodářství, které je pozitivní na TSE.</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ind w:left="26"/>
              <w:rPr>
                <w:rFonts w:ascii="Arial" w:hAnsi="Arial" w:cs="Arial"/>
              </w:rPr>
            </w:pP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Velká</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X</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2424" w:type="dxa"/>
            <w:vMerge w:val="restart"/>
            <w:tcBorders>
              <w:top w:val="single" w:sz="8" w:space="0" w:color="000000"/>
              <w:left w:val="single" w:sz="8" w:space="0" w:color="000000"/>
              <w:right w:val="single" w:sz="8" w:space="0" w:color="000000"/>
            </w:tcBorders>
            <w:tcMar>
              <w:top w:w="15" w:type="dxa"/>
              <w:left w:w="75" w:type="dxa"/>
              <w:bottom w:w="15" w:type="dxa"/>
              <w:right w:w="75" w:type="dxa"/>
            </w:tcMar>
            <w:vAlign w:val="center"/>
          </w:tcPr>
          <w:p w:rsidR="00FB7E0D" w:rsidRPr="00F624B1" w:rsidRDefault="00FB7E0D" w:rsidP="00FB7E0D">
            <w:pPr>
              <w:spacing w:after="0" w:line="240" w:lineRule="auto"/>
              <w:ind w:left="26"/>
              <w:rPr>
                <w:rFonts w:ascii="Arial" w:hAnsi="Arial" w:cs="Arial"/>
              </w:rPr>
            </w:pPr>
            <w:r w:rsidRPr="00F624B1">
              <w:rPr>
                <w:rFonts w:ascii="Arial" w:hAnsi="Arial" w:cs="Arial"/>
              </w:rPr>
              <w:t>Trvalost</w:t>
            </w: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Odstranitelná</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Odstranitelné porušení.</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ind w:left="26"/>
              <w:rPr>
                <w:rFonts w:ascii="Arial" w:hAnsi="Arial" w:cs="Arial"/>
              </w:rPr>
            </w:pP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Neodstranitelná</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X</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gridSpan w:val="2"/>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Přímé nebezpečí pro lidské zdraví nebo zdraví zvířat</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Ano.</w:t>
            </w:r>
          </w:p>
        </w:tc>
      </w:tr>
      <w:tr w:rsidR="00FB7E0D" w:rsidRPr="00F624B1" w:rsidTr="00FB7E0D">
        <w:trPr>
          <w:trHeight w:val="45"/>
          <w:tblCellSpacing w:w="0" w:type="auto"/>
        </w:trPr>
        <w:tc>
          <w:tcPr>
            <w:tcW w:w="1150" w:type="dxa"/>
            <w:vMerge w:val="restart"/>
            <w:tcBorders>
              <w:top w:val="single" w:sz="8" w:space="0" w:color="000000"/>
              <w:left w:val="single" w:sz="8" w:space="0" w:color="000000"/>
              <w:right w:val="single" w:sz="8" w:space="0" w:color="000000"/>
            </w:tcBorders>
            <w:tcMar>
              <w:top w:w="15" w:type="dxa"/>
              <w:left w:w="75" w:type="dxa"/>
              <w:bottom w:w="15" w:type="dxa"/>
              <w:right w:w="75" w:type="dxa"/>
            </w:tcMar>
            <w:vAlign w:val="center"/>
          </w:tcPr>
          <w:p w:rsidR="00FB7E0D" w:rsidRPr="00F624B1" w:rsidRDefault="00FB7E0D" w:rsidP="00FB7E0D">
            <w:pPr>
              <w:spacing w:after="0" w:line="240" w:lineRule="auto"/>
              <w:ind w:left="450"/>
              <w:rPr>
                <w:rFonts w:ascii="Arial" w:hAnsi="Arial" w:cs="Arial"/>
              </w:rPr>
            </w:pPr>
            <w:r w:rsidRPr="00F624B1">
              <w:rPr>
                <w:rFonts w:ascii="Arial" w:hAnsi="Arial" w:cs="Arial"/>
              </w:rPr>
              <w:t>9</w:t>
            </w:r>
          </w:p>
        </w:tc>
        <w:tc>
          <w:tcPr>
            <w:tcW w:w="1588" w:type="dxa"/>
            <w:vMerge w:val="restart"/>
            <w:tcBorders>
              <w:top w:val="single" w:sz="8" w:space="0" w:color="000000"/>
              <w:left w:val="single" w:sz="8" w:space="0" w:color="000000"/>
              <w:right w:val="single" w:sz="8" w:space="0" w:color="000000"/>
            </w:tcBorders>
            <w:tcMar>
              <w:top w:w="15" w:type="dxa"/>
              <w:left w:w="75" w:type="dxa"/>
              <w:bottom w:w="15" w:type="dxa"/>
              <w:right w:w="75" w:type="dxa"/>
            </w:tcMar>
            <w:vAlign w:val="center"/>
          </w:tcPr>
          <w:p w:rsidR="00FB7E0D" w:rsidRPr="00F624B1" w:rsidRDefault="00FB7E0D" w:rsidP="00FB7E0D">
            <w:pPr>
              <w:spacing w:after="0" w:line="240" w:lineRule="auto"/>
              <w:ind w:left="450"/>
              <w:rPr>
                <w:rFonts w:ascii="Arial" w:hAnsi="Arial" w:cs="Arial"/>
              </w:rPr>
            </w:pPr>
            <w:r w:rsidRPr="00F624B1">
              <w:rPr>
                <w:rFonts w:ascii="Arial" w:hAnsi="Arial" w:cs="Arial"/>
              </w:rPr>
              <w:t>10</w:t>
            </w:r>
          </w:p>
        </w:tc>
        <w:tc>
          <w:tcPr>
            <w:tcW w:w="2424" w:type="dxa"/>
            <w:vMerge w:val="restart"/>
            <w:tcBorders>
              <w:top w:val="single" w:sz="8" w:space="0" w:color="000000"/>
              <w:left w:val="single" w:sz="8" w:space="0" w:color="000000"/>
              <w:right w:val="single" w:sz="8" w:space="0" w:color="000000"/>
            </w:tcBorders>
            <w:tcMar>
              <w:top w:w="15" w:type="dxa"/>
              <w:left w:w="75" w:type="dxa"/>
              <w:bottom w:w="15" w:type="dxa"/>
              <w:right w:w="75" w:type="dxa"/>
            </w:tcMar>
            <w:vAlign w:val="center"/>
          </w:tcPr>
          <w:p w:rsidR="00FB7E0D" w:rsidRPr="00F624B1" w:rsidRDefault="00FB7E0D" w:rsidP="00FB7E0D">
            <w:pPr>
              <w:spacing w:after="0" w:line="240" w:lineRule="auto"/>
              <w:ind w:left="26"/>
              <w:rPr>
                <w:rFonts w:ascii="Arial" w:hAnsi="Arial" w:cs="Arial"/>
              </w:rPr>
            </w:pPr>
            <w:r w:rsidRPr="00F624B1">
              <w:rPr>
                <w:rFonts w:ascii="Arial" w:hAnsi="Arial" w:cs="Arial"/>
              </w:rPr>
              <w:t>Rozsah</w:t>
            </w: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Malý</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X</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ind w:left="26"/>
              <w:rPr>
                <w:rFonts w:ascii="Arial" w:hAnsi="Arial" w:cs="Arial"/>
              </w:rPr>
            </w:pP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Střední</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X</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ind w:left="26"/>
              <w:rPr>
                <w:rFonts w:ascii="Arial" w:hAnsi="Arial" w:cs="Arial"/>
              </w:rPr>
            </w:pP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Velký</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Na trh byl uveden skot nebo genetický materiál skotu bez příslušného veterinárního osvědčení.</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2424" w:type="dxa"/>
            <w:vMerge w:val="restart"/>
            <w:tcBorders>
              <w:top w:val="single" w:sz="8" w:space="0" w:color="000000"/>
              <w:left w:val="single" w:sz="8" w:space="0" w:color="000000"/>
              <w:right w:val="single" w:sz="8" w:space="0" w:color="000000"/>
            </w:tcBorders>
            <w:tcMar>
              <w:top w:w="15" w:type="dxa"/>
              <w:left w:w="75" w:type="dxa"/>
              <w:bottom w:w="15" w:type="dxa"/>
              <w:right w:w="75" w:type="dxa"/>
            </w:tcMar>
            <w:vAlign w:val="center"/>
          </w:tcPr>
          <w:p w:rsidR="00FB7E0D" w:rsidRPr="00F624B1" w:rsidRDefault="00FB7E0D" w:rsidP="00FB7E0D">
            <w:pPr>
              <w:spacing w:after="0" w:line="240" w:lineRule="auto"/>
              <w:ind w:left="26"/>
              <w:rPr>
                <w:rFonts w:ascii="Arial" w:hAnsi="Arial" w:cs="Arial"/>
              </w:rPr>
            </w:pPr>
            <w:r w:rsidRPr="00F624B1">
              <w:rPr>
                <w:rFonts w:ascii="Arial" w:hAnsi="Arial" w:cs="Arial"/>
              </w:rPr>
              <w:t>Závažnost</w:t>
            </w: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Malá</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X</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ind w:left="26"/>
              <w:rPr>
                <w:rFonts w:ascii="Arial" w:hAnsi="Arial" w:cs="Arial"/>
              </w:rPr>
            </w:pP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Střední</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X</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ind w:left="26"/>
              <w:rPr>
                <w:rFonts w:ascii="Arial" w:hAnsi="Arial" w:cs="Arial"/>
              </w:rPr>
            </w:pP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Velká</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Na trh byl uveden skot nebo genetický materiál skotu bez příslušného veterinárního osvědčení.</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2424" w:type="dxa"/>
            <w:vMerge w:val="restart"/>
            <w:tcBorders>
              <w:top w:val="single" w:sz="8" w:space="0" w:color="000000"/>
              <w:left w:val="single" w:sz="8" w:space="0" w:color="000000"/>
              <w:right w:val="single" w:sz="8" w:space="0" w:color="000000"/>
            </w:tcBorders>
            <w:tcMar>
              <w:top w:w="15" w:type="dxa"/>
              <w:left w:w="75" w:type="dxa"/>
              <w:bottom w:w="15" w:type="dxa"/>
              <w:right w:w="75" w:type="dxa"/>
            </w:tcMar>
            <w:vAlign w:val="center"/>
          </w:tcPr>
          <w:p w:rsidR="00FB7E0D" w:rsidRPr="00F624B1" w:rsidRDefault="00FB7E0D" w:rsidP="00FB7E0D">
            <w:pPr>
              <w:spacing w:after="0" w:line="240" w:lineRule="auto"/>
              <w:ind w:left="26"/>
              <w:rPr>
                <w:rFonts w:ascii="Arial" w:hAnsi="Arial" w:cs="Arial"/>
              </w:rPr>
            </w:pPr>
            <w:r w:rsidRPr="00F624B1">
              <w:rPr>
                <w:rFonts w:ascii="Arial" w:hAnsi="Arial" w:cs="Arial"/>
              </w:rPr>
              <w:t>Trvalost</w:t>
            </w: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Odstranitelná</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X</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ind w:left="26"/>
              <w:rPr>
                <w:rFonts w:ascii="Arial" w:hAnsi="Arial" w:cs="Arial"/>
              </w:rPr>
            </w:pP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Neodstranitelná</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Neodstranitelné porušení.</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gridSpan w:val="2"/>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Přímé nebezpečí pro lidské zdraví nebo zdraví zvířat</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Ne.</w:t>
            </w:r>
          </w:p>
        </w:tc>
      </w:tr>
      <w:tr w:rsidR="00FB7E0D" w:rsidRPr="00F624B1" w:rsidTr="00FB7E0D">
        <w:trPr>
          <w:trHeight w:val="45"/>
          <w:tblCellSpacing w:w="0" w:type="auto"/>
        </w:trPr>
        <w:tc>
          <w:tcPr>
            <w:tcW w:w="1150" w:type="dxa"/>
            <w:vMerge w:val="restart"/>
            <w:tcBorders>
              <w:top w:val="single" w:sz="8" w:space="0" w:color="000000"/>
              <w:left w:val="single" w:sz="8" w:space="0" w:color="000000"/>
              <w:right w:val="single" w:sz="8" w:space="0" w:color="000000"/>
            </w:tcBorders>
            <w:tcMar>
              <w:top w:w="15" w:type="dxa"/>
              <w:left w:w="75" w:type="dxa"/>
              <w:bottom w:w="15" w:type="dxa"/>
              <w:right w:w="75" w:type="dxa"/>
            </w:tcMar>
            <w:vAlign w:val="center"/>
          </w:tcPr>
          <w:p w:rsidR="00FB7E0D" w:rsidRPr="00F624B1" w:rsidRDefault="00FB7E0D" w:rsidP="00FB7E0D">
            <w:pPr>
              <w:spacing w:after="0" w:line="240" w:lineRule="auto"/>
              <w:ind w:left="450"/>
              <w:rPr>
                <w:rFonts w:ascii="Arial" w:hAnsi="Arial" w:cs="Arial"/>
              </w:rPr>
            </w:pPr>
            <w:r w:rsidRPr="00F624B1">
              <w:rPr>
                <w:rFonts w:ascii="Arial" w:hAnsi="Arial" w:cs="Arial"/>
              </w:rPr>
              <w:t>9</w:t>
            </w:r>
          </w:p>
        </w:tc>
        <w:tc>
          <w:tcPr>
            <w:tcW w:w="1588" w:type="dxa"/>
            <w:vMerge w:val="restart"/>
            <w:tcBorders>
              <w:top w:val="single" w:sz="8" w:space="0" w:color="000000"/>
              <w:left w:val="single" w:sz="8" w:space="0" w:color="000000"/>
              <w:right w:val="single" w:sz="8" w:space="0" w:color="000000"/>
            </w:tcBorders>
            <w:tcMar>
              <w:top w:w="15" w:type="dxa"/>
              <w:left w:w="75" w:type="dxa"/>
              <w:bottom w:w="15" w:type="dxa"/>
              <w:right w:w="75" w:type="dxa"/>
            </w:tcMar>
            <w:vAlign w:val="center"/>
          </w:tcPr>
          <w:p w:rsidR="00FB7E0D" w:rsidRPr="00F624B1" w:rsidRDefault="00FB7E0D" w:rsidP="00FB7E0D">
            <w:pPr>
              <w:spacing w:after="0" w:line="240" w:lineRule="auto"/>
              <w:ind w:left="450"/>
              <w:rPr>
                <w:rFonts w:ascii="Arial" w:hAnsi="Arial" w:cs="Arial"/>
              </w:rPr>
            </w:pPr>
            <w:r w:rsidRPr="00F624B1">
              <w:rPr>
                <w:rFonts w:ascii="Arial" w:hAnsi="Arial" w:cs="Arial"/>
              </w:rPr>
              <w:t>11</w:t>
            </w:r>
          </w:p>
        </w:tc>
        <w:tc>
          <w:tcPr>
            <w:tcW w:w="2424" w:type="dxa"/>
            <w:vMerge w:val="restart"/>
            <w:tcBorders>
              <w:top w:val="single" w:sz="8" w:space="0" w:color="000000"/>
              <w:left w:val="single" w:sz="8" w:space="0" w:color="000000"/>
              <w:right w:val="single" w:sz="8" w:space="0" w:color="000000"/>
            </w:tcBorders>
            <w:tcMar>
              <w:top w:w="15" w:type="dxa"/>
              <w:left w:w="75" w:type="dxa"/>
              <w:bottom w:w="15" w:type="dxa"/>
              <w:right w:w="75" w:type="dxa"/>
            </w:tcMar>
            <w:vAlign w:val="center"/>
          </w:tcPr>
          <w:p w:rsidR="00FB7E0D" w:rsidRPr="00F624B1" w:rsidRDefault="00FB7E0D" w:rsidP="00FB7E0D">
            <w:pPr>
              <w:spacing w:after="0" w:line="240" w:lineRule="auto"/>
              <w:ind w:left="26"/>
              <w:rPr>
                <w:rFonts w:ascii="Arial" w:hAnsi="Arial" w:cs="Arial"/>
              </w:rPr>
            </w:pPr>
            <w:r w:rsidRPr="00F624B1">
              <w:rPr>
                <w:rFonts w:ascii="Arial" w:hAnsi="Arial" w:cs="Arial"/>
              </w:rPr>
              <w:t>Rozsah</w:t>
            </w: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Malý</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X</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ind w:left="26"/>
              <w:rPr>
                <w:rFonts w:ascii="Arial" w:hAnsi="Arial" w:cs="Arial"/>
              </w:rPr>
            </w:pP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Střední</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X</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ind w:left="26"/>
              <w:rPr>
                <w:rFonts w:ascii="Arial" w:hAnsi="Arial" w:cs="Arial"/>
              </w:rPr>
            </w:pP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Velký</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Na trh byla uvedena ovce nebo genetický materiál ovcí bez příslušného veterinárního osvědčení.</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2424" w:type="dxa"/>
            <w:vMerge w:val="restart"/>
            <w:tcBorders>
              <w:top w:val="single" w:sz="8" w:space="0" w:color="000000"/>
              <w:left w:val="single" w:sz="8" w:space="0" w:color="000000"/>
              <w:right w:val="single" w:sz="8" w:space="0" w:color="000000"/>
            </w:tcBorders>
            <w:tcMar>
              <w:top w:w="15" w:type="dxa"/>
              <w:left w:w="75" w:type="dxa"/>
              <w:bottom w:w="15" w:type="dxa"/>
              <w:right w:w="75" w:type="dxa"/>
            </w:tcMar>
            <w:vAlign w:val="center"/>
          </w:tcPr>
          <w:p w:rsidR="00FB7E0D" w:rsidRPr="00F624B1" w:rsidRDefault="00FB7E0D" w:rsidP="00FB7E0D">
            <w:pPr>
              <w:spacing w:after="0" w:line="240" w:lineRule="auto"/>
              <w:ind w:left="26"/>
              <w:rPr>
                <w:rFonts w:ascii="Arial" w:hAnsi="Arial" w:cs="Arial"/>
              </w:rPr>
            </w:pPr>
            <w:r w:rsidRPr="00F624B1">
              <w:rPr>
                <w:rFonts w:ascii="Arial" w:hAnsi="Arial" w:cs="Arial"/>
              </w:rPr>
              <w:t>Závažnost</w:t>
            </w: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Malá</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X</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ind w:left="26"/>
              <w:rPr>
                <w:rFonts w:ascii="Arial" w:hAnsi="Arial" w:cs="Arial"/>
              </w:rPr>
            </w:pP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Střední</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X</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ind w:left="26"/>
              <w:rPr>
                <w:rFonts w:ascii="Arial" w:hAnsi="Arial" w:cs="Arial"/>
              </w:rPr>
            </w:pP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Velká</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Na trh byla uvedena ovce nebo genetický materiál ovcí bez příslušného veterinárního osvědčení.</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2424" w:type="dxa"/>
            <w:vMerge w:val="restart"/>
            <w:tcBorders>
              <w:top w:val="single" w:sz="8" w:space="0" w:color="000000"/>
              <w:left w:val="single" w:sz="8" w:space="0" w:color="000000"/>
              <w:right w:val="single" w:sz="8" w:space="0" w:color="000000"/>
            </w:tcBorders>
            <w:tcMar>
              <w:top w:w="15" w:type="dxa"/>
              <w:left w:w="75" w:type="dxa"/>
              <w:bottom w:w="15" w:type="dxa"/>
              <w:right w:w="75" w:type="dxa"/>
            </w:tcMar>
            <w:vAlign w:val="center"/>
          </w:tcPr>
          <w:p w:rsidR="00FB7E0D" w:rsidRPr="00F624B1" w:rsidRDefault="00FB7E0D" w:rsidP="00FB7E0D">
            <w:pPr>
              <w:spacing w:after="0" w:line="240" w:lineRule="auto"/>
              <w:ind w:left="26"/>
              <w:rPr>
                <w:rFonts w:ascii="Arial" w:hAnsi="Arial" w:cs="Arial"/>
              </w:rPr>
            </w:pPr>
            <w:r w:rsidRPr="00F624B1">
              <w:rPr>
                <w:rFonts w:ascii="Arial" w:hAnsi="Arial" w:cs="Arial"/>
              </w:rPr>
              <w:t>Trvalost</w:t>
            </w: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Odstranitelná</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X</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ind w:left="26"/>
              <w:rPr>
                <w:rFonts w:ascii="Arial" w:hAnsi="Arial" w:cs="Arial"/>
              </w:rPr>
            </w:pP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Neodstranitelná</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Neodstranitelné porušení.</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gridSpan w:val="2"/>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Přímé nebezpečí pro lidské zdraví nebo zdraví zvířat</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Ne.</w:t>
            </w:r>
          </w:p>
        </w:tc>
      </w:tr>
      <w:tr w:rsidR="00FB7E0D" w:rsidRPr="00F624B1" w:rsidTr="00FB7E0D">
        <w:trPr>
          <w:trHeight w:val="45"/>
          <w:tblCellSpacing w:w="0" w:type="auto"/>
        </w:trPr>
        <w:tc>
          <w:tcPr>
            <w:tcW w:w="1150" w:type="dxa"/>
            <w:vMerge w:val="restart"/>
            <w:tcBorders>
              <w:top w:val="single" w:sz="8" w:space="0" w:color="000000"/>
              <w:left w:val="single" w:sz="8" w:space="0" w:color="000000"/>
              <w:right w:val="single" w:sz="8" w:space="0" w:color="000000"/>
            </w:tcBorders>
            <w:tcMar>
              <w:top w:w="15" w:type="dxa"/>
              <w:left w:w="75" w:type="dxa"/>
              <w:bottom w:w="15" w:type="dxa"/>
              <w:right w:w="75" w:type="dxa"/>
            </w:tcMar>
            <w:vAlign w:val="center"/>
          </w:tcPr>
          <w:p w:rsidR="00FB7E0D" w:rsidRPr="00F624B1" w:rsidRDefault="00FB7E0D" w:rsidP="00FB7E0D">
            <w:pPr>
              <w:spacing w:after="0" w:line="240" w:lineRule="auto"/>
              <w:ind w:left="450"/>
              <w:rPr>
                <w:rFonts w:ascii="Arial" w:hAnsi="Arial" w:cs="Arial"/>
              </w:rPr>
            </w:pPr>
            <w:r w:rsidRPr="00F624B1">
              <w:rPr>
                <w:rFonts w:ascii="Arial" w:hAnsi="Arial" w:cs="Arial"/>
              </w:rPr>
              <w:t>10</w:t>
            </w:r>
          </w:p>
        </w:tc>
        <w:tc>
          <w:tcPr>
            <w:tcW w:w="1588" w:type="dxa"/>
            <w:vMerge w:val="restart"/>
            <w:tcBorders>
              <w:top w:val="single" w:sz="8" w:space="0" w:color="000000"/>
              <w:left w:val="single" w:sz="8" w:space="0" w:color="000000"/>
              <w:right w:val="single" w:sz="8" w:space="0" w:color="000000"/>
            </w:tcBorders>
            <w:tcMar>
              <w:top w:w="15" w:type="dxa"/>
              <w:left w:w="75" w:type="dxa"/>
              <w:bottom w:w="15" w:type="dxa"/>
              <w:right w:w="75" w:type="dxa"/>
            </w:tcMar>
            <w:vAlign w:val="center"/>
          </w:tcPr>
          <w:p w:rsidR="00FB7E0D" w:rsidRPr="00F624B1" w:rsidRDefault="00FB7E0D" w:rsidP="00FB7E0D">
            <w:pPr>
              <w:spacing w:after="0" w:line="240" w:lineRule="auto"/>
              <w:ind w:left="450"/>
              <w:rPr>
                <w:rFonts w:ascii="Arial" w:hAnsi="Arial" w:cs="Arial"/>
              </w:rPr>
            </w:pPr>
            <w:r w:rsidRPr="00F624B1">
              <w:rPr>
                <w:rFonts w:ascii="Arial" w:hAnsi="Arial" w:cs="Arial"/>
              </w:rPr>
              <w:t>1</w:t>
            </w:r>
          </w:p>
        </w:tc>
        <w:tc>
          <w:tcPr>
            <w:tcW w:w="2424" w:type="dxa"/>
            <w:vMerge w:val="restart"/>
            <w:tcBorders>
              <w:top w:val="single" w:sz="8" w:space="0" w:color="000000"/>
              <w:left w:val="single" w:sz="8" w:space="0" w:color="000000"/>
              <w:right w:val="single" w:sz="8" w:space="0" w:color="000000"/>
            </w:tcBorders>
            <w:tcMar>
              <w:top w:w="15" w:type="dxa"/>
              <w:left w:w="75" w:type="dxa"/>
              <w:bottom w:w="15" w:type="dxa"/>
              <w:right w:w="75" w:type="dxa"/>
            </w:tcMar>
            <w:vAlign w:val="center"/>
          </w:tcPr>
          <w:p w:rsidR="00FB7E0D" w:rsidRPr="00F624B1" w:rsidRDefault="00FB7E0D" w:rsidP="00FB7E0D">
            <w:pPr>
              <w:spacing w:after="0" w:line="240" w:lineRule="auto"/>
              <w:ind w:left="26"/>
              <w:rPr>
                <w:rFonts w:ascii="Arial" w:hAnsi="Arial" w:cs="Arial"/>
              </w:rPr>
            </w:pPr>
            <w:r w:rsidRPr="00F624B1">
              <w:rPr>
                <w:rFonts w:ascii="Arial" w:hAnsi="Arial" w:cs="Arial"/>
              </w:rPr>
              <w:t>Rozsah</w:t>
            </w: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Malý</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Počet přípravků, které byly použity v rozporu s požadavky na ochranu podzemní vody, je 1.</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ind w:left="26"/>
              <w:rPr>
                <w:rFonts w:ascii="Arial" w:hAnsi="Arial" w:cs="Arial"/>
              </w:rPr>
            </w:pP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Střední</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 xml:space="preserve">Počet přípravků, které byly použity v rozporu s požadavky na ochranu </w:t>
            </w:r>
            <w:r w:rsidRPr="00F624B1">
              <w:rPr>
                <w:rFonts w:ascii="Arial" w:hAnsi="Arial" w:cs="Arial"/>
              </w:rPr>
              <w:lastRenderedPageBreak/>
              <w:t>podzemní vody, je 2 až 4.</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ind w:left="26"/>
              <w:rPr>
                <w:rFonts w:ascii="Arial" w:hAnsi="Arial" w:cs="Arial"/>
              </w:rPr>
            </w:pP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Velký</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Počet přípravků, které byly použity v rozporu s požadavky na ochranu podzemní vody, je 5 a více.</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2424" w:type="dxa"/>
            <w:vMerge w:val="restart"/>
            <w:tcBorders>
              <w:top w:val="single" w:sz="8" w:space="0" w:color="000000"/>
              <w:left w:val="single" w:sz="8" w:space="0" w:color="000000"/>
              <w:right w:val="single" w:sz="8" w:space="0" w:color="000000"/>
            </w:tcBorders>
            <w:tcMar>
              <w:top w:w="15" w:type="dxa"/>
              <w:left w:w="75" w:type="dxa"/>
              <w:bottom w:w="15" w:type="dxa"/>
              <w:right w:w="75" w:type="dxa"/>
            </w:tcMar>
            <w:vAlign w:val="center"/>
          </w:tcPr>
          <w:p w:rsidR="00FB7E0D" w:rsidRPr="00F624B1" w:rsidRDefault="00FB7E0D" w:rsidP="00FB7E0D">
            <w:pPr>
              <w:spacing w:after="0" w:line="240" w:lineRule="auto"/>
              <w:ind w:left="26"/>
              <w:rPr>
                <w:rFonts w:ascii="Arial" w:hAnsi="Arial" w:cs="Arial"/>
              </w:rPr>
            </w:pPr>
            <w:r w:rsidRPr="00F624B1">
              <w:rPr>
                <w:rFonts w:ascii="Arial" w:hAnsi="Arial" w:cs="Arial"/>
              </w:rPr>
              <w:t>Závažnost</w:t>
            </w: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Malá</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X</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ind w:left="26"/>
              <w:rPr>
                <w:rFonts w:ascii="Arial" w:hAnsi="Arial" w:cs="Arial"/>
              </w:rPr>
            </w:pP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Střední</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Aplikace přípravku nebyla provedena v souladu s požadavky na ochranu podzemní vody.</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ind w:left="26"/>
              <w:rPr>
                <w:rFonts w:ascii="Arial" w:hAnsi="Arial" w:cs="Arial"/>
              </w:rPr>
            </w:pP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Velká</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X</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2424" w:type="dxa"/>
            <w:vMerge w:val="restart"/>
            <w:tcBorders>
              <w:top w:val="single" w:sz="8" w:space="0" w:color="000000"/>
              <w:left w:val="single" w:sz="8" w:space="0" w:color="000000"/>
              <w:right w:val="single" w:sz="8" w:space="0" w:color="000000"/>
            </w:tcBorders>
            <w:tcMar>
              <w:top w:w="15" w:type="dxa"/>
              <w:left w:w="75" w:type="dxa"/>
              <w:bottom w:w="15" w:type="dxa"/>
              <w:right w:w="75" w:type="dxa"/>
            </w:tcMar>
            <w:vAlign w:val="center"/>
          </w:tcPr>
          <w:p w:rsidR="00FB7E0D" w:rsidRPr="00F624B1" w:rsidRDefault="00FB7E0D" w:rsidP="00FB7E0D">
            <w:pPr>
              <w:spacing w:after="0" w:line="240" w:lineRule="auto"/>
              <w:ind w:left="26"/>
              <w:rPr>
                <w:rFonts w:ascii="Arial" w:hAnsi="Arial" w:cs="Arial"/>
              </w:rPr>
            </w:pPr>
            <w:r w:rsidRPr="00F624B1">
              <w:rPr>
                <w:rFonts w:ascii="Arial" w:hAnsi="Arial" w:cs="Arial"/>
              </w:rPr>
              <w:t>Trvalost</w:t>
            </w: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Odstranitelná</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X</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ind w:left="26"/>
              <w:rPr>
                <w:rFonts w:ascii="Arial" w:hAnsi="Arial" w:cs="Arial"/>
              </w:rPr>
            </w:pP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Neodstranitelná</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Neodstranitelné porušení.</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gridSpan w:val="2"/>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Přímé nebezpečí pro lidské zdraví nebo zdraví zvířat</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Ano.</w:t>
            </w:r>
          </w:p>
        </w:tc>
      </w:tr>
      <w:tr w:rsidR="00FB7E0D" w:rsidRPr="00F624B1" w:rsidTr="00FB7E0D">
        <w:trPr>
          <w:trHeight w:val="45"/>
          <w:tblCellSpacing w:w="0" w:type="auto"/>
        </w:trPr>
        <w:tc>
          <w:tcPr>
            <w:tcW w:w="1150" w:type="dxa"/>
            <w:vMerge w:val="restart"/>
            <w:tcBorders>
              <w:top w:val="single" w:sz="8" w:space="0" w:color="000000"/>
              <w:left w:val="single" w:sz="8" w:space="0" w:color="000000"/>
              <w:right w:val="single" w:sz="8" w:space="0" w:color="000000"/>
            </w:tcBorders>
            <w:tcMar>
              <w:top w:w="15" w:type="dxa"/>
              <w:left w:w="75" w:type="dxa"/>
              <w:bottom w:w="15" w:type="dxa"/>
              <w:right w:w="75" w:type="dxa"/>
            </w:tcMar>
            <w:vAlign w:val="center"/>
          </w:tcPr>
          <w:p w:rsidR="00FB7E0D" w:rsidRPr="00F624B1" w:rsidRDefault="00FB7E0D" w:rsidP="00FB7E0D">
            <w:pPr>
              <w:spacing w:after="0" w:line="240" w:lineRule="auto"/>
              <w:ind w:left="450"/>
              <w:rPr>
                <w:rFonts w:ascii="Arial" w:hAnsi="Arial" w:cs="Arial"/>
              </w:rPr>
            </w:pPr>
            <w:r w:rsidRPr="00F624B1">
              <w:rPr>
                <w:rFonts w:ascii="Arial" w:hAnsi="Arial" w:cs="Arial"/>
              </w:rPr>
              <w:t>10</w:t>
            </w:r>
          </w:p>
        </w:tc>
        <w:tc>
          <w:tcPr>
            <w:tcW w:w="1588" w:type="dxa"/>
            <w:vMerge w:val="restart"/>
            <w:tcBorders>
              <w:top w:val="single" w:sz="8" w:space="0" w:color="000000"/>
              <w:left w:val="single" w:sz="8" w:space="0" w:color="000000"/>
              <w:right w:val="single" w:sz="8" w:space="0" w:color="000000"/>
            </w:tcBorders>
            <w:tcMar>
              <w:top w:w="15" w:type="dxa"/>
              <w:left w:w="75" w:type="dxa"/>
              <w:bottom w:w="15" w:type="dxa"/>
              <w:right w:w="75" w:type="dxa"/>
            </w:tcMar>
            <w:vAlign w:val="center"/>
          </w:tcPr>
          <w:p w:rsidR="00FB7E0D" w:rsidRPr="00F624B1" w:rsidRDefault="00FB7E0D" w:rsidP="00FB7E0D">
            <w:pPr>
              <w:spacing w:after="0" w:line="240" w:lineRule="auto"/>
              <w:ind w:left="450"/>
              <w:rPr>
                <w:rFonts w:ascii="Arial" w:hAnsi="Arial" w:cs="Arial"/>
              </w:rPr>
            </w:pPr>
            <w:r w:rsidRPr="00F624B1">
              <w:rPr>
                <w:rFonts w:ascii="Arial" w:hAnsi="Arial" w:cs="Arial"/>
              </w:rPr>
              <w:t>2</w:t>
            </w:r>
          </w:p>
        </w:tc>
        <w:tc>
          <w:tcPr>
            <w:tcW w:w="2424" w:type="dxa"/>
            <w:vMerge w:val="restart"/>
            <w:tcBorders>
              <w:top w:val="single" w:sz="8" w:space="0" w:color="000000"/>
              <w:left w:val="single" w:sz="8" w:space="0" w:color="000000"/>
              <w:right w:val="single" w:sz="8" w:space="0" w:color="000000"/>
            </w:tcBorders>
            <w:tcMar>
              <w:top w:w="15" w:type="dxa"/>
              <w:left w:w="75" w:type="dxa"/>
              <w:bottom w:w="15" w:type="dxa"/>
              <w:right w:w="75" w:type="dxa"/>
            </w:tcMar>
            <w:vAlign w:val="center"/>
          </w:tcPr>
          <w:p w:rsidR="00FB7E0D" w:rsidRPr="00F624B1" w:rsidRDefault="00FB7E0D" w:rsidP="00FB7E0D">
            <w:pPr>
              <w:spacing w:after="0" w:line="240" w:lineRule="auto"/>
              <w:ind w:left="26"/>
              <w:rPr>
                <w:rFonts w:ascii="Arial" w:hAnsi="Arial" w:cs="Arial"/>
              </w:rPr>
            </w:pPr>
            <w:r w:rsidRPr="00F624B1">
              <w:rPr>
                <w:rFonts w:ascii="Arial" w:hAnsi="Arial" w:cs="Arial"/>
              </w:rPr>
              <w:t>Rozsah</w:t>
            </w: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Malý</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Počet přípravků použitých do nepovolené plodiny je 1.</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ind w:left="26"/>
              <w:rPr>
                <w:rFonts w:ascii="Arial" w:hAnsi="Arial" w:cs="Arial"/>
              </w:rPr>
            </w:pP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Střední</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Počet přípravků použitých do nepovolené plodiny je 2 až 4.</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ind w:left="26"/>
              <w:rPr>
                <w:rFonts w:ascii="Arial" w:hAnsi="Arial" w:cs="Arial"/>
              </w:rPr>
            </w:pP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Velký</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Počet přípravků použitých do nepovolené plodiny je 5 a více.</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2424" w:type="dxa"/>
            <w:vMerge w:val="restart"/>
            <w:tcBorders>
              <w:top w:val="single" w:sz="8" w:space="0" w:color="000000"/>
              <w:left w:val="single" w:sz="8" w:space="0" w:color="000000"/>
              <w:right w:val="single" w:sz="8" w:space="0" w:color="000000"/>
            </w:tcBorders>
            <w:tcMar>
              <w:top w:w="15" w:type="dxa"/>
              <w:left w:w="75" w:type="dxa"/>
              <w:bottom w:w="15" w:type="dxa"/>
              <w:right w:w="75" w:type="dxa"/>
            </w:tcMar>
            <w:vAlign w:val="center"/>
          </w:tcPr>
          <w:p w:rsidR="00FB7E0D" w:rsidRPr="00F624B1" w:rsidRDefault="00FB7E0D" w:rsidP="00FB7E0D">
            <w:pPr>
              <w:spacing w:after="0" w:line="240" w:lineRule="auto"/>
              <w:ind w:left="26"/>
              <w:rPr>
                <w:rFonts w:ascii="Arial" w:hAnsi="Arial" w:cs="Arial"/>
              </w:rPr>
            </w:pPr>
            <w:r w:rsidRPr="00F624B1">
              <w:rPr>
                <w:rFonts w:ascii="Arial" w:hAnsi="Arial" w:cs="Arial"/>
              </w:rPr>
              <w:t>Závažnost</w:t>
            </w: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Malá</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Povolené užití přípravku nebylo dodrženo v rozsahu do 10 % výměry obhospodařované plochy plodiny včetně.</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ind w:left="26"/>
              <w:rPr>
                <w:rFonts w:ascii="Arial" w:hAnsi="Arial" w:cs="Arial"/>
              </w:rPr>
            </w:pP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Střední</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Povolené užití přípravku nebylo dodrženo v rozsahu od 10 do 50 % výměry obhospodařované plochy plodiny včetně.</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ind w:left="26"/>
              <w:rPr>
                <w:rFonts w:ascii="Arial" w:hAnsi="Arial" w:cs="Arial"/>
              </w:rPr>
            </w:pP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Velká</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Povolené užití přípravku nebylo dodrženo v rozsahu nad 50 % výměry obhospodařované plochy plodiny.</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2424" w:type="dxa"/>
            <w:vMerge w:val="restart"/>
            <w:tcBorders>
              <w:top w:val="single" w:sz="8" w:space="0" w:color="000000"/>
              <w:left w:val="single" w:sz="8" w:space="0" w:color="000000"/>
              <w:right w:val="single" w:sz="8" w:space="0" w:color="000000"/>
            </w:tcBorders>
            <w:tcMar>
              <w:top w:w="15" w:type="dxa"/>
              <w:left w:w="75" w:type="dxa"/>
              <w:bottom w:w="15" w:type="dxa"/>
              <w:right w:w="75" w:type="dxa"/>
            </w:tcMar>
            <w:vAlign w:val="center"/>
          </w:tcPr>
          <w:p w:rsidR="00FB7E0D" w:rsidRPr="00F624B1" w:rsidRDefault="00FB7E0D" w:rsidP="00FB7E0D">
            <w:pPr>
              <w:spacing w:after="0" w:line="240" w:lineRule="auto"/>
              <w:ind w:left="26"/>
              <w:rPr>
                <w:rFonts w:ascii="Arial" w:hAnsi="Arial" w:cs="Arial"/>
              </w:rPr>
            </w:pPr>
            <w:r w:rsidRPr="00F624B1">
              <w:rPr>
                <w:rFonts w:ascii="Arial" w:hAnsi="Arial" w:cs="Arial"/>
              </w:rPr>
              <w:t>Trvalost</w:t>
            </w: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Odstranitelná</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X</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ind w:left="26"/>
              <w:rPr>
                <w:rFonts w:ascii="Arial" w:hAnsi="Arial" w:cs="Arial"/>
              </w:rPr>
            </w:pP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Neodstranitelná</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Neodstranitelné porušení.</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gridSpan w:val="2"/>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Přímé nebezpečí pro lidské zdraví nebo zdraví zvířat</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Ano.</w:t>
            </w:r>
          </w:p>
        </w:tc>
      </w:tr>
      <w:tr w:rsidR="00FB7E0D" w:rsidRPr="00F624B1" w:rsidTr="00FB7E0D">
        <w:trPr>
          <w:trHeight w:val="45"/>
          <w:tblCellSpacing w:w="0" w:type="auto"/>
        </w:trPr>
        <w:tc>
          <w:tcPr>
            <w:tcW w:w="1150" w:type="dxa"/>
            <w:vMerge w:val="restart"/>
            <w:tcBorders>
              <w:top w:val="single" w:sz="8" w:space="0" w:color="000000"/>
              <w:left w:val="single" w:sz="8" w:space="0" w:color="000000"/>
              <w:right w:val="single" w:sz="8" w:space="0" w:color="000000"/>
            </w:tcBorders>
            <w:tcMar>
              <w:top w:w="15" w:type="dxa"/>
              <w:left w:w="75" w:type="dxa"/>
              <w:bottom w:w="15" w:type="dxa"/>
              <w:right w:w="75" w:type="dxa"/>
            </w:tcMar>
            <w:vAlign w:val="center"/>
          </w:tcPr>
          <w:p w:rsidR="00FB7E0D" w:rsidRPr="00F624B1" w:rsidRDefault="00FB7E0D" w:rsidP="00FB7E0D">
            <w:pPr>
              <w:spacing w:after="0" w:line="240" w:lineRule="auto"/>
              <w:ind w:left="450"/>
              <w:rPr>
                <w:rFonts w:ascii="Arial" w:hAnsi="Arial" w:cs="Arial"/>
              </w:rPr>
            </w:pPr>
            <w:r w:rsidRPr="00F624B1">
              <w:rPr>
                <w:rFonts w:ascii="Arial" w:hAnsi="Arial" w:cs="Arial"/>
              </w:rPr>
              <w:t>10</w:t>
            </w:r>
          </w:p>
        </w:tc>
        <w:tc>
          <w:tcPr>
            <w:tcW w:w="1588" w:type="dxa"/>
            <w:vMerge w:val="restart"/>
            <w:tcBorders>
              <w:top w:val="single" w:sz="8" w:space="0" w:color="000000"/>
              <w:left w:val="single" w:sz="8" w:space="0" w:color="000000"/>
              <w:right w:val="single" w:sz="8" w:space="0" w:color="000000"/>
            </w:tcBorders>
            <w:tcMar>
              <w:top w:w="15" w:type="dxa"/>
              <w:left w:w="75" w:type="dxa"/>
              <w:bottom w:w="15" w:type="dxa"/>
              <w:right w:w="75" w:type="dxa"/>
            </w:tcMar>
            <w:vAlign w:val="center"/>
          </w:tcPr>
          <w:p w:rsidR="00FB7E0D" w:rsidRPr="00F624B1" w:rsidRDefault="00FB7E0D" w:rsidP="00FB7E0D">
            <w:pPr>
              <w:spacing w:after="0" w:line="240" w:lineRule="auto"/>
              <w:ind w:left="450"/>
              <w:rPr>
                <w:rFonts w:ascii="Arial" w:hAnsi="Arial" w:cs="Arial"/>
              </w:rPr>
            </w:pPr>
            <w:r w:rsidRPr="00F624B1">
              <w:rPr>
                <w:rFonts w:ascii="Arial" w:hAnsi="Arial" w:cs="Arial"/>
              </w:rPr>
              <w:t>3</w:t>
            </w:r>
          </w:p>
        </w:tc>
        <w:tc>
          <w:tcPr>
            <w:tcW w:w="2424" w:type="dxa"/>
            <w:vMerge w:val="restart"/>
            <w:tcBorders>
              <w:top w:val="single" w:sz="8" w:space="0" w:color="000000"/>
              <w:left w:val="single" w:sz="8" w:space="0" w:color="000000"/>
              <w:right w:val="single" w:sz="8" w:space="0" w:color="000000"/>
            </w:tcBorders>
            <w:tcMar>
              <w:top w:w="15" w:type="dxa"/>
              <w:left w:w="75" w:type="dxa"/>
              <w:bottom w:w="15" w:type="dxa"/>
              <w:right w:w="75" w:type="dxa"/>
            </w:tcMar>
            <w:vAlign w:val="center"/>
          </w:tcPr>
          <w:p w:rsidR="00FB7E0D" w:rsidRPr="00F624B1" w:rsidRDefault="00FB7E0D" w:rsidP="00FB7E0D">
            <w:pPr>
              <w:spacing w:after="0" w:line="240" w:lineRule="auto"/>
              <w:ind w:left="26"/>
              <w:rPr>
                <w:rFonts w:ascii="Arial" w:hAnsi="Arial" w:cs="Arial"/>
              </w:rPr>
            </w:pPr>
            <w:r w:rsidRPr="00F624B1">
              <w:rPr>
                <w:rFonts w:ascii="Arial" w:hAnsi="Arial" w:cs="Arial"/>
              </w:rPr>
              <w:t>Rozsah</w:t>
            </w: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Malý</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Počet přípravků, u kterých byla překročena nejvyšší povolená dávka, je 1.</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ind w:left="26"/>
              <w:rPr>
                <w:rFonts w:ascii="Arial" w:hAnsi="Arial" w:cs="Arial"/>
              </w:rPr>
            </w:pP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Střední</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Počet přípravků, u kterých byla překročena nejvyšší povolená dávka, je 2 až 4.</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ind w:left="26"/>
              <w:rPr>
                <w:rFonts w:ascii="Arial" w:hAnsi="Arial" w:cs="Arial"/>
              </w:rPr>
            </w:pP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Velký</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Počet přípravků, u kterých byla překročena nejvyšší povolená dávka, je 5 a více.</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2424" w:type="dxa"/>
            <w:vMerge w:val="restart"/>
            <w:tcBorders>
              <w:top w:val="single" w:sz="8" w:space="0" w:color="000000"/>
              <w:left w:val="single" w:sz="8" w:space="0" w:color="000000"/>
              <w:right w:val="single" w:sz="8" w:space="0" w:color="000000"/>
            </w:tcBorders>
            <w:tcMar>
              <w:top w:w="15" w:type="dxa"/>
              <w:left w:w="75" w:type="dxa"/>
              <w:bottom w:w="15" w:type="dxa"/>
              <w:right w:w="75" w:type="dxa"/>
            </w:tcMar>
            <w:vAlign w:val="center"/>
          </w:tcPr>
          <w:p w:rsidR="00FB7E0D" w:rsidRPr="00F624B1" w:rsidRDefault="00FB7E0D" w:rsidP="00FB7E0D">
            <w:pPr>
              <w:spacing w:after="0" w:line="240" w:lineRule="auto"/>
              <w:ind w:left="26"/>
              <w:rPr>
                <w:rFonts w:ascii="Arial" w:hAnsi="Arial" w:cs="Arial"/>
              </w:rPr>
            </w:pPr>
            <w:r w:rsidRPr="00F624B1">
              <w:rPr>
                <w:rFonts w:ascii="Arial" w:hAnsi="Arial" w:cs="Arial"/>
              </w:rPr>
              <w:t>Závažnost</w:t>
            </w: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Malá</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Překročení povolené dávky do 10 % včetně.</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ind w:left="26"/>
              <w:rPr>
                <w:rFonts w:ascii="Arial" w:hAnsi="Arial" w:cs="Arial"/>
              </w:rPr>
            </w:pP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Střední</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Překročení povolené dávky od 10 do 50 % včetně.</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ind w:left="26"/>
              <w:rPr>
                <w:rFonts w:ascii="Arial" w:hAnsi="Arial" w:cs="Arial"/>
              </w:rPr>
            </w:pP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Velká</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Překročení povolené dávky nad 50 %.</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2424" w:type="dxa"/>
            <w:vMerge w:val="restart"/>
            <w:tcBorders>
              <w:top w:val="single" w:sz="8" w:space="0" w:color="000000"/>
              <w:left w:val="single" w:sz="8" w:space="0" w:color="000000"/>
              <w:right w:val="single" w:sz="8" w:space="0" w:color="000000"/>
            </w:tcBorders>
            <w:tcMar>
              <w:top w:w="15" w:type="dxa"/>
              <w:left w:w="75" w:type="dxa"/>
              <w:bottom w:w="15" w:type="dxa"/>
              <w:right w:w="75" w:type="dxa"/>
            </w:tcMar>
            <w:vAlign w:val="center"/>
          </w:tcPr>
          <w:p w:rsidR="00FB7E0D" w:rsidRPr="00F624B1" w:rsidRDefault="00FB7E0D" w:rsidP="00FB7E0D">
            <w:pPr>
              <w:spacing w:after="0" w:line="240" w:lineRule="auto"/>
              <w:ind w:left="26"/>
              <w:rPr>
                <w:rFonts w:ascii="Arial" w:hAnsi="Arial" w:cs="Arial"/>
              </w:rPr>
            </w:pPr>
            <w:r w:rsidRPr="00F624B1">
              <w:rPr>
                <w:rFonts w:ascii="Arial" w:hAnsi="Arial" w:cs="Arial"/>
              </w:rPr>
              <w:t>Trvalost</w:t>
            </w: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Odstranitelná</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X</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ind w:left="26"/>
              <w:rPr>
                <w:rFonts w:ascii="Arial" w:hAnsi="Arial" w:cs="Arial"/>
              </w:rPr>
            </w:pP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Neodstranitelná</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Neodstranitelné porušení.</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gridSpan w:val="2"/>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Přímé nebezpečí pro lidské zdraví nebo zdraví zvířat</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Ano.</w:t>
            </w:r>
          </w:p>
        </w:tc>
      </w:tr>
      <w:tr w:rsidR="00FB7E0D" w:rsidRPr="00F624B1" w:rsidTr="00FB7E0D">
        <w:trPr>
          <w:trHeight w:val="45"/>
          <w:tblCellSpacing w:w="0" w:type="auto"/>
        </w:trPr>
        <w:tc>
          <w:tcPr>
            <w:tcW w:w="1150" w:type="dxa"/>
            <w:vMerge w:val="restart"/>
            <w:tcBorders>
              <w:top w:val="single" w:sz="8" w:space="0" w:color="000000"/>
              <w:left w:val="single" w:sz="8" w:space="0" w:color="000000"/>
              <w:right w:val="single" w:sz="8" w:space="0" w:color="000000"/>
            </w:tcBorders>
            <w:tcMar>
              <w:top w:w="15" w:type="dxa"/>
              <w:left w:w="75" w:type="dxa"/>
              <w:bottom w:w="15" w:type="dxa"/>
              <w:right w:w="75" w:type="dxa"/>
            </w:tcMar>
            <w:vAlign w:val="center"/>
          </w:tcPr>
          <w:p w:rsidR="00FB7E0D" w:rsidRPr="00F624B1" w:rsidRDefault="00FB7E0D" w:rsidP="00FB7E0D">
            <w:pPr>
              <w:spacing w:after="0" w:line="240" w:lineRule="auto"/>
              <w:ind w:left="450"/>
              <w:rPr>
                <w:rFonts w:ascii="Arial" w:hAnsi="Arial" w:cs="Arial"/>
              </w:rPr>
            </w:pPr>
            <w:r w:rsidRPr="00F624B1">
              <w:rPr>
                <w:rFonts w:ascii="Arial" w:hAnsi="Arial" w:cs="Arial"/>
              </w:rPr>
              <w:t>10</w:t>
            </w:r>
          </w:p>
        </w:tc>
        <w:tc>
          <w:tcPr>
            <w:tcW w:w="1588" w:type="dxa"/>
            <w:vMerge w:val="restart"/>
            <w:tcBorders>
              <w:top w:val="single" w:sz="8" w:space="0" w:color="000000"/>
              <w:left w:val="single" w:sz="8" w:space="0" w:color="000000"/>
              <w:right w:val="single" w:sz="8" w:space="0" w:color="000000"/>
            </w:tcBorders>
            <w:tcMar>
              <w:top w:w="15" w:type="dxa"/>
              <w:left w:w="75" w:type="dxa"/>
              <w:bottom w:w="15" w:type="dxa"/>
              <w:right w:w="75" w:type="dxa"/>
            </w:tcMar>
            <w:vAlign w:val="center"/>
          </w:tcPr>
          <w:p w:rsidR="00FB7E0D" w:rsidRPr="00F624B1" w:rsidRDefault="00FB7E0D" w:rsidP="00FB7E0D">
            <w:pPr>
              <w:spacing w:after="0" w:line="240" w:lineRule="auto"/>
              <w:ind w:left="450"/>
              <w:rPr>
                <w:rFonts w:ascii="Arial" w:hAnsi="Arial" w:cs="Arial"/>
              </w:rPr>
            </w:pPr>
            <w:r w:rsidRPr="00F624B1">
              <w:rPr>
                <w:rFonts w:ascii="Arial" w:hAnsi="Arial" w:cs="Arial"/>
              </w:rPr>
              <w:t>4</w:t>
            </w:r>
          </w:p>
        </w:tc>
        <w:tc>
          <w:tcPr>
            <w:tcW w:w="2424" w:type="dxa"/>
            <w:vMerge w:val="restart"/>
            <w:tcBorders>
              <w:top w:val="single" w:sz="8" w:space="0" w:color="000000"/>
              <w:left w:val="single" w:sz="8" w:space="0" w:color="000000"/>
              <w:right w:val="single" w:sz="8" w:space="0" w:color="000000"/>
            </w:tcBorders>
            <w:tcMar>
              <w:top w:w="15" w:type="dxa"/>
              <w:left w:w="75" w:type="dxa"/>
              <w:bottom w:w="15" w:type="dxa"/>
              <w:right w:w="75" w:type="dxa"/>
            </w:tcMar>
            <w:vAlign w:val="center"/>
          </w:tcPr>
          <w:p w:rsidR="00FB7E0D" w:rsidRPr="00F624B1" w:rsidRDefault="00FB7E0D" w:rsidP="00FB7E0D">
            <w:pPr>
              <w:spacing w:after="0" w:line="240" w:lineRule="auto"/>
              <w:ind w:left="26"/>
              <w:rPr>
                <w:rFonts w:ascii="Arial" w:hAnsi="Arial" w:cs="Arial"/>
              </w:rPr>
            </w:pPr>
            <w:r w:rsidRPr="00F624B1">
              <w:rPr>
                <w:rFonts w:ascii="Arial" w:hAnsi="Arial" w:cs="Arial"/>
              </w:rPr>
              <w:t>Rozsah</w:t>
            </w: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Malý</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Počet přípravků, které byly použity v ochranném pásmu vodního zdroje v rozporu s pokyny k ochraně vod, je 1.</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ind w:left="26"/>
              <w:rPr>
                <w:rFonts w:ascii="Arial" w:hAnsi="Arial" w:cs="Arial"/>
              </w:rPr>
            </w:pP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Střední</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Počet přípravků, které byly použity v ochranném pásmu vodního zdroje v rozporu s pokyny k ochraně vod, je 2 až 4.</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ind w:left="26"/>
              <w:rPr>
                <w:rFonts w:ascii="Arial" w:hAnsi="Arial" w:cs="Arial"/>
              </w:rPr>
            </w:pP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Velký</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Počet přípravků, které byly použity v ochranném pásmu vodního zdroje v rozporu s pokyny k ochraně vod, je 5 a více.</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2424" w:type="dxa"/>
            <w:vMerge w:val="restart"/>
            <w:tcBorders>
              <w:top w:val="single" w:sz="8" w:space="0" w:color="000000"/>
              <w:left w:val="single" w:sz="8" w:space="0" w:color="000000"/>
              <w:right w:val="single" w:sz="8" w:space="0" w:color="000000"/>
            </w:tcBorders>
            <w:tcMar>
              <w:top w:w="15" w:type="dxa"/>
              <w:left w:w="75" w:type="dxa"/>
              <w:bottom w:w="15" w:type="dxa"/>
              <w:right w:w="75" w:type="dxa"/>
            </w:tcMar>
            <w:vAlign w:val="center"/>
          </w:tcPr>
          <w:p w:rsidR="00FB7E0D" w:rsidRPr="00F624B1" w:rsidRDefault="00FB7E0D" w:rsidP="00FB7E0D">
            <w:pPr>
              <w:spacing w:after="0" w:line="240" w:lineRule="auto"/>
              <w:ind w:left="26"/>
              <w:rPr>
                <w:rFonts w:ascii="Arial" w:hAnsi="Arial" w:cs="Arial"/>
              </w:rPr>
            </w:pPr>
            <w:r w:rsidRPr="00F624B1">
              <w:rPr>
                <w:rFonts w:ascii="Arial" w:hAnsi="Arial" w:cs="Arial"/>
              </w:rPr>
              <w:t>Závažnost</w:t>
            </w: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Malá</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Přípravek byl použit na obhospodařované ploše ochranného pásma vod v rozsahu do 10 %</w:t>
            </w:r>
          </w:p>
          <w:p w:rsidR="00FB7E0D" w:rsidRPr="00F624B1" w:rsidRDefault="00FB7E0D" w:rsidP="00FB7E0D">
            <w:pPr>
              <w:spacing w:after="0" w:line="240" w:lineRule="auto"/>
              <w:ind w:left="26"/>
              <w:rPr>
                <w:rFonts w:ascii="Arial" w:hAnsi="Arial" w:cs="Arial"/>
              </w:rPr>
            </w:pPr>
            <w:r w:rsidRPr="00F624B1">
              <w:rPr>
                <w:rFonts w:ascii="Arial" w:hAnsi="Arial" w:cs="Arial"/>
              </w:rPr>
              <w:t>včetně.</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ind w:left="26"/>
              <w:rPr>
                <w:rFonts w:ascii="Arial" w:hAnsi="Arial" w:cs="Arial"/>
              </w:rPr>
            </w:pP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Střední</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Přípravek byl použit na obhospodařované ploše ochranného pásma vod v rozsahu od 10 % do 50</w:t>
            </w:r>
          </w:p>
          <w:p w:rsidR="00FB7E0D" w:rsidRPr="00F624B1" w:rsidRDefault="00FB7E0D" w:rsidP="00FB7E0D">
            <w:pPr>
              <w:spacing w:after="0" w:line="240" w:lineRule="auto"/>
              <w:ind w:left="26"/>
              <w:rPr>
                <w:rFonts w:ascii="Arial" w:hAnsi="Arial" w:cs="Arial"/>
              </w:rPr>
            </w:pPr>
            <w:r w:rsidRPr="00F624B1">
              <w:rPr>
                <w:rFonts w:ascii="Arial" w:hAnsi="Arial" w:cs="Arial"/>
              </w:rPr>
              <w:t>% včetně.</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ind w:left="26"/>
              <w:rPr>
                <w:rFonts w:ascii="Arial" w:hAnsi="Arial" w:cs="Arial"/>
              </w:rPr>
            </w:pP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Velká</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Přípravek byl použit na obhospodařované ploše ochranného pásma vod v rozsahu nad 50 %.</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2424" w:type="dxa"/>
            <w:vMerge w:val="restart"/>
            <w:tcBorders>
              <w:top w:val="single" w:sz="8" w:space="0" w:color="000000"/>
              <w:left w:val="single" w:sz="8" w:space="0" w:color="000000"/>
              <w:right w:val="single" w:sz="8" w:space="0" w:color="000000"/>
            </w:tcBorders>
            <w:tcMar>
              <w:top w:w="15" w:type="dxa"/>
              <w:left w:w="75" w:type="dxa"/>
              <w:bottom w:w="15" w:type="dxa"/>
              <w:right w:w="75" w:type="dxa"/>
            </w:tcMar>
            <w:vAlign w:val="center"/>
          </w:tcPr>
          <w:p w:rsidR="00FB7E0D" w:rsidRPr="00F624B1" w:rsidRDefault="00FB7E0D" w:rsidP="00FB7E0D">
            <w:pPr>
              <w:spacing w:after="0" w:line="240" w:lineRule="auto"/>
              <w:ind w:left="26"/>
              <w:rPr>
                <w:rFonts w:ascii="Arial" w:hAnsi="Arial" w:cs="Arial"/>
              </w:rPr>
            </w:pPr>
            <w:r w:rsidRPr="00F624B1">
              <w:rPr>
                <w:rFonts w:ascii="Arial" w:hAnsi="Arial" w:cs="Arial"/>
              </w:rPr>
              <w:t>Trvalost</w:t>
            </w: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Odstranitelná</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X</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ind w:left="26"/>
              <w:rPr>
                <w:rFonts w:ascii="Arial" w:hAnsi="Arial" w:cs="Arial"/>
              </w:rPr>
            </w:pP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Neodstranitelná</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Neodstranitelné porušení.</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gridSpan w:val="2"/>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Přímé nebezpečí pro lidské zdraví nebo zdraví zvířat</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Ano.</w:t>
            </w:r>
          </w:p>
        </w:tc>
      </w:tr>
      <w:tr w:rsidR="00FB7E0D" w:rsidRPr="00F624B1" w:rsidTr="00FB7E0D">
        <w:trPr>
          <w:trHeight w:val="45"/>
          <w:tblCellSpacing w:w="0" w:type="auto"/>
        </w:trPr>
        <w:tc>
          <w:tcPr>
            <w:tcW w:w="1150" w:type="dxa"/>
            <w:vMerge w:val="restart"/>
            <w:tcBorders>
              <w:top w:val="single" w:sz="8" w:space="0" w:color="000000"/>
              <w:left w:val="single" w:sz="8" w:space="0" w:color="000000"/>
              <w:right w:val="single" w:sz="8" w:space="0" w:color="000000"/>
            </w:tcBorders>
            <w:tcMar>
              <w:top w:w="15" w:type="dxa"/>
              <w:left w:w="75" w:type="dxa"/>
              <w:bottom w:w="15" w:type="dxa"/>
              <w:right w:w="75" w:type="dxa"/>
            </w:tcMar>
            <w:vAlign w:val="center"/>
          </w:tcPr>
          <w:p w:rsidR="00FB7E0D" w:rsidRPr="00F624B1" w:rsidRDefault="00FB7E0D" w:rsidP="00FB7E0D">
            <w:pPr>
              <w:spacing w:after="0" w:line="240" w:lineRule="auto"/>
              <w:ind w:left="450"/>
              <w:rPr>
                <w:rFonts w:ascii="Arial" w:hAnsi="Arial" w:cs="Arial"/>
              </w:rPr>
            </w:pPr>
            <w:r w:rsidRPr="00F624B1">
              <w:rPr>
                <w:rFonts w:ascii="Arial" w:hAnsi="Arial" w:cs="Arial"/>
              </w:rPr>
              <w:t>10</w:t>
            </w:r>
          </w:p>
        </w:tc>
        <w:tc>
          <w:tcPr>
            <w:tcW w:w="1588" w:type="dxa"/>
            <w:vMerge w:val="restart"/>
            <w:tcBorders>
              <w:top w:val="single" w:sz="8" w:space="0" w:color="000000"/>
              <w:left w:val="single" w:sz="8" w:space="0" w:color="000000"/>
              <w:right w:val="single" w:sz="8" w:space="0" w:color="000000"/>
            </w:tcBorders>
            <w:tcMar>
              <w:top w:w="15" w:type="dxa"/>
              <w:left w:w="75" w:type="dxa"/>
              <w:bottom w:w="15" w:type="dxa"/>
              <w:right w:w="75" w:type="dxa"/>
            </w:tcMar>
            <w:vAlign w:val="center"/>
          </w:tcPr>
          <w:p w:rsidR="00FB7E0D" w:rsidRPr="00F624B1" w:rsidRDefault="00FB7E0D" w:rsidP="00FB7E0D">
            <w:pPr>
              <w:spacing w:after="0" w:line="240" w:lineRule="auto"/>
              <w:ind w:left="450"/>
              <w:rPr>
                <w:rFonts w:ascii="Arial" w:hAnsi="Arial" w:cs="Arial"/>
              </w:rPr>
            </w:pPr>
            <w:r w:rsidRPr="00F624B1">
              <w:rPr>
                <w:rFonts w:ascii="Arial" w:hAnsi="Arial" w:cs="Arial"/>
              </w:rPr>
              <w:t>5</w:t>
            </w:r>
          </w:p>
        </w:tc>
        <w:tc>
          <w:tcPr>
            <w:tcW w:w="2424" w:type="dxa"/>
            <w:vMerge w:val="restart"/>
            <w:tcBorders>
              <w:top w:val="single" w:sz="8" w:space="0" w:color="000000"/>
              <w:left w:val="single" w:sz="8" w:space="0" w:color="000000"/>
              <w:right w:val="single" w:sz="8" w:space="0" w:color="000000"/>
            </w:tcBorders>
            <w:tcMar>
              <w:top w:w="15" w:type="dxa"/>
              <w:left w:w="75" w:type="dxa"/>
              <w:bottom w:w="15" w:type="dxa"/>
              <w:right w:w="75" w:type="dxa"/>
            </w:tcMar>
            <w:vAlign w:val="center"/>
          </w:tcPr>
          <w:p w:rsidR="00FB7E0D" w:rsidRPr="00F624B1" w:rsidRDefault="00FB7E0D" w:rsidP="00FB7E0D">
            <w:pPr>
              <w:spacing w:after="0" w:line="240" w:lineRule="auto"/>
              <w:ind w:left="26"/>
              <w:rPr>
                <w:rFonts w:ascii="Arial" w:hAnsi="Arial" w:cs="Arial"/>
              </w:rPr>
            </w:pPr>
            <w:r w:rsidRPr="00F624B1">
              <w:rPr>
                <w:rFonts w:ascii="Arial" w:hAnsi="Arial" w:cs="Arial"/>
              </w:rPr>
              <w:t>Rozsah</w:t>
            </w: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Malý</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 xml:space="preserve">Počet aplikací přípravku, popř. směsi přípravků, </w:t>
            </w:r>
            <w:r w:rsidRPr="00F624B1">
              <w:rPr>
                <w:rFonts w:ascii="Arial" w:hAnsi="Arial" w:cs="Arial"/>
              </w:rPr>
              <w:lastRenderedPageBreak/>
              <w:t>přípravku s hnojivem, nebo směsi přípravků s pomocným prostředkem nebo hnojivem v rozporu s požadavky na ochranu včel</w:t>
            </w:r>
          </w:p>
          <w:p w:rsidR="00FB7E0D" w:rsidRPr="00F624B1" w:rsidRDefault="00FB7E0D" w:rsidP="00FB7E0D">
            <w:pPr>
              <w:spacing w:after="0" w:line="240" w:lineRule="auto"/>
              <w:ind w:left="26"/>
              <w:rPr>
                <w:rFonts w:ascii="Arial" w:hAnsi="Arial" w:cs="Arial"/>
              </w:rPr>
            </w:pPr>
            <w:r w:rsidRPr="00F624B1">
              <w:rPr>
                <w:rFonts w:ascii="Arial" w:hAnsi="Arial" w:cs="Arial"/>
              </w:rPr>
              <w:t>a suchozemských obratlovců, je 1.</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ind w:left="26"/>
              <w:rPr>
                <w:rFonts w:ascii="Arial" w:hAnsi="Arial" w:cs="Arial"/>
              </w:rPr>
            </w:pP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Střední</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Počet aplikací přípravku, popř. směsi přípravků, přípravku s hnojivem, nebo směsi přípravků s pomocným prostředkem nebo hnojivem v rozporu s požadavky na ochranu včel</w:t>
            </w:r>
          </w:p>
          <w:p w:rsidR="00FB7E0D" w:rsidRPr="00F624B1" w:rsidRDefault="00FB7E0D" w:rsidP="00FB7E0D">
            <w:pPr>
              <w:spacing w:after="0" w:line="240" w:lineRule="auto"/>
              <w:ind w:left="26"/>
              <w:rPr>
                <w:rFonts w:ascii="Arial" w:hAnsi="Arial" w:cs="Arial"/>
              </w:rPr>
            </w:pPr>
            <w:r w:rsidRPr="00F624B1">
              <w:rPr>
                <w:rFonts w:ascii="Arial" w:hAnsi="Arial" w:cs="Arial"/>
              </w:rPr>
              <w:t>a suchozemských obratlovců, je 2 až 4.</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ind w:left="26"/>
              <w:rPr>
                <w:rFonts w:ascii="Arial" w:hAnsi="Arial" w:cs="Arial"/>
              </w:rPr>
            </w:pP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Velký</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Počet aplikací přípravku, popř. směsi přípravků, přípravku s hnojivem, nebo směsi přípravků s pomocným prostředkem nebo hnojivem, v rozporu s požadavky na ochranu včel</w:t>
            </w:r>
          </w:p>
          <w:p w:rsidR="00FB7E0D" w:rsidRPr="00F624B1" w:rsidRDefault="00FB7E0D" w:rsidP="00FB7E0D">
            <w:pPr>
              <w:spacing w:after="0" w:line="240" w:lineRule="auto"/>
              <w:ind w:left="26"/>
              <w:rPr>
                <w:rFonts w:ascii="Arial" w:hAnsi="Arial" w:cs="Arial"/>
              </w:rPr>
            </w:pPr>
            <w:r w:rsidRPr="00F624B1">
              <w:rPr>
                <w:rFonts w:ascii="Arial" w:hAnsi="Arial" w:cs="Arial"/>
              </w:rPr>
              <w:t>a suchozemských obratlovců, je 5 a více.</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2424" w:type="dxa"/>
            <w:vMerge w:val="restart"/>
            <w:tcBorders>
              <w:top w:val="single" w:sz="8" w:space="0" w:color="000000"/>
              <w:left w:val="single" w:sz="8" w:space="0" w:color="000000"/>
              <w:right w:val="single" w:sz="8" w:space="0" w:color="000000"/>
            </w:tcBorders>
            <w:tcMar>
              <w:top w:w="15" w:type="dxa"/>
              <w:left w:w="75" w:type="dxa"/>
              <w:bottom w:w="15" w:type="dxa"/>
              <w:right w:w="75" w:type="dxa"/>
            </w:tcMar>
            <w:vAlign w:val="center"/>
          </w:tcPr>
          <w:p w:rsidR="00FB7E0D" w:rsidRPr="00F624B1" w:rsidRDefault="00FB7E0D" w:rsidP="00FB7E0D">
            <w:pPr>
              <w:spacing w:after="0" w:line="240" w:lineRule="auto"/>
              <w:ind w:left="26"/>
              <w:rPr>
                <w:rFonts w:ascii="Arial" w:hAnsi="Arial" w:cs="Arial"/>
              </w:rPr>
            </w:pPr>
            <w:r w:rsidRPr="00F624B1">
              <w:rPr>
                <w:rFonts w:ascii="Arial" w:hAnsi="Arial" w:cs="Arial"/>
              </w:rPr>
              <w:t>Závažnost</w:t>
            </w: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Malá</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X</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ind w:left="26"/>
              <w:rPr>
                <w:rFonts w:ascii="Arial" w:hAnsi="Arial" w:cs="Arial"/>
              </w:rPr>
            </w:pP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Střední</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Při aplikaci přípravku nebylo postupováno v souladu s požadavky na ochranu včel a suchozemských obratlovců.</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ind w:left="26"/>
              <w:rPr>
                <w:rFonts w:ascii="Arial" w:hAnsi="Arial" w:cs="Arial"/>
              </w:rPr>
            </w:pP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Velká</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X</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2424" w:type="dxa"/>
            <w:vMerge w:val="restart"/>
            <w:tcBorders>
              <w:top w:val="single" w:sz="8" w:space="0" w:color="000000"/>
              <w:left w:val="single" w:sz="8" w:space="0" w:color="000000"/>
              <w:right w:val="single" w:sz="8" w:space="0" w:color="000000"/>
            </w:tcBorders>
            <w:tcMar>
              <w:top w:w="15" w:type="dxa"/>
              <w:left w:w="75" w:type="dxa"/>
              <w:bottom w:w="15" w:type="dxa"/>
              <w:right w:w="75" w:type="dxa"/>
            </w:tcMar>
            <w:vAlign w:val="center"/>
          </w:tcPr>
          <w:p w:rsidR="00FB7E0D" w:rsidRPr="00F624B1" w:rsidRDefault="00FB7E0D" w:rsidP="00FB7E0D">
            <w:pPr>
              <w:spacing w:after="0" w:line="240" w:lineRule="auto"/>
              <w:ind w:left="26"/>
              <w:rPr>
                <w:rFonts w:ascii="Arial" w:hAnsi="Arial" w:cs="Arial"/>
              </w:rPr>
            </w:pPr>
            <w:r w:rsidRPr="00F624B1">
              <w:rPr>
                <w:rFonts w:ascii="Arial" w:hAnsi="Arial" w:cs="Arial"/>
              </w:rPr>
              <w:t>Trvalost</w:t>
            </w: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Odstranitelná</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X</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ind w:left="26"/>
              <w:rPr>
                <w:rFonts w:ascii="Arial" w:hAnsi="Arial" w:cs="Arial"/>
              </w:rPr>
            </w:pP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Neodstranitelná</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Neodstranitelné porušení.</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gridSpan w:val="2"/>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Přímé nebezpečí pro lidské zdraví nebo zdraví zvířat</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Ano.</w:t>
            </w:r>
          </w:p>
        </w:tc>
      </w:tr>
      <w:tr w:rsidR="00FB7E0D" w:rsidRPr="00F624B1" w:rsidTr="00FB7E0D">
        <w:trPr>
          <w:trHeight w:val="45"/>
          <w:tblCellSpacing w:w="0" w:type="auto"/>
        </w:trPr>
        <w:tc>
          <w:tcPr>
            <w:tcW w:w="1150" w:type="dxa"/>
            <w:vMerge w:val="restart"/>
            <w:tcBorders>
              <w:top w:val="single" w:sz="8" w:space="0" w:color="000000"/>
              <w:left w:val="single" w:sz="8" w:space="0" w:color="000000"/>
              <w:right w:val="single" w:sz="8" w:space="0" w:color="000000"/>
            </w:tcBorders>
            <w:tcMar>
              <w:top w:w="15" w:type="dxa"/>
              <w:left w:w="75" w:type="dxa"/>
              <w:bottom w:w="15" w:type="dxa"/>
              <w:right w:w="75" w:type="dxa"/>
            </w:tcMar>
            <w:vAlign w:val="center"/>
          </w:tcPr>
          <w:p w:rsidR="00FB7E0D" w:rsidRPr="00F624B1" w:rsidRDefault="00FB7E0D" w:rsidP="00FB7E0D">
            <w:pPr>
              <w:spacing w:after="0" w:line="240" w:lineRule="auto"/>
              <w:ind w:left="450"/>
              <w:rPr>
                <w:rFonts w:ascii="Arial" w:hAnsi="Arial" w:cs="Arial"/>
              </w:rPr>
            </w:pPr>
            <w:r w:rsidRPr="00F624B1">
              <w:rPr>
                <w:rFonts w:ascii="Arial" w:hAnsi="Arial" w:cs="Arial"/>
              </w:rPr>
              <w:t>10</w:t>
            </w:r>
          </w:p>
        </w:tc>
        <w:tc>
          <w:tcPr>
            <w:tcW w:w="1588" w:type="dxa"/>
            <w:vMerge w:val="restart"/>
            <w:tcBorders>
              <w:top w:val="single" w:sz="8" w:space="0" w:color="000000"/>
              <w:left w:val="single" w:sz="8" w:space="0" w:color="000000"/>
              <w:right w:val="single" w:sz="8" w:space="0" w:color="000000"/>
            </w:tcBorders>
            <w:tcMar>
              <w:top w:w="15" w:type="dxa"/>
              <w:left w:w="75" w:type="dxa"/>
              <w:bottom w:w="15" w:type="dxa"/>
              <w:right w:w="75" w:type="dxa"/>
            </w:tcMar>
            <w:vAlign w:val="center"/>
          </w:tcPr>
          <w:p w:rsidR="00FB7E0D" w:rsidRPr="00F624B1" w:rsidRDefault="00FB7E0D" w:rsidP="00FB7E0D">
            <w:pPr>
              <w:spacing w:after="0" w:line="240" w:lineRule="auto"/>
              <w:ind w:left="450"/>
              <w:rPr>
                <w:rFonts w:ascii="Arial" w:hAnsi="Arial" w:cs="Arial"/>
              </w:rPr>
            </w:pPr>
            <w:r w:rsidRPr="00F624B1">
              <w:rPr>
                <w:rFonts w:ascii="Arial" w:hAnsi="Arial" w:cs="Arial"/>
              </w:rPr>
              <w:t>6</w:t>
            </w:r>
          </w:p>
        </w:tc>
        <w:tc>
          <w:tcPr>
            <w:tcW w:w="2424" w:type="dxa"/>
            <w:vMerge w:val="restart"/>
            <w:tcBorders>
              <w:top w:val="single" w:sz="8" w:space="0" w:color="000000"/>
              <w:left w:val="single" w:sz="8" w:space="0" w:color="000000"/>
              <w:right w:val="single" w:sz="8" w:space="0" w:color="000000"/>
            </w:tcBorders>
            <w:tcMar>
              <w:top w:w="15" w:type="dxa"/>
              <w:left w:w="75" w:type="dxa"/>
              <w:bottom w:w="15" w:type="dxa"/>
              <w:right w:w="75" w:type="dxa"/>
            </w:tcMar>
            <w:vAlign w:val="center"/>
          </w:tcPr>
          <w:p w:rsidR="00FB7E0D" w:rsidRPr="00F624B1" w:rsidRDefault="00FB7E0D" w:rsidP="00FB7E0D">
            <w:pPr>
              <w:spacing w:after="0" w:line="240" w:lineRule="auto"/>
              <w:ind w:left="26"/>
              <w:rPr>
                <w:rFonts w:ascii="Arial" w:hAnsi="Arial" w:cs="Arial"/>
              </w:rPr>
            </w:pPr>
            <w:r w:rsidRPr="00F624B1">
              <w:rPr>
                <w:rFonts w:ascii="Arial" w:hAnsi="Arial" w:cs="Arial"/>
              </w:rPr>
              <w:t>Rozsah</w:t>
            </w: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Malý</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X</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ind w:left="26"/>
              <w:rPr>
                <w:rFonts w:ascii="Arial" w:hAnsi="Arial" w:cs="Arial"/>
              </w:rPr>
            </w:pP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Střední</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Došlo k ojedinělému okrajovému úletu přípravku na sousední pozemek.</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ind w:left="26"/>
              <w:rPr>
                <w:rFonts w:ascii="Arial" w:hAnsi="Arial" w:cs="Arial"/>
              </w:rPr>
            </w:pP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Velký</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Došlo k souvislému pásovému úletu přípravku na sousední pozemek.</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2424" w:type="dxa"/>
            <w:vMerge w:val="restart"/>
            <w:tcBorders>
              <w:top w:val="single" w:sz="8" w:space="0" w:color="000000"/>
              <w:left w:val="single" w:sz="8" w:space="0" w:color="000000"/>
              <w:right w:val="single" w:sz="8" w:space="0" w:color="000000"/>
            </w:tcBorders>
            <w:tcMar>
              <w:top w:w="15" w:type="dxa"/>
              <w:left w:w="75" w:type="dxa"/>
              <w:bottom w:w="15" w:type="dxa"/>
              <w:right w:w="75" w:type="dxa"/>
            </w:tcMar>
            <w:vAlign w:val="center"/>
          </w:tcPr>
          <w:p w:rsidR="00FB7E0D" w:rsidRPr="00F624B1" w:rsidRDefault="00FB7E0D" w:rsidP="00FB7E0D">
            <w:pPr>
              <w:spacing w:after="0" w:line="240" w:lineRule="auto"/>
              <w:ind w:left="26"/>
              <w:rPr>
                <w:rFonts w:ascii="Arial" w:hAnsi="Arial" w:cs="Arial"/>
              </w:rPr>
            </w:pPr>
            <w:r w:rsidRPr="00F624B1">
              <w:rPr>
                <w:rFonts w:ascii="Arial" w:hAnsi="Arial" w:cs="Arial"/>
              </w:rPr>
              <w:t>Závažnost</w:t>
            </w: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Malá</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X</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ind w:left="26"/>
              <w:rPr>
                <w:rFonts w:ascii="Arial" w:hAnsi="Arial" w:cs="Arial"/>
              </w:rPr>
            </w:pP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Střední</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 xml:space="preserve">Došlo k zasažení rostlin mimo pozemek, na kterém </w:t>
            </w:r>
            <w:r w:rsidRPr="00F624B1">
              <w:rPr>
                <w:rFonts w:ascii="Arial" w:hAnsi="Arial" w:cs="Arial"/>
              </w:rPr>
              <w:lastRenderedPageBreak/>
              <w:t>se prováděla aplikace přípravku.</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ind w:left="26"/>
              <w:rPr>
                <w:rFonts w:ascii="Arial" w:hAnsi="Arial" w:cs="Arial"/>
              </w:rPr>
            </w:pP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Velká</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X</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2424" w:type="dxa"/>
            <w:vMerge w:val="restart"/>
            <w:tcBorders>
              <w:top w:val="single" w:sz="8" w:space="0" w:color="000000"/>
              <w:left w:val="single" w:sz="8" w:space="0" w:color="000000"/>
              <w:right w:val="single" w:sz="8" w:space="0" w:color="000000"/>
            </w:tcBorders>
            <w:tcMar>
              <w:top w:w="15" w:type="dxa"/>
              <w:left w:w="75" w:type="dxa"/>
              <w:bottom w:w="15" w:type="dxa"/>
              <w:right w:w="75" w:type="dxa"/>
            </w:tcMar>
            <w:vAlign w:val="center"/>
          </w:tcPr>
          <w:p w:rsidR="00FB7E0D" w:rsidRPr="00F624B1" w:rsidRDefault="00FB7E0D" w:rsidP="00FB7E0D">
            <w:pPr>
              <w:spacing w:after="0" w:line="240" w:lineRule="auto"/>
              <w:ind w:left="26"/>
              <w:rPr>
                <w:rFonts w:ascii="Arial" w:hAnsi="Arial" w:cs="Arial"/>
              </w:rPr>
            </w:pPr>
            <w:r w:rsidRPr="00F624B1">
              <w:rPr>
                <w:rFonts w:ascii="Arial" w:hAnsi="Arial" w:cs="Arial"/>
              </w:rPr>
              <w:t>Trvalost</w:t>
            </w: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Odstranitelná</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X</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ind w:left="26"/>
              <w:rPr>
                <w:rFonts w:ascii="Arial" w:hAnsi="Arial" w:cs="Arial"/>
              </w:rPr>
            </w:pP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Neodstranitelná</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Neodstranitelné porušení.</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gridSpan w:val="2"/>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Přímé nebezpečí pro lidské zdraví nebo zdraví zvířat</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Ano.</w:t>
            </w:r>
          </w:p>
        </w:tc>
      </w:tr>
      <w:tr w:rsidR="00FB7E0D" w:rsidRPr="00F624B1" w:rsidTr="00FB7E0D">
        <w:trPr>
          <w:trHeight w:val="45"/>
          <w:tblCellSpacing w:w="0" w:type="auto"/>
        </w:trPr>
        <w:tc>
          <w:tcPr>
            <w:tcW w:w="1150" w:type="dxa"/>
            <w:vMerge w:val="restart"/>
            <w:tcBorders>
              <w:top w:val="single" w:sz="8" w:space="0" w:color="000000"/>
              <w:left w:val="single" w:sz="8" w:space="0" w:color="000000"/>
              <w:right w:val="single" w:sz="8" w:space="0" w:color="000000"/>
            </w:tcBorders>
            <w:tcMar>
              <w:top w:w="15" w:type="dxa"/>
              <w:left w:w="75" w:type="dxa"/>
              <w:bottom w:w="15" w:type="dxa"/>
              <w:right w:w="75" w:type="dxa"/>
            </w:tcMar>
            <w:vAlign w:val="center"/>
          </w:tcPr>
          <w:p w:rsidR="00FB7E0D" w:rsidRPr="00F624B1" w:rsidRDefault="00FB7E0D" w:rsidP="00FB7E0D">
            <w:pPr>
              <w:spacing w:after="0" w:line="240" w:lineRule="auto"/>
              <w:ind w:left="450"/>
              <w:rPr>
                <w:rFonts w:ascii="Arial" w:hAnsi="Arial" w:cs="Arial"/>
              </w:rPr>
            </w:pPr>
            <w:r w:rsidRPr="00F624B1">
              <w:rPr>
                <w:rFonts w:ascii="Arial" w:hAnsi="Arial" w:cs="Arial"/>
              </w:rPr>
              <w:t>10</w:t>
            </w:r>
          </w:p>
        </w:tc>
        <w:tc>
          <w:tcPr>
            <w:tcW w:w="1588" w:type="dxa"/>
            <w:vMerge w:val="restart"/>
            <w:tcBorders>
              <w:top w:val="single" w:sz="8" w:space="0" w:color="000000"/>
              <w:left w:val="single" w:sz="8" w:space="0" w:color="000000"/>
              <w:right w:val="single" w:sz="8" w:space="0" w:color="000000"/>
            </w:tcBorders>
            <w:tcMar>
              <w:top w:w="15" w:type="dxa"/>
              <w:left w:w="75" w:type="dxa"/>
              <w:bottom w:w="15" w:type="dxa"/>
              <w:right w:w="75" w:type="dxa"/>
            </w:tcMar>
            <w:vAlign w:val="center"/>
          </w:tcPr>
          <w:p w:rsidR="00FB7E0D" w:rsidRPr="00F624B1" w:rsidRDefault="00FB7E0D" w:rsidP="00FB7E0D">
            <w:pPr>
              <w:spacing w:after="0" w:line="240" w:lineRule="auto"/>
              <w:ind w:left="450"/>
              <w:rPr>
                <w:rFonts w:ascii="Arial" w:hAnsi="Arial" w:cs="Arial"/>
              </w:rPr>
            </w:pPr>
            <w:r w:rsidRPr="00F624B1">
              <w:rPr>
                <w:rFonts w:ascii="Arial" w:hAnsi="Arial" w:cs="Arial"/>
              </w:rPr>
              <w:t>7</w:t>
            </w:r>
          </w:p>
        </w:tc>
        <w:tc>
          <w:tcPr>
            <w:tcW w:w="2424" w:type="dxa"/>
            <w:vMerge w:val="restart"/>
            <w:tcBorders>
              <w:top w:val="single" w:sz="8" w:space="0" w:color="000000"/>
              <w:left w:val="single" w:sz="8" w:space="0" w:color="000000"/>
              <w:right w:val="single" w:sz="8" w:space="0" w:color="000000"/>
            </w:tcBorders>
            <w:tcMar>
              <w:top w:w="15" w:type="dxa"/>
              <w:left w:w="75" w:type="dxa"/>
              <w:bottom w:w="15" w:type="dxa"/>
              <w:right w:w="75" w:type="dxa"/>
            </w:tcMar>
            <w:vAlign w:val="center"/>
          </w:tcPr>
          <w:p w:rsidR="00FB7E0D" w:rsidRPr="00F624B1" w:rsidRDefault="00FB7E0D" w:rsidP="00FB7E0D">
            <w:pPr>
              <w:spacing w:after="0" w:line="240" w:lineRule="auto"/>
              <w:ind w:left="26"/>
              <w:rPr>
                <w:rFonts w:ascii="Arial" w:hAnsi="Arial" w:cs="Arial"/>
              </w:rPr>
            </w:pPr>
            <w:r w:rsidRPr="00F624B1">
              <w:rPr>
                <w:rFonts w:ascii="Arial" w:hAnsi="Arial" w:cs="Arial"/>
              </w:rPr>
              <w:t>Rozsah</w:t>
            </w: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Malý</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Počet přípravků, které byly použity v rozporu s požadavky na ochranu povrchové vody, je 1.</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ind w:left="26"/>
              <w:rPr>
                <w:rFonts w:ascii="Arial" w:hAnsi="Arial" w:cs="Arial"/>
              </w:rPr>
            </w:pP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Střední</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Počet přípravků, které byly použity v rozporu s požadavky na ochranu povrchové vody, je 2 až 4.</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ind w:left="26"/>
              <w:rPr>
                <w:rFonts w:ascii="Arial" w:hAnsi="Arial" w:cs="Arial"/>
              </w:rPr>
            </w:pP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Velký</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Počet přípravků, které byly použity v rozporu s požadavky na ochranu povrchové vody, je 5 a více.</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2424" w:type="dxa"/>
            <w:vMerge w:val="restart"/>
            <w:tcBorders>
              <w:top w:val="single" w:sz="8" w:space="0" w:color="000000"/>
              <w:left w:val="single" w:sz="8" w:space="0" w:color="000000"/>
              <w:right w:val="single" w:sz="8" w:space="0" w:color="000000"/>
            </w:tcBorders>
            <w:tcMar>
              <w:top w:w="15" w:type="dxa"/>
              <w:left w:w="75" w:type="dxa"/>
              <w:bottom w:w="15" w:type="dxa"/>
              <w:right w:w="75" w:type="dxa"/>
            </w:tcMar>
            <w:vAlign w:val="center"/>
          </w:tcPr>
          <w:p w:rsidR="00FB7E0D" w:rsidRPr="00F624B1" w:rsidRDefault="00FB7E0D" w:rsidP="00FB7E0D">
            <w:pPr>
              <w:spacing w:after="0" w:line="240" w:lineRule="auto"/>
              <w:ind w:left="26"/>
              <w:rPr>
                <w:rFonts w:ascii="Arial" w:hAnsi="Arial" w:cs="Arial"/>
              </w:rPr>
            </w:pPr>
            <w:r w:rsidRPr="00F624B1">
              <w:rPr>
                <w:rFonts w:ascii="Arial" w:hAnsi="Arial" w:cs="Arial"/>
              </w:rPr>
              <w:t>Závažnost</w:t>
            </w: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Malá</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X</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ind w:left="26"/>
              <w:rPr>
                <w:rFonts w:ascii="Arial" w:hAnsi="Arial" w:cs="Arial"/>
              </w:rPr>
            </w:pP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Střední</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Při aplikaci přípravku nebylo postupováno v souladu s požadavky na ochranu vodních organismů z hlediska ochranné vzdálenosti od povrchové vody.</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ind w:left="26"/>
              <w:rPr>
                <w:rFonts w:ascii="Arial" w:hAnsi="Arial" w:cs="Arial"/>
              </w:rPr>
            </w:pP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Velká</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X</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2424" w:type="dxa"/>
            <w:vMerge w:val="restart"/>
            <w:tcBorders>
              <w:top w:val="single" w:sz="8" w:space="0" w:color="000000"/>
              <w:left w:val="single" w:sz="8" w:space="0" w:color="000000"/>
              <w:right w:val="single" w:sz="8" w:space="0" w:color="000000"/>
            </w:tcBorders>
            <w:tcMar>
              <w:top w:w="15" w:type="dxa"/>
              <w:left w:w="75" w:type="dxa"/>
              <w:bottom w:w="15" w:type="dxa"/>
              <w:right w:w="75" w:type="dxa"/>
            </w:tcMar>
            <w:vAlign w:val="center"/>
          </w:tcPr>
          <w:p w:rsidR="00FB7E0D" w:rsidRPr="00F624B1" w:rsidRDefault="00FB7E0D" w:rsidP="00FB7E0D">
            <w:pPr>
              <w:spacing w:after="0" w:line="240" w:lineRule="auto"/>
              <w:ind w:left="26"/>
              <w:rPr>
                <w:rFonts w:ascii="Arial" w:hAnsi="Arial" w:cs="Arial"/>
              </w:rPr>
            </w:pPr>
            <w:r w:rsidRPr="00F624B1">
              <w:rPr>
                <w:rFonts w:ascii="Arial" w:hAnsi="Arial" w:cs="Arial"/>
              </w:rPr>
              <w:t>Trvalost</w:t>
            </w: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Odstranitelná</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X</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ind w:left="26"/>
              <w:rPr>
                <w:rFonts w:ascii="Arial" w:hAnsi="Arial" w:cs="Arial"/>
              </w:rPr>
            </w:pP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Neodstranitelná</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Neodstranitelné porušení.</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gridSpan w:val="2"/>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Přímé nebezpečí pro lidské zdraví nebo zdraví zvířat</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Ano.</w:t>
            </w:r>
          </w:p>
        </w:tc>
      </w:tr>
      <w:tr w:rsidR="00FB7E0D" w:rsidRPr="00F624B1" w:rsidTr="00FB7E0D">
        <w:trPr>
          <w:trHeight w:val="45"/>
          <w:tblCellSpacing w:w="0" w:type="auto"/>
        </w:trPr>
        <w:tc>
          <w:tcPr>
            <w:tcW w:w="1150" w:type="dxa"/>
            <w:vMerge w:val="restart"/>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450"/>
              <w:jc w:val="both"/>
              <w:rPr>
                <w:rFonts w:ascii="Arial" w:hAnsi="Arial" w:cs="Arial"/>
              </w:rPr>
            </w:pPr>
            <w:r w:rsidRPr="00F624B1">
              <w:rPr>
                <w:rFonts w:ascii="Arial" w:hAnsi="Arial" w:cs="Arial"/>
              </w:rPr>
              <w:t>10</w:t>
            </w:r>
          </w:p>
        </w:tc>
        <w:tc>
          <w:tcPr>
            <w:tcW w:w="1588" w:type="dxa"/>
            <w:vMerge w:val="restart"/>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450"/>
              <w:jc w:val="both"/>
              <w:rPr>
                <w:rFonts w:ascii="Arial" w:hAnsi="Arial" w:cs="Arial"/>
              </w:rPr>
            </w:pPr>
            <w:r w:rsidRPr="00F624B1">
              <w:rPr>
                <w:rFonts w:ascii="Arial" w:hAnsi="Arial" w:cs="Arial"/>
              </w:rPr>
              <w:t>8</w:t>
            </w:r>
          </w:p>
        </w:tc>
        <w:tc>
          <w:tcPr>
            <w:tcW w:w="2424" w:type="dxa"/>
            <w:vMerge w:val="restart"/>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jc w:val="both"/>
              <w:rPr>
                <w:rFonts w:ascii="Arial" w:hAnsi="Arial" w:cs="Arial"/>
              </w:rPr>
            </w:pPr>
            <w:r w:rsidRPr="00F624B1">
              <w:rPr>
                <w:rFonts w:ascii="Arial" w:hAnsi="Arial" w:cs="Arial"/>
              </w:rPr>
              <w:t>Rozsah</w:t>
            </w: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jc w:val="both"/>
              <w:rPr>
                <w:rFonts w:ascii="Arial" w:hAnsi="Arial" w:cs="Arial"/>
              </w:rPr>
            </w:pPr>
            <w:r w:rsidRPr="00F624B1">
              <w:rPr>
                <w:rFonts w:ascii="Arial" w:hAnsi="Arial" w:cs="Arial"/>
              </w:rPr>
              <w:t>Malý</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jc w:val="both"/>
              <w:rPr>
                <w:rFonts w:ascii="Arial" w:hAnsi="Arial" w:cs="Arial"/>
              </w:rPr>
            </w:pPr>
            <w:r w:rsidRPr="00F624B1">
              <w:rPr>
                <w:rFonts w:ascii="Arial" w:hAnsi="Arial" w:cs="Arial"/>
              </w:rPr>
              <w:t>X</w:t>
            </w:r>
          </w:p>
        </w:tc>
      </w:tr>
      <w:tr w:rsidR="00FB7E0D" w:rsidRPr="00F624B1" w:rsidTr="00FB7E0D">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bottom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bottom w:val="single" w:sz="8" w:space="0" w:color="000000"/>
              <w:right w:val="single" w:sz="8" w:space="0" w:color="000000"/>
            </w:tcBorders>
          </w:tcPr>
          <w:p w:rsidR="00FB7E0D" w:rsidRPr="00F624B1" w:rsidRDefault="00FB7E0D" w:rsidP="00FB7E0D">
            <w:pPr>
              <w:spacing w:after="0" w:line="240" w:lineRule="auto"/>
              <w:ind w:left="26"/>
              <w:rPr>
                <w:rFonts w:ascii="Arial" w:hAnsi="Arial" w:cs="Arial"/>
              </w:rPr>
            </w:pP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jc w:val="both"/>
              <w:rPr>
                <w:rFonts w:ascii="Arial" w:hAnsi="Arial" w:cs="Arial"/>
              </w:rPr>
            </w:pPr>
            <w:r w:rsidRPr="00F624B1">
              <w:rPr>
                <w:rFonts w:ascii="Arial" w:hAnsi="Arial" w:cs="Arial"/>
              </w:rPr>
              <w:t>Střední</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jc w:val="both"/>
              <w:rPr>
                <w:rFonts w:ascii="Arial" w:hAnsi="Arial" w:cs="Arial"/>
              </w:rPr>
            </w:pPr>
            <w:r w:rsidRPr="00F624B1">
              <w:rPr>
                <w:rFonts w:ascii="Arial" w:hAnsi="Arial" w:cs="Arial"/>
              </w:rPr>
              <w:t>X</w:t>
            </w:r>
          </w:p>
        </w:tc>
      </w:tr>
      <w:tr w:rsidR="00FB7E0D" w:rsidRPr="00F624B1" w:rsidTr="00FB7E0D">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bottom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bottom w:val="single" w:sz="8" w:space="0" w:color="000000"/>
              <w:right w:val="single" w:sz="8" w:space="0" w:color="000000"/>
            </w:tcBorders>
          </w:tcPr>
          <w:p w:rsidR="00FB7E0D" w:rsidRPr="00F624B1" w:rsidRDefault="00FB7E0D" w:rsidP="00FB7E0D">
            <w:pPr>
              <w:spacing w:after="0" w:line="240" w:lineRule="auto"/>
              <w:ind w:left="26"/>
              <w:rPr>
                <w:rFonts w:ascii="Arial" w:hAnsi="Arial" w:cs="Arial"/>
              </w:rPr>
            </w:pP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jc w:val="both"/>
              <w:rPr>
                <w:rFonts w:ascii="Arial" w:hAnsi="Arial" w:cs="Arial"/>
              </w:rPr>
            </w:pPr>
            <w:r w:rsidRPr="00F624B1">
              <w:rPr>
                <w:rFonts w:ascii="Arial" w:hAnsi="Arial" w:cs="Arial"/>
              </w:rPr>
              <w:t>Velký</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jc w:val="both"/>
              <w:rPr>
                <w:rFonts w:ascii="Arial" w:hAnsi="Arial" w:cs="Arial"/>
              </w:rPr>
            </w:pPr>
            <w:r w:rsidRPr="00F624B1">
              <w:rPr>
                <w:rFonts w:ascii="Arial" w:hAnsi="Arial" w:cs="Arial"/>
              </w:rPr>
              <w:t>Byl aplikován přípravek bez platného rozhodnutí o povolení.</w:t>
            </w:r>
          </w:p>
        </w:tc>
      </w:tr>
      <w:tr w:rsidR="00FB7E0D" w:rsidRPr="00F624B1" w:rsidTr="00FB7E0D">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bottom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242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jc w:val="both"/>
              <w:rPr>
                <w:rFonts w:ascii="Arial" w:hAnsi="Arial" w:cs="Arial"/>
              </w:rPr>
            </w:pPr>
            <w:r w:rsidRPr="00F624B1">
              <w:rPr>
                <w:rFonts w:ascii="Arial" w:hAnsi="Arial" w:cs="Arial"/>
              </w:rPr>
              <w:t>Závažnost</w:t>
            </w: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jc w:val="both"/>
              <w:rPr>
                <w:rFonts w:ascii="Arial" w:hAnsi="Arial" w:cs="Arial"/>
              </w:rPr>
            </w:pPr>
            <w:r w:rsidRPr="00F624B1">
              <w:rPr>
                <w:rFonts w:ascii="Arial" w:hAnsi="Arial" w:cs="Arial"/>
              </w:rPr>
              <w:t>Malá</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jc w:val="both"/>
              <w:rPr>
                <w:rFonts w:ascii="Arial" w:hAnsi="Arial" w:cs="Arial"/>
              </w:rPr>
            </w:pPr>
            <w:r w:rsidRPr="00F624B1">
              <w:rPr>
                <w:rFonts w:ascii="Arial" w:hAnsi="Arial" w:cs="Arial"/>
              </w:rPr>
              <w:t>X</w:t>
            </w:r>
          </w:p>
        </w:tc>
      </w:tr>
      <w:tr w:rsidR="00FB7E0D" w:rsidRPr="00F624B1" w:rsidTr="00FB7E0D">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bottom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gridSpan w:val="2"/>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jc w:val="both"/>
              <w:rPr>
                <w:rFonts w:ascii="Arial" w:hAnsi="Arial" w:cs="Arial"/>
              </w:rPr>
            </w:pPr>
            <w:r w:rsidRPr="00F624B1">
              <w:rPr>
                <w:rFonts w:ascii="Arial" w:hAnsi="Arial" w:cs="Arial"/>
              </w:rPr>
              <w:t>Střední</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jc w:val="both"/>
              <w:rPr>
                <w:rFonts w:ascii="Arial" w:hAnsi="Arial" w:cs="Arial"/>
              </w:rPr>
            </w:pPr>
            <w:r w:rsidRPr="00F624B1">
              <w:rPr>
                <w:rFonts w:ascii="Arial" w:hAnsi="Arial" w:cs="Arial"/>
              </w:rPr>
              <w:t>X</w:t>
            </w:r>
          </w:p>
        </w:tc>
      </w:tr>
      <w:tr w:rsidR="00FB7E0D" w:rsidRPr="00F624B1" w:rsidTr="00FB7E0D">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bottom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gridSpan w:val="2"/>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jc w:val="both"/>
              <w:rPr>
                <w:rFonts w:ascii="Arial" w:hAnsi="Arial" w:cs="Arial"/>
              </w:rPr>
            </w:pPr>
            <w:r w:rsidRPr="00F624B1">
              <w:rPr>
                <w:rFonts w:ascii="Arial" w:hAnsi="Arial" w:cs="Arial"/>
              </w:rPr>
              <w:t>Velká</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jc w:val="both"/>
              <w:rPr>
                <w:rFonts w:ascii="Arial" w:hAnsi="Arial" w:cs="Arial"/>
              </w:rPr>
            </w:pPr>
            <w:r w:rsidRPr="00F624B1">
              <w:rPr>
                <w:rFonts w:ascii="Arial" w:hAnsi="Arial" w:cs="Arial"/>
              </w:rPr>
              <w:t>Byl aplikován přípravek bez platného rozhodnutí o povolení.</w:t>
            </w:r>
          </w:p>
        </w:tc>
      </w:tr>
      <w:tr w:rsidR="00FB7E0D" w:rsidRPr="00F624B1" w:rsidTr="00FB7E0D">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bottom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2424" w:type="dxa"/>
            <w:vMerge w:val="restart"/>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jc w:val="both"/>
              <w:rPr>
                <w:rFonts w:ascii="Arial" w:hAnsi="Arial" w:cs="Arial"/>
              </w:rPr>
            </w:pPr>
            <w:r w:rsidRPr="00F624B1">
              <w:rPr>
                <w:rFonts w:ascii="Arial" w:hAnsi="Arial" w:cs="Arial"/>
              </w:rPr>
              <w:t>Trvalost</w:t>
            </w: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jc w:val="both"/>
              <w:rPr>
                <w:rFonts w:ascii="Arial" w:hAnsi="Arial" w:cs="Arial"/>
              </w:rPr>
            </w:pPr>
            <w:r w:rsidRPr="00F624B1">
              <w:rPr>
                <w:rFonts w:ascii="Arial" w:hAnsi="Arial" w:cs="Arial"/>
              </w:rPr>
              <w:t>Odstranitelná</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jc w:val="both"/>
              <w:rPr>
                <w:rFonts w:ascii="Arial" w:hAnsi="Arial" w:cs="Arial"/>
              </w:rPr>
            </w:pPr>
            <w:r w:rsidRPr="00F624B1">
              <w:rPr>
                <w:rFonts w:ascii="Arial" w:hAnsi="Arial" w:cs="Arial"/>
              </w:rPr>
              <w:t>X</w:t>
            </w:r>
          </w:p>
        </w:tc>
      </w:tr>
      <w:tr w:rsidR="00FB7E0D" w:rsidRPr="00F624B1" w:rsidTr="00FB7E0D">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bottom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bottom w:val="single" w:sz="8" w:space="0" w:color="000000"/>
              <w:right w:val="single" w:sz="8" w:space="0" w:color="000000"/>
            </w:tcBorders>
          </w:tcPr>
          <w:p w:rsidR="00FB7E0D" w:rsidRPr="00F624B1" w:rsidRDefault="00FB7E0D" w:rsidP="00FB7E0D">
            <w:pPr>
              <w:spacing w:after="0" w:line="240" w:lineRule="auto"/>
              <w:ind w:left="26"/>
              <w:rPr>
                <w:rFonts w:ascii="Arial" w:hAnsi="Arial" w:cs="Arial"/>
              </w:rPr>
            </w:pP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jc w:val="both"/>
              <w:rPr>
                <w:rFonts w:ascii="Arial" w:hAnsi="Arial" w:cs="Arial"/>
              </w:rPr>
            </w:pPr>
            <w:r w:rsidRPr="00F624B1">
              <w:rPr>
                <w:rFonts w:ascii="Arial" w:hAnsi="Arial" w:cs="Arial"/>
              </w:rPr>
              <w:t>Neodstranitelná</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jc w:val="both"/>
              <w:rPr>
                <w:rFonts w:ascii="Arial" w:hAnsi="Arial" w:cs="Arial"/>
              </w:rPr>
            </w:pPr>
            <w:r w:rsidRPr="00F624B1">
              <w:rPr>
                <w:rFonts w:ascii="Arial" w:hAnsi="Arial" w:cs="Arial"/>
              </w:rPr>
              <w:t>Neodstranitelné porušení.</w:t>
            </w:r>
          </w:p>
        </w:tc>
      </w:tr>
      <w:tr w:rsidR="00FB7E0D" w:rsidRPr="00F624B1" w:rsidTr="00FB7E0D">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bottom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gridSpan w:val="2"/>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jc w:val="both"/>
              <w:rPr>
                <w:rFonts w:ascii="Arial" w:hAnsi="Arial" w:cs="Arial"/>
              </w:rPr>
            </w:pPr>
            <w:r w:rsidRPr="00F624B1">
              <w:rPr>
                <w:rFonts w:ascii="Arial" w:hAnsi="Arial" w:cs="Arial"/>
              </w:rPr>
              <w:t>Přímé nebezpečí pro lidské zdraví nebo zdraví zvířat</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jc w:val="both"/>
              <w:rPr>
                <w:rFonts w:ascii="Arial" w:hAnsi="Arial" w:cs="Arial"/>
              </w:rPr>
            </w:pPr>
            <w:r w:rsidRPr="00F624B1">
              <w:rPr>
                <w:rFonts w:ascii="Arial" w:hAnsi="Arial" w:cs="Arial"/>
              </w:rPr>
              <w:t>Ano.</w:t>
            </w:r>
          </w:p>
        </w:tc>
      </w:tr>
      <w:tr w:rsidR="00FB7E0D" w:rsidRPr="00F624B1" w:rsidTr="00FB7E0D">
        <w:trPr>
          <w:trHeight w:val="45"/>
          <w:tblCellSpacing w:w="0" w:type="auto"/>
        </w:trPr>
        <w:tc>
          <w:tcPr>
            <w:tcW w:w="1150" w:type="dxa"/>
            <w:vMerge w:val="restart"/>
            <w:tcBorders>
              <w:top w:val="single" w:sz="8" w:space="0" w:color="000000"/>
              <w:left w:val="single" w:sz="8" w:space="0" w:color="000000"/>
              <w:right w:val="single" w:sz="8" w:space="0" w:color="000000"/>
            </w:tcBorders>
            <w:tcMar>
              <w:top w:w="15" w:type="dxa"/>
              <w:left w:w="75" w:type="dxa"/>
              <w:bottom w:w="15" w:type="dxa"/>
              <w:right w:w="75" w:type="dxa"/>
            </w:tcMar>
            <w:vAlign w:val="center"/>
          </w:tcPr>
          <w:p w:rsidR="00FB7E0D" w:rsidRPr="00F624B1" w:rsidRDefault="00FB7E0D" w:rsidP="00FB7E0D">
            <w:pPr>
              <w:spacing w:after="0" w:line="240" w:lineRule="auto"/>
              <w:ind w:left="450"/>
              <w:rPr>
                <w:rFonts w:ascii="Arial" w:hAnsi="Arial" w:cs="Arial"/>
              </w:rPr>
            </w:pPr>
            <w:r w:rsidRPr="00F624B1">
              <w:rPr>
                <w:rFonts w:ascii="Arial" w:hAnsi="Arial" w:cs="Arial"/>
              </w:rPr>
              <w:t>11</w:t>
            </w:r>
          </w:p>
        </w:tc>
        <w:tc>
          <w:tcPr>
            <w:tcW w:w="1588" w:type="dxa"/>
            <w:vMerge w:val="restart"/>
            <w:tcBorders>
              <w:top w:val="single" w:sz="8" w:space="0" w:color="000000"/>
              <w:left w:val="single" w:sz="8" w:space="0" w:color="000000"/>
              <w:right w:val="single" w:sz="8" w:space="0" w:color="000000"/>
            </w:tcBorders>
            <w:tcMar>
              <w:top w:w="15" w:type="dxa"/>
              <w:left w:w="75" w:type="dxa"/>
              <w:bottom w:w="15" w:type="dxa"/>
              <w:right w:w="75" w:type="dxa"/>
            </w:tcMar>
            <w:vAlign w:val="center"/>
          </w:tcPr>
          <w:p w:rsidR="00FB7E0D" w:rsidRPr="00F624B1" w:rsidRDefault="00FB7E0D" w:rsidP="00FB7E0D">
            <w:pPr>
              <w:spacing w:after="0" w:line="240" w:lineRule="auto"/>
              <w:ind w:left="450"/>
              <w:rPr>
                <w:rFonts w:ascii="Arial" w:hAnsi="Arial" w:cs="Arial"/>
              </w:rPr>
            </w:pPr>
            <w:r w:rsidRPr="00F624B1">
              <w:rPr>
                <w:rFonts w:ascii="Arial" w:hAnsi="Arial" w:cs="Arial"/>
              </w:rPr>
              <w:t>1</w:t>
            </w:r>
          </w:p>
        </w:tc>
        <w:tc>
          <w:tcPr>
            <w:tcW w:w="2424" w:type="dxa"/>
            <w:vMerge w:val="restart"/>
            <w:tcBorders>
              <w:top w:val="single" w:sz="8" w:space="0" w:color="000000"/>
              <w:left w:val="single" w:sz="8" w:space="0" w:color="000000"/>
              <w:right w:val="single" w:sz="8" w:space="0" w:color="000000"/>
            </w:tcBorders>
            <w:tcMar>
              <w:top w:w="15" w:type="dxa"/>
              <w:left w:w="75" w:type="dxa"/>
              <w:bottom w:w="15" w:type="dxa"/>
              <w:right w:w="75" w:type="dxa"/>
            </w:tcMar>
            <w:vAlign w:val="center"/>
          </w:tcPr>
          <w:p w:rsidR="00FB7E0D" w:rsidRPr="00F624B1" w:rsidRDefault="00FB7E0D" w:rsidP="00FB7E0D">
            <w:pPr>
              <w:spacing w:after="0" w:line="240" w:lineRule="auto"/>
              <w:ind w:left="26"/>
              <w:rPr>
                <w:rFonts w:ascii="Arial" w:hAnsi="Arial" w:cs="Arial"/>
              </w:rPr>
            </w:pPr>
            <w:r w:rsidRPr="00F624B1">
              <w:rPr>
                <w:rFonts w:ascii="Arial" w:hAnsi="Arial" w:cs="Arial"/>
              </w:rPr>
              <w:t>Rozsah</w:t>
            </w: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Malý</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Zjištění se týká pouze jednoho telete.</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ind w:left="26"/>
              <w:rPr>
                <w:rFonts w:ascii="Arial" w:hAnsi="Arial" w:cs="Arial"/>
              </w:rPr>
            </w:pP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Střední</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V chovu bylo zjištěno do 20 % nemocných nebo poraněných telat včetně.</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ind w:left="26"/>
              <w:rPr>
                <w:rFonts w:ascii="Arial" w:hAnsi="Arial" w:cs="Arial"/>
              </w:rPr>
            </w:pP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Velký</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V chovu bylo zjištěno nad 20 % nemocných nebo poraněných telat.</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2424" w:type="dxa"/>
            <w:vMerge w:val="restart"/>
            <w:tcBorders>
              <w:top w:val="single" w:sz="8" w:space="0" w:color="000000"/>
              <w:left w:val="single" w:sz="8" w:space="0" w:color="000000"/>
              <w:right w:val="single" w:sz="8" w:space="0" w:color="000000"/>
            </w:tcBorders>
            <w:tcMar>
              <w:top w:w="15" w:type="dxa"/>
              <w:left w:w="75" w:type="dxa"/>
              <w:bottom w:w="15" w:type="dxa"/>
              <w:right w:w="75" w:type="dxa"/>
            </w:tcMar>
            <w:vAlign w:val="center"/>
          </w:tcPr>
          <w:p w:rsidR="00FB7E0D" w:rsidRPr="00F624B1" w:rsidRDefault="00FB7E0D" w:rsidP="00FB7E0D">
            <w:pPr>
              <w:spacing w:after="0" w:line="240" w:lineRule="auto"/>
              <w:ind w:left="26"/>
              <w:rPr>
                <w:rFonts w:ascii="Arial" w:hAnsi="Arial" w:cs="Arial"/>
              </w:rPr>
            </w:pPr>
            <w:r w:rsidRPr="00F624B1">
              <w:rPr>
                <w:rFonts w:ascii="Arial" w:hAnsi="Arial" w:cs="Arial"/>
              </w:rPr>
              <w:t>Závažnost</w:t>
            </w: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Malá</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X</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ind w:left="26"/>
              <w:rPr>
                <w:rFonts w:ascii="Arial" w:hAnsi="Arial" w:cs="Arial"/>
              </w:rPr>
            </w:pP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Střední</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Kontrola není prováděna ve stanovené míře. Nemocným nebo poraněným telatům nebyla chovatelem poskytnuta péče nebo nebyl přivolán veterinární lékař. Onemocnění nebo poranění neohrožuje telata na životě. Telata nebyla v případě potřeby umístěna do izolace.</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ind w:left="26"/>
              <w:rPr>
                <w:rFonts w:ascii="Arial" w:hAnsi="Arial" w:cs="Arial"/>
              </w:rPr>
            </w:pP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Velká</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Kontrola není prováděna ve stanovené míře. Nemocným nebo poraněným telatům nebyla poskytnuta péče chovatelem nebo nebyl přivolán veterinární lékař. Onemocnění nebo poranění ohrožuje telata na životě anebo může vést k trvalému poškození zdraví. Telata nebyla v případě potřeby umístěna do izolace.</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2424" w:type="dxa"/>
            <w:vMerge w:val="restart"/>
            <w:tcBorders>
              <w:top w:val="single" w:sz="8" w:space="0" w:color="000000"/>
              <w:left w:val="single" w:sz="8" w:space="0" w:color="000000"/>
              <w:right w:val="single" w:sz="8" w:space="0" w:color="000000"/>
            </w:tcBorders>
            <w:tcMar>
              <w:top w:w="15" w:type="dxa"/>
              <w:left w:w="75" w:type="dxa"/>
              <w:bottom w:w="15" w:type="dxa"/>
              <w:right w:w="75" w:type="dxa"/>
            </w:tcMar>
            <w:vAlign w:val="center"/>
          </w:tcPr>
          <w:p w:rsidR="00FB7E0D" w:rsidRPr="00F624B1" w:rsidRDefault="00FB7E0D" w:rsidP="00FB7E0D">
            <w:pPr>
              <w:spacing w:after="0" w:line="240" w:lineRule="auto"/>
              <w:ind w:left="26"/>
              <w:rPr>
                <w:rFonts w:ascii="Arial" w:hAnsi="Arial" w:cs="Arial"/>
              </w:rPr>
            </w:pPr>
            <w:r w:rsidRPr="00F624B1">
              <w:rPr>
                <w:rFonts w:ascii="Arial" w:hAnsi="Arial" w:cs="Arial"/>
              </w:rPr>
              <w:t>Trvalost</w:t>
            </w: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Odstranitelná</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Odstranitelné porušení.</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ind w:left="26"/>
              <w:rPr>
                <w:rFonts w:ascii="Arial" w:hAnsi="Arial" w:cs="Arial"/>
              </w:rPr>
            </w:pP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Neodstranitelná</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Neodstranitelné porušení.</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gridSpan w:val="2"/>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Přímé nebezpečí pro lidské zdraví nebo zdraví zvířat</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Ano.</w:t>
            </w:r>
          </w:p>
        </w:tc>
      </w:tr>
      <w:tr w:rsidR="00FB7E0D" w:rsidRPr="00F624B1" w:rsidTr="00FB7E0D">
        <w:trPr>
          <w:trHeight w:val="45"/>
          <w:tblCellSpacing w:w="0" w:type="auto"/>
        </w:trPr>
        <w:tc>
          <w:tcPr>
            <w:tcW w:w="1150" w:type="dxa"/>
            <w:vMerge w:val="restart"/>
            <w:tcBorders>
              <w:top w:val="single" w:sz="8" w:space="0" w:color="000000"/>
              <w:left w:val="single" w:sz="8" w:space="0" w:color="000000"/>
              <w:right w:val="single" w:sz="8" w:space="0" w:color="000000"/>
            </w:tcBorders>
            <w:tcMar>
              <w:top w:w="15" w:type="dxa"/>
              <w:left w:w="75" w:type="dxa"/>
              <w:bottom w:w="15" w:type="dxa"/>
              <w:right w:w="75" w:type="dxa"/>
            </w:tcMar>
            <w:vAlign w:val="center"/>
          </w:tcPr>
          <w:p w:rsidR="00FB7E0D" w:rsidRPr="00F624B1" w:rsidRDefault="00FB7E0D" w:rsidP="00FB7E0D">
            <w:pPr>
              <w:spacing w:after="0" w:line="240" w:lineRule="auto"/>
              <w:ind w:left="450"/>
              <w:rPr>
                <w:rFonts w:ascii="Arial" w:hAnsi="Arial" w:cs="Arial"/>
              </w:rPr>
            </w:pPr>
            <w:r w:rsidRPr="00F624B1">
              <w:rPr>
                <w:rFonts w:ascii="Arial" w:hAnsi="Arial" w:cs="Arial"/>
              </w:rPr>
              <w:t>11</w:t>
            </w:r>
          </w:p>
        </w:tc>
        <w:tc>
          <w:tcPr>
            <w:tcW w:w="1588" w:type="dxa"/>
            <w:vMerge w:val="restart"/>
            <w:tcBorders>
              <w:top w:val="single" w:sz="8" w:space="0" w:color="000000"/>
              <w:left w:val="single" w:sz="8" w:space="0" w:color="000000"/>
              <w:right w:val="single" w:sz="8" w:space="0" w:color="000000"/>
            </w:tcBorders>
            <w:tcMar>
              <w:top w:w="15" w:type="dxa"/>
              <w:left w:w="75" w:type="dxa"/>
              <w:bottom w:w="15" w:type="dxa"/>
              <w:right w:w="75" w:type="dxa"/>
            </w:tcMar>
            <w:vAlign w:val="center"/>
          </w:tcPr>
          <w:p w:rsidR="00FB7E0D" w:rsidRPr="00F624B1" w:rsidRDefault="00FB7E0D" w:rsidP="00FB7E0D">
            <w:pPr>
              <w:spacing w:after="0" w:line="240" w:lineRule="auto"/>
              <w:ind w:left="450"/>
              <w:rPr>
                <w:rFonts w:ascii="Arial" w:hAnsi="Arial" w:cs="Arial"/>
              </w:rPr>
            </w:pPr>
            <w:r w:rsidRPr="00F624B1">
              <w:rPr>
                <w:rFonts w:ascii="Arial" w:hAnsi="Arial" w:cs="Arial"/>
              </w:rPr>
              <w:t>2</w:t>
            </w:r>
          </w:p>
        </w:tc>
        <w:tc>
          <w:tcPr>
            <w:tcW w:w="2424" w:type="dxa"/>
            <w:vMerge w:val="restart"/>
            <w:tcBorders>
              <w:top w:val="single" w:sz="8" w:space="0" w:color="000000"/>
              <w:left w:val="single" w:sz="8" w:space="0" w:color="000000"/>
              <w:right w:val="single" w:sz="8" w:space="0" w:color="000000"/>
            </w:tcBorders>
            <w:tcMar>
              <w:top w:w="15" w:type="dxa"/>
              <w:left w:w="75" w:type="dxa"/>
              <w:bottom w:w="15" w:type="dxa"/>
              <w:right w:w="75" w:type="dxa"/>
            </w:tcMar>
            <w:vAlign w:val="center"/>
          </w:tcPr>
          <w:p w:rsidR="00FB7E0D" w:rsidRPr="00F624B1" w:rsidRDefault="00FB7E0D" w:rsidP="00FB7E0D">
            <w:pPr>
              <w:spacing w:after="0" w:line="240" w:lineRule="auto"/>
              <w:ind w:left="26"/>
              <w:rPr>
                <w:rFonts w:ascii="Arial" w:hAnsi="Arial" w:cs="Arial"/>
              </w:rPr>
            </w:pPr>
            <w:r w:rsidRPr="00F624B1">
              <w:rPr>
                <w:rFonts w:ascii="Arial" w:hAnsi="Arial" w:cs="Arial"/>
              </w:rPr>
              <w:t>Rozsah</w:t>
            </w: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Malý</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V chovu bylo zjištěno do 20 % telat včetně s náhubkem nebo dlouhodobě uvázaných.</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ind w:left="26"/>
              <w:rPr>
                <w:rFonts w:ascii="Arial" w:hAnsi="Arial" w:cs="Arial"/>
              </w:rPr>
            </w:pP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Střední</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V chovu bylo zjištěno od 20 % do 50 % telat včetně s náhubkem nebo dlouhodobě uvázaných.</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ind w:left="26"/>
              <w:rPr>
                <w:rFonts w:ascii="Arial" w:hAnsi="Arial" w:cs="Arial"/>
              </w:rPr>
            </w:pP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Velký</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V chovu bylo zjištěno nad 50 % telat s náhubkem nebo dlouhodobě uvázaných.</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2424" w:type="dxa"/>
            <w:vMerge w:val="restart"/>
            <w:tcBorders>
              <w:top w:val="single" w:sz="8" w:space="0" w:color="000000"/>
              <w:left w:val="single" w:sz="8" w:space="0" w:color="000000"/>
              <w:right w:val="single" w:sz="8" w:space="0" w:color="000000"/>
            </w:tcBorders>
            <w:tcMar>
              <w:top w:w="15" w:type="dxa"/>
              <w:left w:w="75" w:type="dxa"/>
              <w:bottom w:w="15" w:type="dxa"/>
              <w:right w:w="75" w:type="dxa"/>
            </w:tcMar>
            <w:vAlign w:val="center"/>
          </w:tcPr>
          <w:p w:rsidR="00FB7E0D" w:rsidRPr="00F624B1" w:rsidRDefault="00FB7E0D" w:rsidP="00FB7E0D">
            <w:pPr>
              <w:spacing w:after="0" w:line="240" w:lineRule="auto"/>
              <w:ind w:left="26"/>
              <w:rPr>
                <w:rFonts w:ascii="Arial" w:hAnsi="Arial" w:cs="Arial"/>
              </w:rPr>
            </w:pPr>
            <w:r w:rsidRPr="00F624B1">
              <w:rPr>
                <w:rFonts w:ascii="Arial" w:hAnsi="Arial" w:cs="Arial"/>
              </w:rPr>
              <w:t>Závažnost</w:t>
            </w: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Malá</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X</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ind w:left="26"/>
              <w:rPr>
                <w:rFonts w:ascii="Arial" w:hAnsi="Arial" w:cs="Arial"/>
              </w:rPr>
            </w:pP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Střední</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 xml:space="preserve">Není dodržován zákaz </w:t>
            </w:r>
            <w:r w:rsidRPr="00F624B1">
              <w:rPr>
                <w:rFonts w:ascii="Arial" w:hAnsi="Arial" w:cs="Arial"/>
              </w:rPr>
              <w:lastRenderedPageBreak/>
              <w:t>uvazování telat nebo zákaz používání náhubku u telat.</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ind w:left="26"/>
              <w:rPr>
                <w:rFonts w:ascii="Arial" w:hAnsi="Arial" w:cs="Arial"/>
              </w:rPr>
            </w:pP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Velká</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X</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2424" w:type="dxa"/>
            <w:vMerge w:val="restart"/>
            <w:tcBorders>
              <w:top w:val="single" w:sz="8" w:space="0" w:color="000000"/>
              <w:left w:val="single" w:sz="8" w:space="0" w:color="000000"/>
              <w:right w:val="single" w:sz="8" w:space="0" w:color="000000"/>
            </w:tcBorders>
            <w:tcMar>
              <w:top w:w="15" w:type="dxa"/>
              <w:left w:w="75" w:type="dxa"/>
              <w:bottom w:w="15" w:type="dxa"/>
              <w:right w:w="75" w:type="dxa"/>
            </w:tcMar>
            <w:vAlign w:val="center"/>
          </w:tcPr>
          <w:p w:rsidR="00FB7E0D" w:rsidRPr="00F624B1" w:rsidRDefault="00FB7E0D" w:rsidP="00FB7E0D">
            <w:pPr>
              <w:spacing w:after="0" w:line="240" w:lineRule="auto"/>
              <w:ind w:left="26"/>
              <w:rPr>
                <w:rFonts w:ascii="Arial" w:hAnsi="Arial" w:cs="Arial"/>
              </w:rPr>
            </w:pPr>
            <w:r w:rsidRPr="00F624B1">
              <w:rPr>
                <w:rFonts w:ascii="Arial" w:hAnsi="Arial" w:cs="Arial"/>
              </w:rPr>
              <w:t>Trvalost</w:t>
            </w: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Odstranitelná</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Odstranitelné porušení.</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ind w:left="26"/>
              <w:rPr>
                <w:rFonts w:ascii="Arial" w:hAnsi="Arial" w:cs="Arial"/>
              </w:rPr>
            </w:pP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Neodstranitelná</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X</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gridSpan w:val="2"/>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Přímé nebezpečí pro lidské zdraví nebo zdraví zvířat</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Ne.</w:t>
            </w:r>
          </w:p>
        </w:tc>
      </w:tr>
      <w:tr w:rsidR="00FB7E0D" w:rsidRPr="00F624B1" w:rsidTr="00FB7E0D">
        <w:trPr>
          <w:trHeight w:val="45"/>
          <w:tblCellSpacing w:w="0" w:type="auto"/>
        </w:trPr>
        <w:tc>
          <w:tcPr>
            <w:tcW w:w="1150" w:type="dxa"/>
            <w:vMerge w:val="restart"/>
            <w:tcBorders>
              <w:top w:val="single" w:sz="8" w:space="0" w:color="000000"/>
              <w:left w:val="single" w:sz="8" w:space="0" w:color="000000"/>
              <w:right w:val="single" w:sz="8" w:space="0" w:color="000000"/>
            </w:tcBorders>
            <w:tcMar>
              <w:top w:w="15" w:type="dxa"/>
              <w:left w:w="75" w:type="dxa"/>
              <w:bottom w:w="15" w:type="dxa"/>
              <w:right w:w="75" w:type="dxa"/>
            </w:tcMar>
            <w:vAlign w:val="center"/>
          </w:tcPr>
          <w:p w:rsidR="00FB7E0D" w:rsidRPr="00F624B1" w:rsidRDefault="00FB7E0D" w:rsidP="00FB7E0D">
            <w:pPr>
              <w:spacing w:after="0" w:line="240" w:lineRule="auto"/>
              <w:ind w:left="450"/>
              <w:rPr>
                <w:rFonts w:ascii="Arial" w:hAnsi="Arial" w:cs="Arial"/>
              </w:rPr>
            </w:pPr>
            <w:r w:rsidRPr="00F624B1">
              <w:rPr>
                <w:rFonts w:ascii="Arial" w:hAnsi="Arial" w:cs="Arial"/>
              </w:rPr>
              <w:t>11</w:t>
            </w:r>
          </w:p>
        </w:tc>
        <w:tc>
          <w:tcPr>
            <w:tcW w:w="1588" w:type="dxa"/>
            <w:vMerge w:val="restart"/>
            <w:tcBorders>
              <w:top w:val="single" w:sz="8" w:space="0" w:color="000000"/>
              <w:left w:val="single" w:sz="8" w:space="0" w:color="000000"/>
              <w:right w:val="single" w:sz="8" w:space="0" w:color="000000"/>
            </w:tcBorders>
            <w:tcMar>
              <w:top w:w="15" w:type="dxa"/>
              <w:left w:w="75" w:type="dxa"/>
              <w:bottom w:w="15" w:type="dxa"/>
              <w:right w:w="75" w:type="dxa"/>
            </w:tcMar>
            <w:vAlign w:val="center"/>
          </w:tcPr>
          <w:p w:rsidR="00FB7E0D" w:rsidRPr="00F624B1" w:rsidRDefault="00FB7E0D" w:rsidP="00FB7E0D">
            <w:pPr>
              <w:spacing w:after="0" w:line="240" w:lineRule="auto"/>
              <w:ind w:left="450"/>
              <w:rPr>
                <w:rFonts w:ascii="Arial" w:hAnsi="Arial" w:cs="Arial"/>
              </w:rPr>
            </w:pPr>
            <w:r w:rsidRPr="00F624B1">
              <w:rPr>
                <w:rFonts w:ascii="Arial" w:hAnsi="Arial" w:cs="Arial"/>
              </w:rPr>
              <w:t>3</w:t>
            </w:r>
          </w:p>
        </w:tc>
        <w:tc>
          <w:tcPr>
            <w:tcW w:w="2424" w:type="dxa"/>
            <w:vMerge w:val="restart"/>
            <w:tcBorders>
              <w:top w:val="single" w:sz="8" w:space="0" w:color="000000"/>
              <w:left w:val="single" w:sz="8" w:space="0" w:color="000000"/>
              <w:right w:val="single" w:sz="8" w:space="0" w:color="000000"/>
            </w:tcBorders>
            <w:tcMar>
              <w:top w:w="15" w:type="dxa"/>
              <w:left w:w="75" w:type="dxa"/>
              <w:bottom w:w="15" w:type="dxa"/>
              <w:right w:w="75" w:type="dxa"/>
            </w:tcMar>
            <w:vAlign w:val="center"/>
          </w:tcPr>
          <w:p w:rsidR="00FB7E0D" w:rsidRPr="00F624B1" w:rsidRDefault="00FB7E0D" w:rsidP="00FB7E0D">
            <w:pPr>
              <w:spacing w:after="0" w:line="240" w:lineRule="auto"/>
              <w:ind w:left="26"/>
              <w:rPr>
                <w:rFonts w:ascii="Arial" w:hAnsi="Arial" w:cs="Arial"/>
              </w:rPr>
            </w:pPr>
            <w:r w:rsidRPr="00F624B1">
              <w:rPr>
                <w:rFonts w:ascii="Arial" w:hAnsi="Arial" w:cs="Arial"/>
              </w:rPr>
              <w:t>Rozsah</w:t>
            </w: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Malý</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Počet telat v nevyhovujících kotcích je do 20 % včetně.</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ind w:left="26"/>
              <w:rPr>
                <w:rFonts w:ascii="Arial" w:hAnsi="Arial" w:cs="Arial"/>
              </w:rPr>
            </w:pP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Střední</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Počet telat v nevyhovujících kotcích je od 20 do 50 % včetně.</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ind w:left="26"/>
              <w:rPr>
                <w:rFonts w:ascii="Arial" w:hAnsi="Arial" w:cs="Arial"/>
              </w:rPr>
            </w:pP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Velký</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Počet telat v nevyhovujících kotcích je nad 50 %.</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2424" w:type="dxa"/>
            <w:vMerge w:val="restart"/>
            <w:tcBorders>
              <w:top w:val="single" w:sz="8" w:space="0" w:color="000000"/>
              <w:left w:val="single" w:sz="8" w:space="0" w:color="000000"/>
              <w:right w:val="single" w:sz="8" w:space="0" w:color="000000"/>
            </w:tcBorders>
            <w:tcMar>
              <w:top w:w="15" w:type="dxa"/>
              <w:left w:w="75" w:type="dxa"/>
              <w:bottom w:w="15" w:type="dxa"/>
              <w:right w:w="75" w:type="dxa"/>
            </w:tcMar>
            <w:vAlign w:val="center"/>
          </w:tcPr>
          <w:p w:rsidR="00FB7E0D" w:rsidRPr="00F624B1" w:rsidRDefault="00FB7E0D" w:rsidP="00FB7E0D">
            <w:pPr>
              <w:spacing w:after="0" w:line="240" w:lineRule="auto"/>
              <w:ind w:left="26"/>
              <w:rPr>
                <w:rFonts w:ascii="Arial" w:hAnsi="Arial" w:cs="Arial"/>
              </w:rPr>
            </w:pPr>
            <w:r w:rsidRPr="00F624B1">
              <w:rPr>
                <w:rFonts w:ascii="Arial" w:hAnsi="Arial" w:cs="Arial"/>
              </w:rPr>
              <w:t>Závažnost</w:t>
            </w: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Malá</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X</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ind w:left="26"/>
              <w:rPr>
                <w:rFonts w:ascii="Arial" w:hAnsi="Arial" w:cs="Arial"/>
              </w:rPr>
            </w:pP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Střední</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Rozměry kotce neodpovídají požadavkům stanoveným právními předpisy nebo kotce neumožňují vizuální a hmatový kontakt mezi telaty.</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ind w:left="26"/>
              <w:rPr>
                <w:rFonts w:ascii="Arial" w:hAnsi="Arial" w:cs="Arial"/>
              </w:rPr>
            </w:pP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Velká</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X</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2424" w:type="dxa"/>
            <w:vMerge w:val="restart"/>
            <w:tcBorders>
              <w:top w:val="single" w:sz="8" w:space="0" w:color="000000"/>
              <w:left w:val="single" w:sz="8" w:space="0" w:color="000000"/>
              <w:right w:val="single" w:sz="8" w:space="0" w:color="000000"/>
            </w:tcBorders>
            <w:tcMar>
              <w:top w:w="15" w:type="dxa"/>
              <w:left w:w="75" w:type="dxa"/>
              <w:bottom w:w="15" w:type="dxa"/>
              <w:right w:w="75" w:type="dxa"/>
            </w:tcMar>
            <w:vAlign w:val="center"/>
          </w:tcPr>
          <w:p w:rsidR="00FB7E0D" w:rsidRPr="00F624B1" w:rsidRDefault="00FB7E0D" w:rsidP="00FB7E0D">
            <w:pPr>
              <w:spacing w:after="0" w:line="240" w:lineRule="auto"/>
              <w:ind w:left="26"/>
              <w:rPr>
                <w:rFonts w:ascii="Arial" w:hAnsi="Arial" w:cs="Arial"/>
              </w:rPr>
            </w:pPr>
            <w:r w:rsidRPr="00F624B1">
              <w:rPr>
                <w:rFonts w:ascii="Arial" w:hAnsi="Arial" w:cs="Arial"/>
              </w:rPr>
              <w:t>Trvalost</w:t>
            </w: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Odstranitelná</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Odstranitelné porušení.</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ind w:left="26"/>
              <w:rPr>
                <w:rFonts w:ascii="Arial" w:hAnsi="Arial" w:cs="Arial"/>
              </w:rPr>
            </w:pP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Neodstranitelná</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X</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gridSpan w:val="2"/>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Přímé nebezpečí pro lidské zdraví nebo zdraví zvířat</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Ne.</w:t>
            </w:r>
          </w:p>
        </w:tc>
      </w:tr>
      <w:tr w:rsidR="00FB7E0D" w:rsidRPr="00F624B1" w:rsidTr="00FB7E0D">
        <w:trPr>
          <w:trHeight w:val="45"/>
          <w:tblCellSpacing w:w="0" w:type="auto"/>
        </w:trPr>
        <w:tc>
          <w:tcPr>
            <w:tcW w:w="1150" w:type="dxa"/>
            <w:vMerge w:val="restart"/>
            <w:tcBorders>
              <w:top w:val="single" w:sz="8" w:space="0" w:color="000000"/>
              <w:left w:val="single" w:sz="8" w:space="0" w:color="000000"/>
              <w:right w:val="single" w:sz="8" w:space="0" w:color="000000"/>
            </w:tcBorders>
            <w:tcMar>
              <w:top w:w="15" w:type="dxa"/>
              <w:left w:w="75" w:type="dxa"/>
              <w:bottom w:w="15" w:type="dxa"/>
              <w:right w:w="75" w:type="dxa"/>
            </w:tcMar>
            <w:vAlign w:val="center"/>
          </w:tcPr>
          <w:p w:rsidR="00FB7E0D" w:rsidRPr="00F624B1" w:rsidRDefault="00FB7E0D" w:rsidP="00FB7E0D">
            <w:pPr>
              <w:spacing w:after="0" w:line="240" w:lineRule="auto"/>
              <w:ind w:left="450"/>
              <w:rPr>
                <w:rFonts w:ascii="Arial" w:hAnsi="Arial" w:cs="Arial"/>
              </w:rPr>
            </w:pPr>
            <w:r w:rsidRPr="00F624B1">
              <w:rPr>
                <w:rFonts w:ascii="Arial" w:hAnsi="Arial" w:cs="Arial"/>
              </w:rPr>
              <w:t>11</w:t>
            </w:r>
          </w:p>
        </w:tc>
        <w:tc>
          <w:tcPr>
            <w:tcW w:w="1588" w:type="dxa"/>
            <w:vMerge w:val="restart"/>
            <w:tcBorders>
              <w:top w:val="single" w:sz="8" w:space="0" w:color="000000"/>
              <w:left w:val="single" w:sz="8" w:space="0" w:color="000000"/>
              <w:right w:val="single" w:sz="8" w:space="0" w:color="000000"/>
            </w:tcBorders>
            <w:tcMar>
              <w:top w:w="15" w:type="dxa"/>
              <w:left w:w="75" w:type="dxa"/>
              <w:bottom w:w="15" w:type="dxa"/>
              <w:right w:w="75" w:type="dxa"/>
            </w:tcMar>
            <w:vAlign w:val="center"/>
          </w:tcPr>
          <w:p w:rsidR="00FB7E0D" w:rsidRPr="00F624B1" w:rsidRDefault="00FB7E0D" w:rsidP="00FB7E0D">
            <w:pPr>
              <w:spacing w:after="0" w:line="240" w:lineRule="auto"/>
              <w:ind w:left="450"/>
              <w:rPr>
                <w:rFonts w:ascii="Arial" w:hAnsi="Arial" w:cs="Arial"/>
              </w:rPr>
            </w:pPr>
            <w:r w:rsidRPr="00F624B1">
              <w:rPr>
                <w:rFonts w:ascii="Arial" w:hAnsi="Arial" w:cs="Arial"/>
              </w:rPr>
              <w:t>4</w:t>
            </w:r>
          </w:p>
        </w:tc>
        <w:tc>
          <w:tcPr>
            <w:tcW w:w="2424" w:type="dxa"/>
            <w:vMerge w:val="restart"/>
            <w:tcBorders>
              <w:top w:val="single" w:sz="8" w:space="0" w:color="000000"/>
              <w:left w:val="single" w:sz="8" w:space="0" w:color="000000"/>
              <w:right w:val="single" w:sz="8" w:space="0" w:color="000000"/>
            </w:tcBorders>
            <w:tcMar>
              <w:top w:w="15" w:type="dxa"/>
              <w:left w:w="75" w:type="dxa"/>
              <w:bottom w:w="15" w:type="dxa"/>
              <w:right w:w="75" w:type="dxa"/>
            </w:tcMar>
            <w:vAlign w:val="center"/>
          </w:tcPr>
          <w:p w:rsidR="00FB7E0D" w:rsidRPr="00F624B1" w:rsidRDefault="00FB7E0D" w:rsidP="00FB7E0D">
            <w:pPr>
              <w:spacing w:after="0" w:line="240" w:lineRule="auto"/>
              <w:ind w:left="26"/>
              <w:rPr>
                <w:rFonts w:ascii="Arial" w:hAnsi="Arial" w:cs="Arial"/>
              </w:rPr>
            </w:pPr>
            <w:r w:rsidRPr="00F624B1">
              <w:rPr>
                <w:rFonts w:ascii="Arial" w:hAnsi="Arial" w:cs="Arial"/>
              </w:rPr>
              <w:t>Rozsah</w:t>
            </w: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Malý</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V nevyhovujícím držení bylo zjištěno do 20 % telat včetně.</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ind w:left="26"/>
              <w:rPr>
                <w:rFonts w:ascii="Arial" w:hAnsi="Arial" w:cs="Arial"/>
              </w:rPr>
            </w:pP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Střední</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V nevyhovujícím držení bylo zjištěno od 20 do 50 % telat včetně.</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ind w:left="26"/>
              <w:rPr>
                <w:rFonts w:ascii="Arial" w:hAnsi="Arial" w:cs="Arial"/>
              </w:rPr>
            </w:pP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Velký</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V nevyhovujícím držení bylo zjištěno nad 50 % telat.</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2424" w:type="dxa"/>
            <w:vMerge w:val="restart"/>
            <w:tcBorders>
              <w:top w:val="single" w:sz="8" w:space="0" w:color="000000"/>
              <w:left w:val="single" w:sz="8" w:space="0" w:color="000000"/>
              <w:right w:val="single" w:sz="8" w:space="0" w:color="000000"/>
            </w:tcBorders>
            <w:tcMar>
              <w:top w:w="15" w:type="dxa"/>
              <w:left w:w="75" w:type="dxa"/>
              <w:bottom w:w="15" w:type="dxa"/>
              <w:right w:w="75" w:type="dxa"/>
            </w:tcMar>
            <w:vAlign w:val="center"/>
          </w:tcPr>
          <w:p w:rsidR="00FB7E0D" w:rsidRPr="00F624B1" w:rsidRDefault="00FB7E0D" w:rsidP="00FB7E0D">
            <w:pPr>
              <w:spacing w:after="0" w:line="240" w:lineRule="auto"/>
              <w:ind w:left="26"/>
              <w:rPr>
                <w:rFonts w:ascii="Arial" w:hAnsi="Arial" w:cs="Arial"/>
              </w:rPr>
            </w:pPr>
            <w:r w:rsidRPr="00F624B1">
              <w:rPr>
                <w:rFonts w:ascii="Arial" w:hAnsi="Arial" w:cs="Arial"/>
              </w:rPr>
              <w:t>Závažnost</w:t>
            </w: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Malá</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X</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ind w:left="26"/>
              <w:rPr>
                <w:rFonts w:ascii="Arial" w:hAnsi="Arial" w:cs="Arial"/>
              </w:rPr>
            </w:pP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Střední</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Ustájení telat neodpovídá požadavkům stanoveným právními předpisy.</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ind w:left="26"/>
              <w:rPr>
                <w:rFonts w:ascii="Arial" w:hAnsi="Arial" w:cs="Arial"/>
              </w:rPr>
            </w:pP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Velká</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X</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2424" w:type="dxa"/>
            <w:vMerge w:val="restart"/>
            <w:tcBorders>
              <w:top w:val="single" w:sz="8" w:space="0" w:color="000000"/>
              <w:left w:val="single" w:sz="8" w:space="0" w:color="000000"/>
              <w:right w:val="single" w:sz="8" w:space="0" w:color="000000"/>
            </w:tcBorders>
            <w:tcMar>
              <w:top w:w="15" w:type="dxa"/>
              <w:left w:w="75" w:type="dxa"/>
              <w:bottom w:w="15" w:type="dxa"/>
              <w:right w:w="75" w:type="dxa"/>
            </w:tcMar>
            <w:vAlign w:val="center"/>
          </w:tcPr>
          <w:p w:rsidR="00FB7E0D" w:rsidRPr="00F624B1" w:rsidRDefault="00FB7E0D" w:rsidP="00FB7E0D">
            <w:pPr>
              <w:spacing w:after="0" w:line="240" w:lineRule="auto"/>
              <w:ind w:left="26"/>
              <w:rPr>
                <w:rFonts w:ascii="Arial" w:hAnsi="Arial" w:cs="Arial"/>
              </w:rPr>
            </w:pPr>
            <w:r w:rsidRPr="00F624B1">
              <w:rPr>
                <w:rFonts w:ascii="Arial" w:hAnsi="Arial" w:cs="Arial"/>
              </w:rPr>
              <w:t>Trvalost</w:t>
            </w: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Odstranitelná</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Odstranitelné porušení.</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ind w:left="26"/>
              <w:rPr>
                <w:rFonts w:ascii="Arial" w:hAnsi="Arial" w:cs="Arial"/>
              </w:rPr>
            </w:pP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Neodstranitelná</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X.</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gridSpan w:val="2"/>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Přímé nebezpečí pro lidské zdraví nebo zdraví zvířat</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Ne.</w:t>
            </w:r>
          </w:p>
        </w:tc>
      </w:tr>
      <w:tr w:rsidR="00FB7E0D" w:rsidRPr="00F624B1" w:rsidTr="00FB7E0D">
        <w:trPr>
          <w:trHeight w:val="45"/>
          <w:tblCellSpacing w:w="0" w:type="auto"/>
        </w:trPr>
        <w:tc>
          <w:tcPr>
            <w:tcW w:w="1150" w:type="dxa"/>
            <w:vMerge w:val="restart"/>
            <w:tcBorders>
              <w:top w:val="single" w:sz="8" w:space="0" w:color="000000"/>
              <w:left w:val="single" w:sz="8" w:space="0" w:color="000000"/>
              <w:right w:val="single" w:sz="8" w:space="0" w:color="000000"/>
            </w:tcBorders>
            <w:tcMar>
              <w:top w:w="15" w:type="dxa"/>
              <w:left w:w="75" w:type="dxa"/>
              <w:bottom w:w="15" w:type="dxa"/>
              <w:right w:w="75" w:type="dxa"/>
            </w:tcMar>
            <w:vAlign w:val="center"/>
          </w:tcPr>
          <w:p w:rsidR="00FB7E0D" w:rsidRPr="00F624B1" w:rsidRDefault="00FB7E0D" w:rsidP="00FB7E0D">
            <w:pPr>
              <w:spacing w:after="0" w:line="240" w:lineRule="auto"/>
              <w:ind w:left="450"/>
              <w:rPr>
                <w:rFonts w:ascii="Arial" w:hAnsi="Arial" w:cs="Arial"/>
              </w:rPr>
            </w:pPr>
            <w:r w:rsidRPr="00F624B1">
              <w:rPr>
                <w:rFonts w:ascii="Arial" w:hAnsi="Arial" w:cs="Arial"/>
              </w:rPr>
              <w:t>11</w:t>
            </w:r>
          </w:p>
        </w:tc>
        <w:tc>
          <w:tcPr>
            <w:tcW w:w="1588" w:type="dxa"/>
            <w:vMerge w:val="restart"/>
            <w:tcBorders>
              <w:top w:val="single" w:sz="8" w:space="0" w:color="000000"/>
              <w:left w:val="single" w:sz="8" w:space="0" w:color="000000"/>
              <w:right w:val="single" w:sz="8" w:space="0" w:color="000000"/>
            </w:tcBorders>
            <w:tcMar>
              <w:top w:w="15" w:type="dxa"/>
              <w:left w:w="75" w:type="dxa"/>
              <w:bottom w:w="15" w:type="dxa"/>
              <w:right w:w="75" w:type="dxa"/>
            </w:tcMar>
            <w:vAlign w:val="center"/>
          </w:tcPr>
          <w:p w:rsidR="00FB7E0D" w:rsidRPr="00F624B1" w:rsidRDefault="00FB7E0D" w:rsidP="00FB7E0D">
            <w:pPr>
              <w:spacing w:after="0" w:line="240" w:lineRule="auto"/>
              <w:ind w:left="450"/>
              <w:rPr>
                <w:rFonts w:ascii="Arial" w:hAnsi="Arial" w:cs="Arial"/>
              </w:rPr>
            </w:pPr>
            <w:r w:rsidRPr="00F624B1">
              <w:rPr>
                <w:rFonts w:ascii="Arial" w:hAnsi="Arial" w:cs="Arial"/>
              </w:rPr>
              <w:t>5</w:t>
            </w:r>
          </w:p>
        </w:tc>
        <w:tc>
          <w:tcPr>
            <w:tcW w:w="2424" w:type="dxa"/>
            <w:vMerge w:val="restart"/>
            <w:tcBorders>
              <w:top w:val="single" w:sz="8" w:space="0" w:color="000000"/>
              <w:left w:val="single" w:sz="8" w:space="0" w:color="000000"/>
              <w:right w:val="single" w:sz="8" w:space="0" w:color="000000"/>
            </w:tcBorders>
            <w:tcMar>
              <w:top w:w="15" w:type="dxa"/>
              <w:left w:w="75" w:type="dxa"/>
              <w:bottom w:w="15" w:type="dxa"/>
              <w:right w:w="75" w:type="dxa"/>
            </w:tcMar>
            <w:vAlign w:val="center"/>
          </w:tcPr>
          <w:p w:rsidR="00FB7E0D" w:rsidRPr="00F624B1" w:rsidRDefault="00FB7E0D" w:rsidP="00FB7E0D">
            <w:pPr>
              <w:spacing w:after="0" w:line="240" w:lineRule="auto"/>
              <w:ind w:left="26"/>
              <w:rPr>
                <w:rFonts w:ascii="Arial" w:hAnsi="Arial" w:cs="Arial"/>
              </w:rPr>
            </w:pPr>
            <w:r w:rsidRPr="00F624B1">
              <w:rPr>
                <w:rFonts w:ascii="Arial" w:hAnsi="Arial" w:cs="Arial"/>
              </w:rPr>
              <w:t>Rozsah</w:t>
            </w: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Malý</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X</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ind w:left="26"/>
              <w:rPr>
                <w:rFonts w:ascii="Arial" w:hAnsi="Arial" w:cs="Arial"/>
              </w:rPr>
            </w:pP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Střední</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Podlahy nesplňují parametry stanovené právními předpisy nebo telata mladší dvou týdnů nemají vhodnou podestýlku.</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ind w:left="26"/>
              <w:rPr>
                <w:rFonts w:ascii="Arial" w:hAnsi="Arial" w:cs="Arial"/>
              </w:rPr>
            </w:pP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Velký</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X</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2424" w:type="dxa"/>
            <w:vMerge w:val="restart"/>
            <w:tcBorders>
              <w:top w:val="single" w:sz="8" w:space="0" w:color="000000"/>
              <w:left w:val="single" w:sz="8" w:space="0" w:color="000000"/>
              <w:right w:val="single" w:sz="8" w:space="0" w:color="000000"/>
            </w:tcBorders>
            <w:tcMar>
              <w:top w:w="15" w:type="dxa"/>
              <w:left w:w="75" w:type="dxa"/>
              <w:bottom w:w="15" w:type="dxa"/>
              <w:right w:w="75" w:type="dxa"/>
            </w:tcMar>
            <w:vAlign w:val="center"/>
          </w:tcPr>
          <w:p w:rsidR="00FB7E0D" w:rsidRPr="00F624B1" w:rsidRDefault="00FB7E0D" w:rsidP="00FB7E0D">
            <w:pPr>
              <w:spacing w:after="0" w:line="240" w:lineRule="auto"/>
              <w:ind w:left="26"/>
              <w:rPr>
                <w:rFonts w:ascii="Arial" w:hAnsi="Arial" w:cs="Arial"/>
              </w:rPr>
            </w:pPr>
            <w:r w:rsidRPr="00F624B1">
              <w:rPr>
                <w:rFonts w:ascii="Arial" w:hAnsi="Arial" w:cs="Arial"/>
              </w:rPr>
              <w:t>Závažnost</w:t>
            </w: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Malá</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X</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ind w:left="26"/>
              <w:rPr>
                <w:rFonts w:ascii="Arial" w:hAnsi="Arial" w:cs="Arial"/>
              </w:rPr>
            </w:pP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Střední</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Podlahy nesplňují parametry stanovené právními předpisy nebo telata mladší dvou týdnů nemají vhodnou podestýlku.</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ind w:left="26"/>
              <w:rPr>
                <w:rFonts w:ascii="Arial" w:hAnsi="Arial" w:cs="Arial"/>
              </w:rPr>
            </w:pP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Velká</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X</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2424" w:type="dxa"/>
            <w:vMerge w:val="restart"/>
            <w:tcBorders>
              <w:top w:val="single" w:sz="8" w:space="0" w:color="000000"/>
              <w:left w:val="single" w:sz="8" w:space="0" w:color="000000"/>
              <w:right w:val="single" w:sz="8" w:space="0" w:color="000000"/>
            </w:tcBorders>
            <w:tcMar>
              <w:top w:w="15" w:type="dxa"/>
              <w:left w:w="75" w:type="dxa"/>
              <w:bottom w:w="15" w:type="dxa"/>
              <w:right w:w="75" w:type="dxa"/>
            </w:tcMar>
            <w:vAlign w:val="center"/>
          </w:tcPr>
          <w:p w:rsidR="00FB7E0D" w:rsidRPr="00F624B1" w:rsidRDefault="00FB7E0D" w:rsidP="00FB7E0D">
            <w:pPr>
              <w:spacing w:after="0" w:line="240" w:lineRule="auto"/>
              <w:ind w:left="26"/>
              <w:rPr>
                <w:rFonts w:ascii="Arial" w:hAnsi="Arial" w:cs="Arial"/>
              </w:rPr>
            </w:pPr>
            <w:r w:rsidRPr="00F624B1">
              <w:rPr>
                <w:rFonts w:ascii="Arial" w:hAnsi="Arial" w:cs="Arial"/>
              </w:rPr>
              <w:t>Trvalost</w:t>
            </w: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Odstranitelná</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Odstranitelné porušení.</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ind w:left="26"/>
              <w:rPr>
                <w:rFonts w:ascii="Arial" w:hAnsi="Arial" w:cs="Arial"/>
              </w:rPr>
            </w:pP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Neodstranitelná</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X</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gridSpan w:val="2"/>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Přímé nebezpečí pro lidské zdraví nebo zdraví zvířat</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Ne.</w:t>
            </w:r>
          </w:p>
        </w:tc>
      </w:tr>
      <w:tr w:rsidR="00FB7E0D" w:rsidRPr="00F624B1" w:rsidTr="00FB7E0D">
        <w:trPr>
          <w:trHeight w:val="45"/>
          <w:tblCellSpacing w:w="0" w:type="auto"/>
        </w:trPr>
        <w:tc>
          <w:tcPr>
            <w:tcW w:w="1150" w:type="dxa"/>
            <w:vMerge w:val="restart"/>
            <w:tcBorders>
              <w:top w:val="single" w:sz="8" w:space="0" w:color="000000"/>
              <w:left w:val="single" w:sz="8" w:space="0" w:color="000000"/>
              <w:right w:val="single" w:sz="8" w:space="0" w:color="000000"/>
            </w:tcBorders>
            <w:tcMar>
              <w:top w:w="15" w:type="dxa"/>
              <w:left w:w="75" w:type="dxa"/>
              <w:bottom w:w="15" w:type="dxa"/>
              <w:right w:w="75" w:type="dxa"/>
            </w:tcMar>
            <w:vAlign w:val="center"/>
          </w:tcPr>
          <w:p w:rsidR="00FB7E0D" w:rsidRPr="00F624B1" w:rsidRDefault="00FB7E0D" w:rsidP="00FB7E0D">
            <w:pPr>
              <w:spacing w:after="0" w:line="240" w:lineRule="auto"/>
              <w:ind w:left="450"/>
              <w:rPr>
                <w:rFonts w:ascii="Arial" w:hAnsi="Arial" w:cs="Arial"/>
              </w:rPr>
            </w:pPr>
            <w:r w:rsidRPr="00F624B1">
              <w:rPr>
                <w:rFonts w:ascii="Arial" w:hAnsi="Arial" w:cs="Arial"/>
              </w:rPr>
              <w:t>11</w:t>
            </w:r>
          </w:p>
        </w:tc>
        <w:tc>
          <w:tcPr>
            <w:tcW w:w="1588" w:type="dxa"/>
            <w:vMerge w:val="restart"/>
            <w:tcBorders>
              <w:top w:val="single" w:sz="8" w:space="0" w:color="000000"/>
              <w:left w:val="single" w:sz="8" w:space="0" w:color="000000"/>
              <w:right w:val="single" w:sz="8" w:space="0" w:color="000000"/>
            </w:tcBorders>
            <w:tcMar>
              <w:top w:w="15" w:type="dxa"/>
              <w:left w:w="75" w:type="dxa"/>
              <w:bottom w:w="15" w:type="dxa"/>
              <w:right w:w="75" w:type="dxa"/>
            </w:tcMar>
            <w:vAlign w:val="center"/>
          </w:tcPr>
          <w:p w:rsidR="00FB7E0D" w:rsidRPr="00F624B1" w:rsidRDefault="00FB7E0D" w:rsidP="00FB7E0D">
            <w:pPr>
              <w:spacing w:after="0" w:line="240" w:lineRule="auto"/>
              <w:ind w:left="450"/>
              <w:rPr>
                <w:rFonts w:ascii="Arial" w:hAnsi="Arial" w:cs="Arial"/>
              </w:rPr>
            </w:pPr>
            <w:r w:rsidRPr="00F624B1">
              <w:rPr>
                <w:rFonts w:ascii="Arial" w:hAnsi="Arial" w:cs="Arial"/>
              </w:rPr>
              <w:t>6</w:t>
            </w:r>
          </w:p>
        </w:tc>
        <w:tc>
          <w:tcPr>
            <w:tcW w:w="2424" w:type="dxa"/>
            <w:vMerge w:val="restart"/>
            <w:tcBorders>
              <w:top w:val="single" w:sz="8" w:space="0" w:color="000000"/>
              <w:left w:val="single" w:sz="8" w:space="0" w:color="000000"/>
              <w:right w:val="single" w:sz="8" w:space="0" w:color="000000"/>
            </w:tcBorders>
            <w:tcMar>
              <w:top w:w="15" w:type="dxa"/>
              <w:left w:w="75" w:type="dxa"/>
              <w:bottom w:w="15" w:type="dxa"/>
              <w:right w:w="75" w:type="dxa"/>
            </w:tcMar>
            <w:vAlign w:val="center"/>
          </w:tcPr>
          <w:p w:rsidR="00FB7E0D" w:rsidRPr="00F624B1" w:rsidRDefault="00FB7E0D" w:rsidP="00FB7E0D">
            <w:pPr>
              <w:spacing w:after="0" w:line="240" w:lineRule="auto"/>
              <w:ind w:left="26"/>
              <w:rPr>
                <w:rFonts w:ascii="Arial" w:hAnsi="Arial" w:cs="Arial"/>
              </w:rPr>
            </w:pPr>
            <w:r w:rsidRPr="00F624B1">
              <w:rPr>
                <w:rFonts w:ascii="Arial" w:hAnsi="Arial" w:cs="Arial"/>
              </w:rPr>
              <w:t>Rozsah</w:t>
            </w: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Malý</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X</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ind w:left="26"/>
              <w:rPr>
                <w:rFonts w:ascii="Arial" w:hAnsi="Arial" w:cs="Arial"/>
              </w:rPr>
            </w:pP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Střední</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X</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ind w:left="26"/>
              <w:rPr>
                <w:rFonts w:ascii="Arial" w:hAnsi="Arial" w:cs="Arial"/>
              </w:rPr>
            </w:pP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Velký</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Mlezivo nebylo podáno do 6 hodin.</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2424" w:type="dxa"/>
            <w:vMerge w:val="restart"/>
            <w:tcBorders>
              <w:top w:val="single" w:sz="8" w:space="0" w:color="000000"/>
              <w:left w:val="single" w:sz="8" w:space="0" w:color="000000"/>
              <w:right w:val="single" w:sz="8" w:space="0" w:color="000000"/>
            </w:tcBorders>
            <w:tcMar>
              <w:top w:w="15" w:type="dxa"/>
              <w:left w:w="75" w:type="dxa"/>
              <w:bottom w:w="15" w:type="dxa"/>
              <w:right w:w="75" w:type="dxa"/>
            </w:tcMar>
            <w:vAlign w:val="center"/>
          </w:tcPr>
          <w:p w:rsidR="00FB7E0D" w:rsidRPr="00F624B1" w:rsidRDefault="00FB7E0D" w:rsidP="00FB7E0D">
            <w:pPr>
              <w:spacing w:after="0" w:line="240" w:lineRule="auto"/>
              <w:ind w:left="26"/>
              <w:rPr>
                <w:rFonts w:ascii="Arial" w:hAnsi="Arial" w:cs="Arial"/>
              </w:rPr>
            </w:pPr>
            <w:r w:rsidRPr="00F624B1">
              <w:rPr>
                <w:rFonts w:ascii="Arial" w:hAnsi="Arial" w:cs="Arial"/>
              </w:rPr>
              <w:t>Závažnost</w:t>
            </w: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Malá</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X</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ind w:left="26"/>
              <w:rPr>
                <w:rFonts w:ascii="Arial" w:hAnsi="Arial" w:cs="Arial"/>
              </w:rPr>
            </w:pP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Střední</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X</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ind w:left="26"/>
              <w:rPr>
                <w:rFonts w:ascii="Arial" w:hAnsi="Arial" w:cs="Arial"/>
              </w:rPr>
            </w:pP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Velká</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Mlezivo nebylo podáno do 6 hodin.</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2424" w:type="dxa"/>
            <w:vMerge w:val="restart"/>
            <w:tcBorders>
              <w:top w:val="single" w:sz="8" w:space="0" w:color="000000"/>
              <w:left w:val="single" w:sz="8" w:space="0" w:color="000000"/>
              <w:right w:val="single" w:sz="8" w:space="0" w:color="000000"/>
            </w:tcBorders>
            <w:tcMar>
              <w:top w:w="15" w:type="dxa"/>
              <w:left w:w="75" w:type="dxa"/>
              <w:bottom w:w="15" w:type="dxa"/>
              <w:right w:w="75" w:type="dxa"/>
            </w:tcMar>
            <w:vAlign w:val="center"/>
          </w:tcPr>
          <w:p w:rsidR="00FB7E0D" w:rsidRPr="00F624B1" w:rsidRDefault="00FB7E0D" w:rsidP="00FB7E0D">
            <w:pPr>
              <w:spacing w:after="0" w:line="240" w:lineRule="auto"/>
              <w:ind w:left="26"/>
              <w:rPr>
                <w:rFonts w:ascii="Arial" w:hAnsi="Arial" w:cs="Arial"/>
              </w:rPr>
            </w:pPr>
            <w:r w:rsidRPr="00F624B1">
              <w:rPr>
                <w:rFonts w:ascii="Arial" w:hAnsi="Arial" w:cs="Arial"/>
              </w:rPr>
              <w:t>Trvalost</w:t>
            </w: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Odstranitelná</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X</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ind w:left="26"/>
              <w:rPr>
                <w:rFonts w:ascii="Arial" w:hAnsi="Arial" w:cs="Arial"/>
              </w:rPr>
            </w:pP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Neodstranitelná</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Neodstranitelné porušení.</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gridSpan w:val="2"/>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Přímé nebezpečí pro lidské zdraví nebo zdraví zvířat</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Ne.</w:t>
            </w:r>
          </w:p>
        </w:tc>
      </w:tr>
      <w:tr w:rsidR="00FB7E0D" w:rsidRPr="00F624B1" w:rsidTr="00FB7E0D">
        <w:trPr>
          <w:trHeight w:val="45"/>
          <w:tblCellSpacing w:w="0" w:type="auto"/>
        </w:trPr>
        <w:tc>
          <w:tcPr>
            <w:tcW w:w="1150" w:type="dxa"/>
            <w:vMerge w:val="restart"/>
            <w:tcBorders>
              <w:top w:val="single" w:sz="8" w:space="0" w:color="000000"/>
              <w:left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450"/>
              <w:rPr>
                <w:rFonts w:ascii="Arial" w:hAnsi="Arial" w:cs="Arial"/>
              </w:rPr>
            </w:pPr>
            <w:r w:rsidRPr="00F624B1">
              <w:rPr>
                <w:rFonts w:ascii="Arial" w:hAnsi="Arial" w:cs="Arial"/>
              </w:rPr>
              <w:t>11</w:t>
            </w:r>
          </w:p>
        </w:tc>
        <w:tc>
          <w:tcPr>
            <w:tcW w:w="1588" w:type="dxa"/>
            <w:vMerge w:val="restart"/>
            <w:tcBorders>
              <w:top w:val="single" w:sz="8" w:space="0" w:color="000000"/>
              <w:left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450"/>
              <w:rPr>
                <w:rFonts w:ascii="Arial" w:hAnsi="Arial" w:cs="Arial"/>
              </w:rPr>
            </w:pPr>
            <w:r w:rsidRPr="00F624B1">
              <w:rPr>
                <w:rFonts w:ascii="Arial" w:hAnsi="Arial" w:cs="Arial"/>
              </w:rPr>
              <w:t>7</w:t>
            </w:r>
          </w:p>
        </w:tc>
        <w:tc>
          <w:tcPr>
            <w:tcW w:w="2424" w:type="dxa"/>
            <w:vMerge w:val="restart"/>
            <w:tcBorders>
              <w:top w:val="single" w:sz="8" w:space="0" w:color="000000"/>
              <w:left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Rozsah</w:t>
            </w: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Malý</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X</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ind w:left="26"/>
              <w:rPr>
                <w:rFonts w:ascii="Arial" w:hAnsi="Arial" w:cs="Arial"/>
              </w:rPr>
            </w:pP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Střední</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Požadavky na krmení telat nebyly dodrženy.</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ind w:left="26"/>
              <w:rPr>
                <w:rFonts w:ascii="Arial" w:hAnsi="Arial" w:cs="Arial"/>
              </w:rPr>
            </w:pP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Velký</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Telata jsou ve špatném výživovém stavu nebo došlo k úhynu telat v důsledku jejich podvýživy.</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2424" w:type="dxa"/>
            <w:vMerge w:val="restart"/>
            <w:tcBorders>
              <w:top w:val="single" w:sz="8" w:space="0" w:color="000000"/>
              <w:left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Závažnost</w:t>
            </w: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Malá</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X</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ind w:left="26"/>
              <w:rPr>
                <w:rFonts w:ascii="Arial" w:hAnsi="Arial" w:cs="Arial"/>
              </w:rPr>
            </w:pP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Střední</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Požadavky na krmení telat nebyly dodrženy.</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ind w:left="26"/>
              <w:rPr>
                <w:rFonts w:ascii="Arial" w:hAnsi="Arial" w:cs="Arial"/>
              </w:rPr>
            </w:pP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Velká</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Telata jsou ve špatném výživovém stavu nebo došlo k úhynu telat v důsledku jejich podvýživy.</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2424" w:type="dxa"/>
            <w:vMerge w:val="restart"/>
            <w:tcBorders>
              <w:top w:val="single" w:sz="8" w:space="0" w:color="000000"/>
              <w:left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Trvalost</w:t>
            </w: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Odstranitelná</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Odstranitelné porušení.</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ind w:left="26"/>
              <w:rPr>
                <w:rFonts w:ascii="Arial" w:hAnsi="Arial" w:cs="Arial"/>
              </w:rPr>
            </w:pP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6A1466" w:rsidP="00FB7E0D">
            <w:pPr>
              <w:spacing w:after="0" w:line="240" w:lineRule="auto"/>
              <w:ind w:left="26"/>
              <w:rPr>
                <w:rFonts w:ascii="Arial" w:hAnsi="Arial" w:cs="Arial"/>
              </w:rPr>
            </w:pPr>
            <w:r>
              <w:rPr>
                <w:rFonts w:ascii="Arial" w:hAnsi="Arial" w:cs="Arial"/>
              </w:rPr>
              <w:t>Neodstran</w:t>
            </w:r>
            <w:r w:rsidR="00FB7E0D" w:rsidRPr="00F624B1">
              <w:rPr>
                <w:rFonts w:ascii="Arial" w:hAnsi="Arial" w:cs="Arial"/>
              </w:rPr>
              <w:t>itelná</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Neodstranitelné porušení.</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gridSpan w:val="2"/>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Přímé nebezpečí pro lidské zdraví nebo zdraví zvířat</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Ano.</w:t>
            </w:r>
          </w:p>
        </w:tc>
      </w:tr>
      <w:tr w:rsidR="00FB7E0D" w:rsidRPr="00F624B1" w:rsidTr="00FB7E0D">
        <w:trPr>
          <w:trHeight w:val="45"/>
          <w:tblCellSpacing w:w="0" w:type="auto"/>
        </w:trPr>
        <w:tc>
          <w:tcPr>
            <w:tcW w:w="1150" w:type="dxa"/>
            <w:vMerge w:val="restart"/>
            <w:tcBorders>
              <w:top w:val="single" w:sz="8" w:space="0" w:color="000000"/>
              <w:left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450"/>
              <w:rPr>
                <w:rFonts w:ascii="Arial" w:hAnsi="Arial" w:cs="Arial"/>
              </w:rPr>
            </w:pPr>
            <w:r w:rsidRPr="00F624B1">
              <w:rPr>
                <w:rFonts w:ascii="Arial" w:hAnsi="Arial" w:cs="Arial"/>
              </w:rPr>
              <w:t>11</w:t>
            </w:r>
          </w:p>
        </w:tc>
        <w:tc>
          <w:tcPr>
            <w:tcW w:w="1588" w:type="dxa"/>
            <w:vMerge w:val="restart"/>
            <w:tcBorders>
              <w:top w:val="single" w:sz="8" w:space="0" w:color="000000"/>
              <w:left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450"/>
              <w:rPr>
                <w:rFonts w:ascii="Arial" w:hAnsi="Arial" w:cs="Arial"/>
              </w:rPr>
            </w:pPr>
            <w:r w:rsidRPr="00F624B1">
              <w:rPr>
                <w:rFonts w:ascii="Arial" w:hAnsi="Arial" w:cs="Arial"/>
              </w:rPr>
              <w:t>8</w:t>
            </w:r>
          </w:p>
        </w:tc>
        <w:tc>
          <w:tcPr>
            <w:tcW w:w="2424" w:type="dxa"/>
            <w:vMerge w:val="restart"/>
            <w:tcBorders>
              <w:top w:val="single" w:sz="8" w:space="0" w:color="000000"/>
              <w:left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Rozsah</w:t>
            </w: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Malý</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X</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ind w:left="26"/>
              <w:rPr>
                <w:rFonts w:ascii="Arial" w:hAnsi="Arial" w:cs="Arial"/>
              </w:rPr>
            </w:pP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Střední</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Požadavky na napájení telat nebyly dodrženy.</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ind w:left="26"/>
              <w:rPr>
                <w:rFonts w:ascii="Arial" w:hAnsi="Arial" w:cs="Arial"/>
              </w:rPr>
            </w:pP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Velký</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U telat se projevují známky dehydratace nebo byly zjištěny úhyny v důsledku dehydratace.</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2424" w:type="dxa"/>
            <w:vMerge w:val="restart"/>
            <w:tcBorders>
              <w:top w:val="single" w:sz="8" w:space="0" w:color="000000"/>
              <w:left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Závažnost</w:t>
            </w: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Malá</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X</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ind w:left="26"/>
              <w:rPr>
                <w:rFonts w:ascii="Arial" w:hAnsi="Arial" w:cs="Arial"/>
              </w:rPr>
            </w:pP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Střední</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Požadavky na napájení telat nebyly dodrženy.</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ind w:left="26"/>
              <w:rPr>
                <w:rFonts w:ascii="Arial" w:hAnsi="Arial" w:cs="Arial"/>
              </w:rPr>
            </w:pP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Velká</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U telat se projevují známky dehydratace nebo byly zjištěny úhyny v důsledku dehydratace.</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2424" w:type="dxa"/>
            <w:vMerge w:val="restart"/>
            <w:tcBorders>
              <w:top w:val="single" w:sz="8" w:space="0" w:color="000000"/>
              <w:left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Trvalost</w:t>
            </w: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Odstranitelná</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Odstranitelné porušení.</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ind w:left="26"/>
              <w:rPr>
                <w:rFonts w:ascii="Arial" w:hAnsi="Arial" w:cs="Arial"/>
              </w:rPr>
            </w:pP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5C28A7" w:rsidP="00FB7E0D">
            <w:pPr>
              <w:spacing w:after="0" w:line="240" w:lineRule="auto"/>
              <w:ind w:left="26"/>
              <w:rPr>
                <w:rFonts w:ascii="Arial" w:hAnsi="Arial" w:cs="Arial"/>
              </w:rPr>
            </w:pPr>
            <w:r>
              <w:rPr>
                <w:rFonts w:ascii="Arial" w:hAnsi="Arial" w:cs="Arial"/>
              </w:rPr>
              <w:t>Neodstran</w:t>
            </w:r>
            <w:r w:rsidR="00FB7E0D" w:rsidRPr="00F624B1">
              <w:rPr>
                <w:rFonts w:ascii="Arial" w:hAnsi="Arial" w:cs="Arial"/>
              </w:rPr>
              <w:t>itelná</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Neodstranitelné porušení.</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gridSpan w:val="2"/>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Přímé nebezpečí pro lidské zdraví nebo zdraví zvířat</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Ano.</w:t>
            </w:r>
          </w:p>
        </w:tc>
      </w:tr>
      <w:tr w:rsidR="00FB7E0D" w:rsidRPr="00F624B1" w:rsidTr="00FB7E0D">
        <w:trPr>
          <w:trHeight w:val="45"/>
          <w:tblCellSpacing w:w="0" w:type="auto"/>
        </w:trPr>
        <w:tc>
          <w:tcPr>
            <w:tcW w:w="1150" w:type="dxa"/>
            <w:vMerge w:val="restart"/>
            <w:tcBorders>
              <w:top w:val="single" w:sz="8" w:space="0" w:color="000000"/>
              <w:left w:val="single" w:sz="8" w:space="0" w:color="000000"/>
              <w:right w:val="single" w:sz="8" w:space="0" w:color="000000"/>
            </w:tcBorders>
            <w:tcMar>
              <w:top w:w="15" w:type="dxa"/>
              <w:left w:w="75" w:type="dxa"/>
              <w:bottom w:w="15" w:type="dxa"/>
              <w:right w:w="75" w:type="dxa"/>
            </w:tcMar>
            <w:vAlign w:val="center"/>
          </w:tcPr>
          <w:p w:rsidR="00FB7E0D" w:rsidRPr="00F624B1" w:rsidRDefault="00FB7E0D" w:rsidP="00FB7E0D">
            <w:pPr>
              <w:spacing w:after="0" w:line="240" w:lineRule="auto"/>
              <w:ind w:left="450"/>
              <w:rPr>
                <w:rFonts w:ascii="Arial" w:hAnsi="Arial" w:cs="Arial"/>
              </w:rPr>
            </w:pPr>
            <w:r w:rsidRPr="00F624B1">
              <w:rPr>
                <w:rFonts w:ascii="Arial" w:hAnsi="Arial" w:cs="Arial"/>
              </w:rPr>
              <w:t>12</w:t>
            </w:r>
          </w:p>
        </w:tc>
        <w:tc>
          <w:tcPr>
            <w:tcW w:w="1588" w:type="dxa"/>
            <w:vMerge w:val="restart"/>
            <w:tcBorders>
              <w:top w:val="single" w:sz="8" w:space="0" w:color="000000"/>
              <w:left w:val="single" w:sz="8" w:space="0" w:color="000000"/>
              <w:right w:val="single" w:sz="8" w:space="0" w:color="000000"/>
            </w:tcBorders>
            <w:tcMar>
              <w:top w:w="15" w:type="dxa"/>
              <w:left w:w="75" w:type="dxa"/>
              <w:bottom w:w="15" w:type="dxa"/>
              <w:right w:w="75" w:type="dxa"/>
            </w:tcMar>
            <w:vAlign w:val="center"/>
          </w:tcPr>
          <w:p w:rsidR="00FB7E0D" w:rsidRPr="00F624B1" w:rsidRDefault="00FB7E0D" w:rsidP="00FB7E0D">
            <w:pPr>
              <w:spacing w:after="0" w:line="240" w:lineRule="auto"/>
              <w:ind w:left="450"/>
              <w:rPr>
                <w:rFonts w:ascii="Arial" w:hAnsi="Arial" w:cs="Arial"/>
              </w:rPr>
            </w:pPr>
            <w:r w:rsidRPr="00F624B1">
              <w:rPr>
                <w:rFonts w:ascii="Arial" w:hAnsi="Arial" w:cs="Arial"/>
              </w:rPr>
              <w:t>1</w:t>
            </w:r>
          </w:p>
        </w:tc>
        <w:tc>
          <w:tcPr>
            <w:tcW w:w="2424" w:type="dxa"/>
            <w:vMerge w:val="restart"/>
            <w:tcBorders>
              <w:top w:val="single" w:sz="8" w:space="0" w:color="000000"/>
              <w:left w:val="single" w:sz="8" w:space="0" w:color="000000"/>
              <w:right w:val="single" w:sz="8" w:space="0" w:color="000000"/>
            </w:tcBorders>
            <w:tcMar>
              <w:top w:w="15" w:type="dxa"/>
              <w:left w:w="75" w:type="dxa"/>
              <w:bottom w:w="15" w:type="dxa"/>
              <w:right w:w="75" w:type="dxa"/>
            </w:tcMar>
            <w:vAlign w:val="center"/>
          </w:tcPr>
          <w:p w:rsidR="00FB7E0D" w:rsidRPr="00F624B1" w:rsidRDefault="00FB7E0D" w:rsidP="00FB7E0D">
            <w:pPr>
              <w:spacing w:after="0" w:line="240" w:lineRule="auto"/>
              <w:ind w:left="26"/>
              <w:rPr>
                <w:rFonts w:ascii="Arial" w:hAnsi="Arial" w:cs="Arial"/>
              </w:rPr>
            </w:pPr>
            <w:r w:rsidRPr="00F624B1">
              <w:rPr>
                <w:rFonts w:ascii="Arial" w:hAnsi="Arial" w:cs="Arial"/>
              </w:rPr>
              <w:t>Rozsah</w:t>
            </w: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Malý</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Požadavky na ustájení v samostatných kotcích nejsou dodrženy.</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ind w:left="26"/>
              <w:rPr>
                <w:rFonts w:ascii="Arial" w:hAnsi="Arial" w:cs="Arial"/>
              </w:rPr>
            </w:pP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Střední</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X</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ind w:left="26"/>
              <w:rPr>
                <w:rFonts w:ascii="Arial" w:hAnsi="Arial" w:cs="Arial"/>
              </w:rPr>
            </w:pP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Velký</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X</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2424" w:type="dxa"/>
            <w:vMerge w:val="restart"/>
            <w:tcBorders>
              <w:top w:val="single" w:sz="8" w:space="0" w:color="000000"/>
              <w:left w:val="single" w:sz="8" w:space="0" w:color="000000"/>
              <w:right w:val="single" w:sz="8" w:space="0" w:color="000000"/>
            </w:tcBorders>
            <w:tcMar>
              <w:top w:w="15" w:type="dxa"/>
              <w:left w:w="75" w:type="dxa"/>
              <w:bottom w:w="15" w:type="dxa"/>
              <w:right w:w="75" w:type="dxa"/>
            </w:tcMar>
            <w:vAlign w:val="center"/>
          </w:tcPr>
          <w:p w:rsidR="00FB7E0D" w:rsidRPr="00F624B1" w:rsidRDefault="00FB7E0D" w:rsidP="00FB7E0D">
            <w:pPr>
              <w:spacing w:after="0" w:line="240" w:lineRule="auto"/>
              <w:ind w:left="26"/>
              <w:rPr>
                <w:rFonts w:ascii="Arial" w:hAnsi="Arial" w:cs="Arial"/>
              </w:rPr>
            </w:pPr>
            <w:r w:rsidRPr="00F624B1">
              <w:rPr>
                <w:rFonts w:ascii="Arial" w:hAnsi="Arial" w:cs="Arial"/>
              </w:rPr>
              <w:t>Závažnost</w:t>
            </w: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Malá</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X</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ind w:left="26"/>
              <w:rPr>
                <w:rFonts w:ascii="Arial" w:hAnsi="Arial" w:cs="Arial"/>
              </w:rPr>
            </w:pP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Střední</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Požadavky na ustájení v samostatných kotcích nejsou dodrženy.</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ind w:left="26"/>
              <w:rPr>
                <w:rFonts w:ascii="Arial" w:hAnsi="Arial" w:cs="Arial"/>
              </w:rPr>
            </w:pP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Velká</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X</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2424" w:type="dxa"/>
            <w:vMerge w:val="restart"/>
            <w:tcBorders>
              <w:top w:val="single" w:sz="8" w:space="0" w:color="000000"/>
              <w:left w:val="single" w:sz="8" w:space="0" w:color="000000"/>
              <w:right w:val="single" w:sz="8" w:space="0" w:color="000000"/>
            </w:tcBorders>
            <w:tcMar>
              <w:top w:w="15" w:type="dxa"/>
              <w:left w:w="75" w:type="dxa"/>
              <w:bottom w:w="15" w:type="dxa"/>
              <w:right w:w="75" w:type="dxa"/>
            </w:tcMar>
            <w:vAlign w:val="center"/>
          </w:tcPr>
          <w:p w:rsidR="00FB7E0D" w:rsidRPr="00F624B1" w:rsidRDefault="00FB7E0D" w:rsidP="00FB7E0D">
            <w:pPr>
              <w:spacing w:after="0" w:line="240" w:lineRule="auto"/>
              <w:ind w:left="26"/>
              <w:rPr>
                <w:rFonts w:ascii="Arial" w:hAnsi="Arial" w:cs="Arial"/>
              </w:rPr>
            </w:pPr>
            <w:r w:rsidRPr="00F624B1">
              <w:rPr>
                <w:rFonts w:ascii="Arial" w:hAnsi="Arial" w:cs="Arial"/>
              </w:rPr>
              <w:t>Trvalost</w:t>
            </w: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Odstranitelná</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Odstranitelné porušení.</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ind w:left="26"/>
              <w:rPr>
                <w:rFonts w:ascii="Arial" w:hAnsi="Arial" w:cs="Arial"/>
              </w:rPr>
            </w:pP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Neodstranitelná</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X</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gridSpan w:val="2"/>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Přímé nebezpečí pro lidské zdraví nebo zdraví zvířat</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Ne.</w:t>
            </w:r>
          </w:p>
        </w:tc>
      </w:tr>
      <w:tr w:rsidR="00FB7E0D" w:rsidRPr="00F624B1" w:rsidTr="00FB7E0D">
        <w:trPr>
          <w:trHeight w:val="45"/>
          <w:tblCellSpacing w:w="0" w:type="auto"/>
        </w:trPr>
        <w:tc>
          <w:tcPr>
            <w:tcW w:w="1150" w:type="dxa"/>
            <w:vMerge w:val="restart"/>
            <w:tcBorders>
              <w:top w:val="single" w:sz="8" w:space="0" w:color="000000"/>
              <w:left w:val="single" w:sz="8" w:space="0" w:color="000000"/>
              <w:right w:val="single" w:sz="8" w:space="0" w:color="000000"/>
            </w:tcBorders>
            <w:tcMar>
              <w:top w:w="15" w:type="dxa"/>
              <w:left w:w="75" w:type="dxa"/>
              <w:bottom w:w="15" w:type="dxa"/>
              <w:right w:w="75" w:type="dxa"/>
            </w:tcMar>
            <w:vAlign w:val="center"/>
          </w:tcPr>
          <w:p w:rsidR="00FB7E0D" w:rsidRPr="00F624B1" w:rsidRDefault="00FB7E0D" w:rsidP="00FB7E0D">
            <w:pPr>
              <w:spacing w:after="0" w:line="240" w:lineRule="auto"/>
              <w:ind w:left="450"/>
              <w:rPr>
                <w:rFonts w:ascii="Arial" w:hAnsi="Arial" w:cs="Arial"/>
              </w:rPr>
            </w:pPr>
            <w:r w:rsidRPr="00F624B1">
              <w:rPr>
                <w:rFonts w:ascii="Arial" w:hAnsi="Arial" w:cs="Arial"/>
              </w:rPr>
              <w:t>12</w:t>
            </w:r>
          </w:p>
        </w:tc>
        <w:tc>
          <w:tcPr>
            <w:tcW w:w="1588" w:type="dxa"/>
            <w:vMerge w:val="restart"/>
            <w:tcBorders>
              <w:top w:val="single" w:sz="8" w:space="0" w:color="000000"/>
              <w:left w:val="single" w:sz="8" w:space="0" w:color="000000"/>
              <w:right w:val="single" w:sz="8" w:space="0" w:color="000000"/>
            </w:tcBorders>
            <w:tcMar>
              <w:top w:w="15" w:type="dxa"/>
              <w:left w:w="75" w:type="dxa"/>
              <w:bottom w:w="15" w:type="dxa"/>
              <w:right w:w="75" w:type="dxa"/>
            </w:tcMar>
            <w:vAlign w:val="center"/>
          </w:tcPr>
          <w:p w:rsidR="00FB7E0D" w:rsidRPr="00F624B1" w:rsidRDefault="00FB7E0D" w:rsidP="00FB7E0D">
            <w:pPr>
              <w:spacing w:after="0" w:line="240" w:lineRule="auto"/>
              <w:ind w:left="450"/>
              <w:rPr>
                <w:rFonts w:ascii="Arial" w:hAnsi="Arial" w:cs="Arial"/>
              </w:rPr>
            </w:pPr>
            <w:r w:rsidRPr="00F624B1">
              <w:rPr>
                <w:rFonts w:ascii="Arial" w:hAnsi="Arial" w:cs="Arial"/>
              </w:rPr>
              <w:t>2</w:t>
            </w:r>
          </w:p>
        </w:tc>
        <w:tc>
          <w:tcPr>
            <w:tcW w:w="2424" w:type="dxa"/>
            <w:vMerge w:val="restart"/>
            <w:tcBorders>
              <w:top w:val="single" w:sz="8" w:space="0" w:color="000000"/>
              <w:left w:val="single" w:sz="8" w:space="0" w:color="000000"/>
              <w:right w:val="single" w:sz="8" w:space="0" w:color="000000"/>
            </w:tcBorders>
            <w:tcMar>
              <w:top w:w="15" w:type="dxa"/>
              <w:left w:w="75" w:type="dxa"/>
              <w:bottom w:w="15" w:type="dxa"/>
              <w:right w:w="75" w:type="dxa"/>
            </w:tcMar>
            <w:vAlign w:val="center"/>
          </w:tcPr>
          <w:p w:rsidR="00FB7E0D" w:rsidRPr="00F624B1" w:rsidRDefault="00FB7E0D" w:rsidP="00FB7E0D">
            <w:pPr>
              <w:spacing w:after="0" w:line="240" w:lineRule="auto"/>
              <w:ind w:left="26"/>
              <w:rPr>
                <w:rFonts w:ascii="Arial" w:hAnsi="Arial" w:cs="Arial"/>
              </w:rPr>
            </w:pPr>
            <w:r w:rsidRPr="00F624B1">
              <w:rPr>
                <w:rFonts w:ascii="Arial" w:hAnsi="Arial" w:cs="Arial"/>
              </w:rPr>
              <w:t>Rozsah</w:t>
            </w: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Malý</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Na volné podlahové ploše nebo roštové podlaze, která neodpovídá požadavkům stanoveným právními předpisy, je chováno do 20 % prasat včetně.</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ind w:left="26"/>
              <w:rPr>
                <w:rFonts w:ascii="Arial" w:hAnsi="Arial" w:cs="Arial"/>
              </w:rPr>
            </w:pP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Střední</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Na volné podlahové ploše nebo roštové podlaze, která neodpovídá požadavkům stanoveným právními předpisy, je chováno od 20 do 50 % prasat včetně.</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ind w:left="26"/>
              <w:rPr>
                <w:rFonts w:ascii="Arial" w:hAnsi="Arial" w:cs="Arial"/>
              </w:rPr>
            </w:pP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Velký</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 xml:space="preserve">Na volné podlahové ploše </w:t>
            </w:r>
            <w:r w:rsidRPr="00F624B1">
              <w:rPr>
                <w:rFonts w:ascii="Arial" w:hAnsi="Arial" w:cs="Arial"/>
              </w:rPr>
              <w:lastRenderedPageBreak/>
              <w:t>nebo roštové podlaze, která neodpovídá požadavkům stanoveným právními předpisy, je chováno nad 50 % prasat.</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2424" w:type="dxa"/>
            <w:vMerge w:val="restart"/>
            <w:tcBorders>
              <w:top w:val="single" w:sz="8" w:space="0" w:color="000000"/>
              <w:left w:val="single" w:sz="8" w:space="0" w:color="000000"/>
              <w:right w:val="single" w:sz="8" w:space="0" w:color="000000"/>
            </w:tcBorders>
            <w:tcMar>
              <w:top w:w="15" w:type="dxa"/>
              <w:left w:w="75" w:type="dxa"/>
              <w:bottom w:w="15" w:type="dxa"/>
              <w:right w:w="75" w:type="dxa"/>
            </w:tcMar>
            <w:vAlign w:val="center"/>
          </w:tcPr>
          <w:p w:rsidR="00FB7E0D" w:rsidRPr="00F624B1" w:rsidRDefault="00FB7E0D" w:rsidP="00FB7E0D">
            <w:pPr>
              <w:spacing w:after="0" w:line="240" w:lineRule="auto"/>
              <w:ind w:left="26"/>
              <w:rPr>
                <w:rFonts w:ascii="Arial" w:hAnsi="Arial" w:cs="Arial"/>
              </w:rPr>
            </w:pPr>
            <w:r w:rsidRPr="00F624B1">
              <w:rPr>
                <w:rFonts w:ascii="Arial" w:hAnsi="Arial" w:cs="Arial"/>
              </w:rPr>
              <w:t>Závažnost</w:t>
            </w: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Malá</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X</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ind w:left="26"/>
              <w:rPr>
                <w:rFonts w:ascii="Arial" w:hAnsi="Arial" w:cs="Arial"/>
              </w:rPr>
            </w:pP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Střední</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X</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ind w:left="26"/>
              <w:rPr>
                <w:rFonts w:ascii="Arial" w:hAnsi="Arial" w:cs="Arial"/>
              </w:rPr>
            </w:pP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Velká</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Volná podlahová plocha nebo roštová podlaha neodpovídá požadavkům stanoveným právními předpisy.</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2424" w:type="dxa"/>
            <w:vMerge w:val="restart"/>
            <w:tcBorders>
              <w:top w:val="single" w:sz="8" w:space="0" w:color="000000"/>
              <w:left w:val="single" w:sz="8" w:space="0" w:color="000000"/>
              <w:right w:val="single" w:sz="8" w:space="0" w:color="000000"/>
            </w:tcBorders>
            <w:tcMar>
              <w:top w:w="15" w:type="dxa"/>
              <w:left w:w="75" w:type="dxa"/>
              <w:bottom w:w="15" w:type="dxa"/>
              <w:right w:w="75" w:type="dxa"/>
            </w:tcMar>
            <w:vAlign w:val="center"/>
          </w:tcPr>
          <w:p w:rsidR="00FB7E0D" w:rsidRPr="00F624B1" w:rsidRDefault="00FB7E0D" w:rsidP="00FB7E0D">
            <w:pPr>
              <w:spacing w:after="0" w:line="240" w:lineRule="auto"/>
              <w:ind w:left="26"/>
              <w:rPr>
                <w:rFonts w:ascii="Arial" w:hAnsi="Arial" w:cs="Arial"/>
              </w:rPr>
            </w:pPr>
            <w:r w:rsidRPr="00F624B1">
              <w:rPr>
                <w:rFonts w:ascii="Arial" w:hAnsi="Arial" w:cs="Arial"/>
              </w:rPr>
              <w:t>Trvalost</w:t>
            </w: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Odstranitelná</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Odstranitelné porušení.</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ind w:left="26"/>
              <w:rPr>
                <w:rFonts w:ascii="Arial" w:hAnsi="Arial" w:cs="Arial"/>
              </w:rPr>
            </w:pP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Neodstranitelná</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X</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gridSpan w:val="2"/>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Přímé nebezpečí pro lidské zdraví nebo zdraví zvířat</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Ne.</w:t>
            </w:r>
          </w:p>
        </w:tc>
      </w:tr>
      <w:tr w:rsidR="00FB7E0D" w:rsidRPr="00F624B1" w:rsidTr="00FB7E0D">
        <w:trPr>
          <w:trHeight w:val="45"/>
          <w:tblCellSpacing w:w="0" w:type="auto"/>
        </w:trPr>
        <w:tc>
          <w:tcPr>
            <w:tcW w:w="1150" w:type="dxa"/>
            <w:vMerge w:val="restart"/>
            <w:tcBorders>
              <w:top w:val="single" w:sz="8" w:space="0" w:color="000000"/>
              <w:left w:val="single" w:sz="8" w:space="0" w:color="000000"/>
              <w:right w:val="single" w:sz="8" w:space="0" w:color="000000"/>
            </w:tcBorders>
            <w:tcMar>
              <w:top w:w="15" w:type="dxa"/>
              <w:left w:w="75" w:type="dxa"/>
              <w:bottom w:w="15" w:type="dxa"/>
              <w:right w:w="75" w:type="dxa"/>
            </w:tcMar>
            <w:vAlign w:val="center"/>
          </w:tcPr>
          <w:p w:rsidR="00FB7E0D" w:rsidRPr="00F624B1" w:rsidRDefault="00FB7E0D" w:rsidP="00FB7E0D">
            <w:pPr>
              <w:spacing w:after="0" w:line="240" w:lineRule="auto"/>
              <w:ind w:left="450"/>
              <w:rPr>
                <w:rFonts w:ascii="Arial" w:hAnsi="Arial" w:cs="Arial"/>
              </w:rPr>
            </w:pPr>
            <w:r w:rsidRPr="00F624B1">
              <w:rPr>
                <w:rFonts w:ascii="Arial" w:hAnsi="Arial" w:cs="Arial"/>
              </w:rPr>
              <w:t>12</w:t>
            </w:r>
          </w:p>
        </w:tc>
        <w:tc>
          <w:tcPr>
            <w:tcW w:w="1588" w:type="dxa"/>
            <w:vMerge w:val="restart"/>
            <w:tcBorders>
              <w:top w:val="single" w:sz="8" w:space="0" w:color="000000"/>
              <w:left w:val="single" w:sz="8" w:space="0" w:color="000000"/>
              <w:right w:val="single" w:sz="8" w:space="0" w:color="000000"/>
            </w:tcBorders>
            <w:tcMar>
              <w:top w:w="15" w:type="dxa"/>
              <w:left w:w="75" w:type="dxa"/>
              <w:bottom w:w="15" w:type="dxa"/>
              <w:right w:w="75" w:type="dxa"/>
            </w:tcMar>
            <w:vAlign w:val="center"/>
          </w:tcPr>
          <w:p w:rsidR="00FB7E0D" w:rsidRPr="00F624B1" w:rsidRDefault="00FB7E0D" w:rsidP="00FB7E0D">
            <w:pPr>
              <w:spacing w:after="0" w:line="240" w:lineRule="auto"/>
              <w:ind w:left="450"/>
              <w:rPr>
                <w:rFonts w:ascii="Arial" w:hAnsi="Arial" w:cs="Arial"/>
              </w:rPr>
            </w:pPr>
            <w:r w:rsidRPr="00F624B1">
              <w:rPr>
                <w:rFonts w:ascii="Arial" w:hAnsi="Arial" w:cs="Arial"/>
              </w:rPr>
              <w:t>3</w:t>
            </w:r>
          </w:p>
        </w:tc>
        <w:tc>
          <w:tcPr>
            <w:tcW w:w="2424" w:type="dxa"/>
            <w:vMerge w:val="restart"/>
            <w:tcBorders>
              <w:top w:val="single" w:sz="8" w:space="0" w:color="000000"/>
              <w:left w:val="single" w:sz="8" w:space="0" w:color="000000"/>
              <w:right w:val="single" w:sz="8" w:space="0" w:color="000000"/>
            </w:tcBorders>
            <w:tcMar>
              <w:top w:w="15" w:type="dxa"/>
              <w:left w:w="75" w:type="dxa"/>
              <w:bottom w:w="15" w:type="dxa"/>
              <w:right w:w="75" w:type="dxa"/>
            </w:tcMar>
            <w:vAlign w:val="center"/>
          </w:tcPr>
          <w:p w:rsidR="00FB7E0D" w:rsidRPr="00F624B1" w:rsidRDefault="00FB7E0D" w:rsidP="00FB7E0D">
            <w:pPr>
              <w:spacing w:after="0" w:line="240" w:lineRule="auto"/>
              <w:ind w:left="26"/>
              <w:rPr>
                <w:rFonts w:ascii="Arial" w:hAnsi="Arial" w:cs="Arial"/>
              </w:rPr>
            </w:pPr>
            <w:r w:rsidRPr="00F624B1">
              <w:rPr>
                <w:rFonts w:ascii="Arial" w:hAnsi="Arial" w:cs="Arial"/>
              </w:rPr>
              <w:t>Rozsah</w:t>
            </w: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Malý</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Pro prasata v počtu do 20 % včetně není zajištěno dostatečné množství materiálu pro etologické aktivity.</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ind w:left="26"/>
              <w:rPr>
                <w:rFonts w:ascii="Arial" w:hAnsi="Arial" w:cs="Arial"/>
              </w:rPr>
            </w:pP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Střední</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Pro prasata v počtu od 20 do 50 % včetně není zajištěno dostatečné množství materiálu pro etologické aktivity.</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ind w:left="26"/>
              <w:rPr>
                <w:rFonts w:ascii="Arial" w:hAnsi="Arial" w:cs="Arial"/>
              </w:rPr>
            </w:pP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Velký</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Pro prasata v počtu nad 50 % není zajištěno dostatečné množství materiálu pro etologické aktivity.</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2424" w:type="dxa"/>
            <w:vMerge w:val="restart"/>
            <w:tcBorders>
              <w:top w:val="single" w:sz="8" w:space="0" w:color="000000"/>
              <w:left w:val="single" w:sz="8" w:space="0" w:color="000000"/>
              <w:right w:val="single" w:sz="8" w:space="0" w:color="000000"/>
            </w:tcBorders>
            <w:tcMar>
              <w:top w:w="15" w:type="dxa"/>
              <w:left w:w="75" w:type="dxa"/>
              <w:bottom w:w="15" w:type="dxa"/>
              <w:right w:w="75" w:type="dxa"/>
            </w:tcMar>
            <w:vAlign w:val="center"/>
          </w:tcPr>
          <w:p w:rsidR="00FB7E0D" w:rsidRPr="00F624B1" w:rsidRDefault="00FB7E0D" w:rsidP="00FB7E0D">
            <w:pPr>
              <w:spacing w:after="0" w:line="240" w:lineRule="auto"/>
              <w:ind w:left="26"/>
              <w:rPr>
                <w:rFonts w:ascii="Arial" w:hAnsi="Arial" w:cs="Arial"/>
              </w:rPr>
            </w:pPr>
            <w:r w:rsidRPr="00F624B1">
              <w:rPr>
                <w:rFonts w:ascii="Arial" w:hAnsi="Arial" w:cs="Arial"/>
              </w:rPr>
              <w:t>Závažnost</w:t>
            </w: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Malá</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X</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ind w:left="26"/>
              <w:rPr>
                <w:rFonts w:ascii="Arial" w:hAnsi="Arial" w:cs="Arial"/>
              </w:rPr>
            </w:pP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Střední</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Etologické aktivity nejsou umožněny.</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ind w:left="26"/>
              <w:rPr>
                <w:rFonts w:ascii="Arial" w:hAnsi="Arial" w:cs="Arial"/>
              </w:rPr>
            </w:pP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Velká</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X</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2424" w:type="dxa"/>
            <w:vMerge w:val="restart"/>
            <w:tcBorders>
              <w:top w:val="single" w:sz="8" w:space="0" w:color="000000"/>
              <w:left w:val="single" w:sz="8" w:space="0" w:color="000000"/>
              <w:right w:val="single" w:sz="8" w:space="0" w:color="000000"/>
            </w:tcBorders>
            <w:tcMar>
              <w:top w:w="15" w:type="dxa"/>
              <w:left w:w="75" w:type="dxa"/>
              <w:bottom w:w="15" w:type="dxa"/>
              <w:right w:w="75" w:type="dxa"/>
            </w:tcMar>
            <w:vAlign w:val="center"/>
          </w:tcPr>
          <w:p w:rsidR="00FB7E0D" w:rsidRPr="00F624B1" w:rsidRDefault="00FB7E0D" w:rsidP="00FB7E0D">
            <w:pPr>
              <w:spacing w:after="0" w:line="240" w:lineRule="auto"/>
              <w:ind w:left="26"/>
              <w:rPr>
                <w:rFonts w:ascii="Arial" w:hAnsi="Arial" w:cs="Arial"/>
              </w:rPr>
            </w:pPr>
            <w:r w:rsidRPr="00F624B1">
              <w:rPr>
                <w:rFonts w:ascii="Arial" w:hAnsi="Arial" w:cs="Arial"/>
              </w:rPr>
              <w:t>Trvalost</w:t>
            </w: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Odstranitelná</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Odstranitelné porušení.</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ind w:left="26"/>
              <w:rPr>
                <w:rFonts w:ascii="Arial" w:hAnsi="Arial" w:cs="Arial"/>
              </w:rPr>
            </w:pP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Neodstranitelná</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X</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gridSpan w:val="2"/>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Přímé nebezpečí pro lidské zdraví nebo zdraví zvířat</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Ne.</w:t>
            </w:r>
          </w:p>
        </w:tc>
      </w:tr>
      <w:tr w:rsidR="00FB7E0D" w:rsidRPr="00F624B1" w:rsidTr="00FB7E0D">
        <w:trPr>
          <w:trHeight w:val="45"/>
          <w:tblCellSpacing w:w="0" w:type="auto"/>
        </w:trPr>
        <w:tc>
          <w:tcPr>
            <w:tcW w:w="1150" w:type="dxa"/>
            <w:vMerge w:val="restart"/>
            <w:tcBorders>
              <w:top w:val="single" w:sz="8" w:space="0" w:color="000000"/>
              <w:left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450"/>
              <w:rPr>
                <w:rFonts w:ascii="Arial" w:hAnsi="Arial" w:cs="Arial"/>
              </w:rPr>
            </w:pPr>
            <w:r w:rsidRPr="00F624B1">
              <w:rPr>
                <w:rFonts w:ascii="Arial" w:hAnsi="Arial" w:cs="Arial"/>
              </w:rPr>
              <w:t>12</w:t>
            </w:r>
          </w:p>
        </w:tc>
        <w:tc>
          <w:tcPr>
            <w:tcW w:w="1588" w:type="dxa"/>
            <w:vMerge w:val="restart"/>
            <w:tcBorders>
              <w:top w:val="single" w:sz="8" w:space="0" w:color="000000"/>
              <w:left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450"/>
              <w:rPr>
                <w:rFonts w:ascii="Arial" w:hAnsi="Arial" w:cs="Arial"/>
              </w:rPr>
            </w:pPr>
            <w:r w:rsidRPr="00F624B1">
              <w:rPr>
                <w:rFonts w:ascii="Arial" w:hAnsi="Arial" w:cs="Arial"/>
              </w:rPr>
              <w:t>4</w:t>
            </w:r>
          </w:p>
        </w:tc>
        <w:tc>
          <w:tcPr>
            <w:tcW w:w="2424" w:type="dxa"/>
            <w:vMerge w:val="restart"/>
            <w:tcBorders>
              <w:top w:val="single" w:sz="8" w:space="0" w:color="000000"/>
              <w:left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Rozsah</w:t>
            </w: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Malý</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X</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ind w:left="26"/>
              <w:rPr>
                <w:rFonts w:ascii="Arial" w:hAnsi="Arial" w:cs="Arial"/>
              </w:rPr>
            </w:pP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Střední</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Požadavky na zajištění krmivá a vody nejsou dodrženy.</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ind w:left="26"/>
              <w:rPr>
                <w:rFonts w:ascii="Arial" w:hAnsi="Arial" w:cs="Arial"/>
              </w:rPr>
            </w:pP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Velký</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Prasata jeví známky dehydratace nebojsou ve špatném výživovém stavu nebo na hospodářství došlo k úhynu prasat v důsledku dehydratace nebo podvýživy.</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2424" w:type="dxa"/>
            <w:vMerge w:val="restart"/>
            <w:tcBorders>
              <w:top w:val="single" w:sz="8" w:space="0" w:color="000000"/>
              <w:left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Závažnost</w:t>
            </w: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Malá</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X</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ind w:left="26"/>
              <w:rPr>
                <w:rFonts w:ascii="Arial" w:hAnsi="Arial" w:cs="Arial"/>
              </w:rPr>
            </w:pP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Střední</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Požadavky na zajištění krmivá a vody nejsou dodrženy.</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ind w:left="26"/>
              <w:rPr>
                <w:rFonts w:ascii="Arial" w:hAnsi="Arial" w:cs="Arial"/>
              </w:rPr>
            </w:pP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Velká</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Prasata jeví známky dehydratace nebojsou ve špatném výživovém stavu nebo na hospodářství došlo k úhynu prasat v důsledku dehydratace nebo podvýživy.</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2424" w:type="dxa"/>
            <w:vMerge w:val="restart"/>
            <w:tcBorders>
              <w:top w:val="single" w:sz="8" w:space="0" w:color="000000"/>
              <w:left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Trvalost</w:t>
            </w: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Odstranitelná</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Odstranitelné porušení.</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ind w:left="26"/>
              <w:rPr>
                <w:rFonts w:ascii="Arial" w:hAnsi="Arial" w:cs="Arial"/>
              </w:rPr>
            </w:pP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Neodstranitelná</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Neodstranitelné porušení.</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gridSpan w:val="2"/>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Přímé nebezpečí pro lidské zdraví nebo zdraví zvířat</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Ano.</w:t>
            </w:r>
          </w:p>
        </w:tc>
      </w:tr>
      <w:tr w:rsidR="00FB7E0D" w:rsidRPr="00F624B1" w:rsidTr="00FB7E0D">
        <w:trPr>
          <w:trHeight w:val="45"/>
          <w:tblCellSpacing w:w="0" w:type="auto"/>
        </w:trPr>
        <w:tc>
          <w:tcPr>
            <w:tcW w:w="1150" w:type="dxa"/>
            <w:vMerge w:val="restart"/>
            <w:tcBorders>
              <w:top w:val="single" w:sz="8" w:space="0" w:color="000000"/>
              <w:left w:val="single" w:sz="8" w:space="0" w:color="000000"/>
              <w:right w:val="single" w:sz="8" w:space="0" w:color="000000"/>
            </w:tcBorders>
            <w:tcMar>
              <w:top w:w="15" w:type="dxa"/>
              <w:left w:w="75" w:type="dxa"/>
              <w:bottom w:w="15" w:type="dxa"/>
              <w:right w:w="75" w:type="dxa"/>
            </w:tcMar>
            <w:vAlign w:val="center"/>
          </w:tcPr>
          <w:p w:rsidR="00FB7E0D" w:rsidRPr="00F624B1" w:rsidRDefault="00FB7E0D" w:rsidP="00FB7E0D">
            <w:pPr>
              <w:spacing w:after="0" w:line="240" w:lineRule="auto"/>
              <w:ind w:left="450"/>
              <w:rPr>
                <w:rFonts w:ascii="Arial" w:hAnsi="Arial" w:cs="Arial"/>
              </w:rPr>
            </w:pPr>
            <w:r w:rsidRPr="00F624B1">
              <w:rPr>
                <w:rFonts w:ascii="Arial" w:hAnsi="Arial" w:cs="Arial"/>
              </w:rPr>
              <w:t>12</w:t>
            </w:r>
          </w:p>
        </w:tc>
        <w:tc>
          <w:tcPr>
            <w:tcW w:w="1588" w:type="dxa"/>
            <w:vMerge w:val="restart"/>
            <w:tcBorders>
              <w:top w:val="single" w:sz="8" w:space="0" w:color="000000"/>
              <w:left w:val="single" w:sz="8" w:space="0" w:color="000000"/>
              <w:right w:val="single" w:sz="8" w:space="0" w:color="000000"/>
            </w:tcBorders>
            <w:tcMar>
              <w:top w:w="15" w:type="dxa"/>
              <w:left w:w="75" w:type="dxa"/>
              <w:bottom w:w="15" w:type="dxa"/>
              <w:right w:w="75" w:type="dxa"/>
            </w:tcMar>
            <w:vAlign w:val="center"/>
          </w:tcPr>
          <w:p w:rsidR="00FB7E0D" w:rsidRPr="00F624B1" w:rsidRDefault="00FB7E0D" w:rsidP="00FB7E0D">
            <w:pPr>
              <w:spacing w:after="0" w:line="240" w:lineRule="auto"/>
              <w:ind w:left="450"/>
              <w:rPr>
                <w:rFonts w:ascii="Arial" w:hAnsi="Arial" w:cs="Arial"/>
              </w:rPr>
            </w:pPr>
            <w:r w:rsidRPr="00F624B1">
              <w:rPr>
                <w:rFonts w:ascii="Arial" w:hAnsi="Arial" w:cs="Arial"/>
              </w:rPr>
              <w:t>5</w:t>
            </w:r>
          </w:p>
        </w:tc>
        <w:tc>
          <w:tcPr>
            <w:tcW w:w="2424" w:type="dxa"/>
            <w:vMerge w:val="restart"/>
            <w:tcBorders>
              <w:top w:val="single" w:sz="8" w:space="0" w:color="000000"/>
              <w:left w:val="single" w:sz="8" w:space="0" w:color="000000"/>
              <w:right w:val="single" w:sz="8" w:space="0" w:color="000000"/>
            </w:tcBorders>
            <w:tcMar>
              <w:top w:w="15" w:type="dxa"/>
              <w:left w:w="75" w:type="dxa"/>
              <w:bottom w:w="15" w:type="dxa"/>
              <w:right w:w="75" w:type="dxa"/>
            </w:tcMar>
            <w:vAlign w:val="center"/>
          </w:tcPr>
          <w:p w:rsidR="00FB7E0D" w:rsidRPr="00F624B1" w:rsidRDefault="00FB7E0D" w:rsidP="00FB7E0D">
            <w:pPr>
              <w:spacing w:after="0" w:line="240" w:lineRule="auto"/>
              <w:ind w:left="26"/>
              <w:rPr>
                <w:rFonts w:ascii="Arial" w:hAnsi="Arial" w:cs="Arial"/>
              </w:rPr>
            </w:pPr>
            <w:r w:rsidRPr="00F624B1">
              <w:rPr>
                <w:rFonts w:ascii="Arial" w:hAnsi="Arial" w:cs="Arial"/>
              </w:rPr>
              <w:t>Rozsah</w:t>
            </w: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Malý</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Vazné ustájení nebo postroje jsou používány do 20 % prasat včetně.</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ind w:left="26"/>
              <w:rPr>
                <w:rFonts w:ascii="Arial" w:hAnsi="Arial" w:cs="Arial"/>
              </w:rPr>
            </w:pP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Střední</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Vazné ustájení nebo postroje jsou používány od 20 do 50 % prasat včetně.</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ind w:left="26"/>
              <w:rPr>
                <w:rFonts w:ascii="Arial" w:hAnsi="Arial" w:cs="Arial"/>
              </w:rPr>
            </w:pP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Velký</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Vazné ustájení nebo postroje jsou používány nad 50 % prasat.</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2424" w:type="dxa"/>
            <w:vMerge w:val="restart"/>
            <w:tcBorders>
              <w:top w:val="single" w:sz="8" w:space="0" w:color="000000"/>
              <w:left w:val="single" w:sz="8" w:space="0" w:color="000000"/>
              <w:right w:val="single" w:sz="8" w:space="0" w:color="000000"/>
            </w:tcBorders>
            <w:tcMar>
              <w:top w:w="15" w:type="dxa"/>
              <w:left w:w="75" w:type="dxa"/>
              <w:bottom w:w="15" w:type="dxa"/>
              <w:right w:w="75" w:type="dxa"/>
            </w:tcMar>
            <w:vAlign w:val="center"/>
          </w:tcPr>
          <w:p w:rsidR="00FB7E0D" w:rsidRPr="00F624B1" w:rsidRDefault="00FB7E0D" w:rsidP="00FB7E0D">
            <w:pPr>
              <w:spacing w:after="0" w:line="240" w:lineRule="auto"/>
              <w:ind w:left="26"/>
              <w:rPr>
                <w:rFonts w:ascii="Arial" w:hAnsi="Arial" w:cs="Arial"/>
              </w:rPr>
            </w:pPr>
            <w:r w:rsidRPr="00F624B1">
              <w:rPr>
                <w:rFonts w:ascii="Arial" w:hAnsi="Arial" w:cs="Arial"/>
              </w:rPr>
              <w:t>Závažnost</w:t>
            </w: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Malá</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X</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ind w:left="26"/>
              <w:rPr>
                <w:rFonts w:ascii="Arial" w:hAnsi="Arial" w:cs="Arial"/>
              </w:rPr>
            </w:pP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Střední</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X</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ind w:left="26"/>
              <w:rPr>
                <w:rFonts w:ascii="Arial" w:hAnsi="Arial" w:cs="Arial"/>
              </w:rPr>
            </w:pP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Velká</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Nedovolené vazné ustájení je používáno.</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2424" w:type="dxa"/>
            <w:vMerge w:val="restart"/>
            <w:tcBorders>
              <w:top w:val="single" w:sz="8" w:space="0" w:color="000000"/>
              <w:left w:val="single" w:sz="8" w:space="0" w:color="000000"/>
              <w:right w:val="single" w:sz="8" w:space="0" w:color="000000"/>
            </w:tcBorders>
            <w:tcMar>
              <w:top w:w="15" w:type="dxa"/>
              <w:left w:w="75" w:type="dxa"/>
              <w:bottom w:w="15" w:type="dxa"/>
              <w:right w:w="75" w:type="dxa"/>
            </w:tcMar>
            <w:vAlign w:val="center"/>
          </w:tcPr>
          <w:p w:rsidR="00FB7E0D" w:rsidRPr="00F624B1" w:rsidRDefault="00FB7E0D" w:rsidP="00FB7E0D">
            <w:pPr>
              <w:spacing w:after="0" w:line="240" w:lineRule="auto"/>
              <w:ind w:left="26"/>
              <w:rPr>
                <w:rFonts w:ascii="Arial" w:hAnsi="Arial" w:cs="Arial"/>
              </w:rPr>
            </w:pPr>
            <w:r w:rsidRPr="00F624B1">
              <w:rPr>
                <w:rFonts w:ascii="Arial" w:hAnsi="Arial" w:cs="Arial"/>
              </w:rPr>
              <w:t>Trvalost</w:t>
            </w: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Odstranitelná</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Odstranitelné porušení.</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ind w:left="26"/>
              <w:rPr>
                <w:rFonts w:ascii="Arial" w:hAnsi="Arial" w:cs="Arial"/>
              </w:rPr>
            </w:pP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Neodstranitelná</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X</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gridSpan w:val="2"/>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Přímé nebezpečí pro lidské zdraví nebo zdraví zvířat</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Ne.</w:t>
            </w:r>
          </w:p>
        </w:tc>
      </w:tr>
      <w:tr w:rsidR="00FB7E0D" w:rsidRPr="00F624B1" w:rsidTr="00FB7E0D">
        <w:trPr>
          <w:trHeight w:val="45"/>
          <w:tblCellSpacing w:w="0" w:type="auto"/>
        </w:trPr>
        <w:tc>
          <w:tcPr>
            <w:tcW w:w="1150" w:type="dxa"/>
            <w:vMerge w:val="restart"/>
            <w:tcBorders>
              <w:top w:val="single" w:sz="8" w:space="0" w:color="000000"/>
              <w:left w:val="single" w:sz="8" w:space="0" w:color="000000"/>
              <w:right w:val="single" w:sz="8" w:space="0" w:color="000000"/>
            </w:tcBorders>
            <w:tcMar>
              <w:top w:w="15" w:type="dxa"/>
              <w:left w:w="75" w:type="dxa"/>
              <w:bottom w:w="15" w:type="dxa"/>
              <w:right w:w="75" w:type="dxa"/>
            </w:tcMar>
            <w:vAlign w:val="center"/>
          </w:tcPr>
          <w:p w:rsidR="00FB7E0D" w:rsidRPr="00F624B1" w:rsidRDefault="00FB7E0D" w:rsidP="00FB7E0D">
            <w:pPr>
              <w:spacing w:after="0" w:line="240" w:lineRule="auto"/>
              <w:ind w:left="450"/>
              <w:rPr>
                <w:rFonts w:ascii="Arial" w:hAnsi="Arial" w:cs="Arial"/>
              </w:rPr>
            </w:pPr>
            <w:r w:rsidRPr="00F624B1">
              <w:rPr>
                <w:rFonts w:ascii="Arial" w:hAnsi="Arial" w:cs="Arial"/>
              </w:rPr>
              <w:t>12</w:t>
            </w:r>
          </w:p>
        </w:tc>
        <w:tc>
          <w:tcPr>
            <w:tcW w:w="1588" w:type="dxa"/>
            <w:vMerge w:val="restart"/>
            <w:tcBorders>
              <w:top w:val="single" w:sz="8" w:space="0" w:color="000000"/>
              <w:left w:val="single" w:sz="8" w:space="0" w:color="000000"/>
              <w:right w:val="single" w:sz="8" w:space="0" w:color="000000"/>
            </w:tcBorders>
            <w:tcMar>
              <w:top w:w="15" w:type="dxa"/>
              <w:left w:w="75" w:type="dxa"/>
              <w:bottom w:w="15" w:type="dxa"/>
              <w:right w:w="75" w:type="dxa"/>
            </w:tcMar>
            <w:vAlign w:val="center"/>
          </w:tcPr>
          <w:p w:rsidR="00FB7E0D" w:rsidRPr="00F624B1" w:rsidRDefault="00FB7E0D" w:rsidP="00FB7E0D">
            <w:pPr>
              <w:spacing w:after="0" w:line="240" w:lineRule="auto"/>
              <w:ind w:left="450"/>
              <w:rPr>
                <w:rFonts w:ascii="Arial" w:hAnsi="Arial" w:cs="Arial"/>
              </w:rPr>
            </w:pPr>
            <w:r w:rsidRPr="00F624B1">
              <w:rPr>
                <w:rFonts w:ascii="Arial" w:hAnsi="Arial" w:cs="Arial"/>
              </w:rPr>
              <w:t>6</w:t>
            </w:r>
          </w:p>
        </w:tc>
        <w:tc>
          <w:tcPr>
            <w:tcW w:w="2424" w:type="dxa"/>
            <w:vMerge w:val="restart"/>
            <w:tcBorders>
              <w:top w:val="single" w:sz="8" w:space="0" w:color="000000"/>
              <w:left w:val="single" w:sz="8" w:space="0" w:color="000000"/>
              <w:right w:val="single" w:sz="8" w:space="0" w:color="000000"/>
            </w:tcBorders>
            <w:tcMar>
              <w:top w:w="15" w:type="dxa"/>
              <w:left w:w="75" w:type="dxa"/>
              <w:bottom w:w="15" w:type="dxa"/>
              <w:right w:w="75" w:type="dxa"/>
            </w:tcMar>
            <w:vAlign w:val="center"/>
          </w:tcPr>
          <w:p w:rsidR="00FB7E0D" w:rsidRPr="00F624B1" w:rsidRDefault="00FB7E0D" w:rsidP="00FB7E0D">
            <w:pPr>
              <w:spacing w:after="0" w:line="240" w:lineRule="auto"/>
              <w:ind w:left="26"/>
              <w:rPr>
                <w:rFonts w:ascii="Arial" w:hAnsi="Arial" w:cs="Arial"/>
              </w:rPr>
            </w:pPr>
            <w:r w:rsidRPr="00F624B1">
              <w:rPr>
                <w:rFonts w:ascii="Arial" w:hAnsi="Arial" w:cs="Arial"/>
              </w:rPr>
              <w:t>Rozsah</w:t>
            </w: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Malý</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Způsobem, který neodpovídá požadavkům stanoveným právními předpisy, nebo v kotci, který nesplňuje požadavky stanovené právními předpisy, je chováno do 20 % prasat včetně.</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ind w:left="26"/>
              <w:rPr>
                <w:rFonts w:ascii="Arial" w:hAnsi="Arial" w:cs="Arial"/>
              </w:rPr>
            </w:pP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Střední</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Způsobem, který neodpovídá požadavkům stanoveným právními předpisy, nebo v kotci, který nesplňuje požadavky stanovené právními předpisy, je chováno od 20 do 50 % prasat včetně.</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ind w:left="26"/>
              <w:rPr>
                <w:rFonts w:ascii="Arial" w:hAnsi="Arial" w:cs="Arial"/>
              </w:rPr>
            </w:pP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Velký</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 xml:space="preserve">Způsobem, který neodpovídá požadavkům </w:t>
            </w:r>
            <w:r w:rsidRPr="00F624B1">
              <w:rPr>
                <w:rFonts w:ascii="Arial" w:hAnsi="Arial" w:cs="Arial"/>
              </w:rPr>
              <w:lastRenderedPageBreak/>
              <w:t>stanoveným právními předpisy, nebo v kotci, který nesplňuje požadavky stanovené právními předpisy, je chováno nad 50 % prasat.</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2424" w:type="dxa"/>
            <w:vMerge w:val="restart"/>
            <w:tcBorders>
              <w:top w:val="single" w:sz="8" w:space="0" w:color="000000"/>
              <w:left w:val="single" w:sz="8" w:space="0" w:color="000000"/>
              <w:right w:val="single" w:sz="8" w:space="0" w:color="000000"/>
            </w:tcBorders>
            <w:tcMar>
              <w:top w:w="15" w:type="dxa"/>
              <w:left w:w="75" w:type="dxa"/>
              <w:bottom w:w="15" w:type="dxa"/>
              <w:right w:w="75" w:type="dxa"/>
            </w:tcMar>
            <w:vAlign w:val="center"/>
          </w:tcPr>
          <w:p w:rsidR="00FB7E0D" w:rsidRPr="00F624B1" w:rsidRDefault="00FB7E0D" w:rsidP="00FB7E0D">
            <w:pPr>
              <w:spacing w:after="0" w:line="240" w:lineRule="auto"/>
              <w:ind w:left="26"/>
              <w:rPr>
                <w:rFonts w:ascii="Arial" w:hAnsi="Arial" w:cs="Arial"/>
              </w:rPr>
            </w:pPr>
            <w:r w:rsidRPr="00F624B1">
              <w:rPr>
                <w:rFonts w:ascii="Arial" w:hAnsi="Arial" w:cs="Arial"/>
              </w:rPr>
              <w:t>Závažnost</w:t>
            </w: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Malá</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X</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ind w:left="26"/>
              <w:rPr>
                <w:rFonts w:ascii="Arial" w:hAnsi="Arial" w:cs="Arial"/>
              </w:rPr>
            </w:pP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Střední</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X</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ind w:left="26"/>
              <w:rPr>
                <w:rFonts w:ascii="Arial" w:hAnsi="Arial" w:cs="Arial"/>
              </w:rPr>
            </w:pP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Velká</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Požadavky na ustájení stanovené právními předpisy nejsou dodrženy.</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2424" w:type="dxa"/>
            <w:vMerge w:val="restart"/>
            <w:tcBorders>
              <w:top w:val="single" w:sz="8" w:space="0" w:color="000000"/>
              <w:left w:val="single" w:sz="8" w:space="0" w:color="000000"/>
              <w:right w:val="single" w:sz="8" w:space="0" w:color="000000"/>
            </w:tcBorders>
            <w:tcMar>
              <w:top w:w="15" w:type="dxa"/>
              <w:left w:w="75" w:type="dxa"/>
              <w:bottom w:w="15" w:type="dxa"/>
              <w:right w:w="75" w:type="dxa"/>
            </w:tcMar>
            <w:vAlign w:val="center"/>
          </w:tcPr>
          <w:p w:rsidR="00FB7E0D" w:rsidRPr="00F624B1" w:rsidRDefault="00FB7E0D" w:rsidP="00FB7E0D">
            <w:pPr>
              <w:spacing w:after="0" w:line="240" w:lineRule="auto"/>
              <w:ind w:left="26"/>
              <w:rPr>
                <w:rFonts w:ascii="Arial" w:hAnsi="Arial" w:cs="Arial"/>
              </w:rPr>
            </w:pPr>
            <w:r w:rsidRPr="00F624B1">
              <w:rPr>
                <w:rFonts w:ascii="Arial" w:hAnsi="Arial" w:cs="Arial"/>
              </w:rPr>
              <w:t>Trvalost</w:t>
            </w: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Odstranitelná</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Odstranitelné porušení.</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ind w:left="26"/>
              <w:rPr>
                <w:rFonts w:ascii="Arial" w:hAnsi="Arial" w:cs="Arial"/>
              </w:rPr>
            </w:pP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Neodstranitelná</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X</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gridSpan w:val="2"/>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Přímé nebezpečí pro lidské zdraví nebo zdraví zvířat</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Ne.</w:t>
            </w:r>
          </w:p>
        </w:tc>
      </w:tr>
      <w:tr w:rsidR="00FB7E0D" w:rsidRPr="00F624B1" w:rsidTr="00FB7E0D">
        <w:trPr>
          <w:trHeight w:val="45"/>
          <w:tblCellSpacing w:w="0" w:type="auto"/>
        </w:trPr>
        <w:tc>
          <w:tcPr>
            <w:tcW w:w="1150" w:type="dxa"/>
            <w:vMerge w:val="restart"/>
            <w:tcBorders>
              <w:top w:val="single" w:sz="8" w:space="0" w:color="000000"/>
              <w:left w:val="single" w:sz="8" w:space="0" w:color="000000"/>
              <w:right w:val="single" w:sz="8" w:space="0" w:color="000000"/>
            </w:tcBorders>
            <w:tcMar>
              <w:top w:w="15" w:type="dxa"/>
              <w:left w:w="75" w:type="dxa"/>
              <w:bottom w:w="15" w:type="dxa"/>
              <w:right w:w="75" w:type="dxa"/>
            </w:tcMar>
            <w:vAlign w:val="center"/>
          </w:tcPr>
          <w:p w:rsidR="00FB7E0D" w:rsidRPr="00F624B1" w:rsidRDefault="00FB7E0D" w:rsidP="00FB7E0D">
            <w:pPr>
              <w:spacing w:after="0" w:line="240" w:lineRule="auto"/>
              <w:ind w:left="450"/>
              <w:rPr>
                <w:rFonts w:ascii="Arial" w:hAnsi="Arial" w:cs="Arial"/>
              </w:rPr>
            </w:pPr>
            <w:r w:rsidRPr="00F624B1">
              <w:rPr>
                <w:rFonts w:ascii="Arial" w:hAnsi="Arial" w:cs="Arial"/>
              </w:rPr>
              <w:t>12</w:t>
            </w:r>
          </w:p>
        </w:tc>
        <w:tc>
          <w:tcPr>
            <w:tcW w:w="1588" w:type="dxa"/>
            <w:vMerge w:val="restart"/>
            <w:tcBorders>
              <w:top w:val="single" w:sz="8" w:space="0" w:color="000000"/>
              <w:left w:val="single" w:sz="8" w:space="0" w:color="000000"/>
              <w:right w:val="single" w:sz="8" w:space="0" w:color="000000"/>
            </w:tcBorders>
            <w:tcMar>
              <w:top w:w="15" w:type="dxa"/>
              <w:left w:w="75" w:type="dxa"/>
              <w:bottom w:w="15" w:type="dxa"/>
              <w:right w:w="75" w:type="dxa"/>
            </w:tcMar>
            <w:vAlign w:val="center"/>
          </w:tcPr>
          <w:p w:rsidR="00FB7E0D" w:rsidRPr="00F624B1" w:rsidRDefault="00FB7E0D" w:rsidP="00FB7E0D">
            <w:pPr>
              <w:spacing w:after="0" w:line="240" w:lineRule="auto"/>
              <w:ind w:left="450"/>
              <w:rPr>
                <w:rFonts w:ascii="Arial" w:hAnsi="Arial" w:cs="Arial"/>
              </w:rPr>
            </w:pPr>
            <w:r w:rsidRPr="00F624B1">
              <w:rPr>
                <w:rFonts w:ascii="Arial" w:hAnsi="Arial" w:cs="Arial"/>
              </w:rPr>
              <w:t>7</w:t>
            </w:r>
          </w:p>
        </w:tc>
        <w:tc>
          <w:tcPr>
            <w:tcW w:w="2424" w:type="dxa"/>
            <w:vMerge w:val="restart"/>
            <w:tcBorders>
              <w:top w:val="single" w:sz="8" w:space="0" w:color="000000"/>
              <w:left w:val="single" w:sz="8" w:space="0" w:color="000000"/>
              <w:right w:val="single" w:sz="8" w:space="0" w:color="000000"/>
            </w:tcBorders>
            <w:tcMar>
              <w:top w:w="15" w:type="dxa"/>
              <w:left w:w="75" w:type="dxa"/>
              <w:bottom w:w="15" w:type="dxa"/>
              <w:right w:w="75" w:type="dxa"/>
            </w:tcMar>
            <w:vAlign w:val="center"/>
          </w:tcPr>
          <w:p w:rsidR="00FB7E0D" w:rsidRPr="00F624B1" w:rsidRDefault="00FB7E0D" w:rsidP="00FB7E0D">
            <w:pPr>
              <w:spacing w:after="0" w:line="240" w:lineRule="auto"/>
              <w:ind w:left="26"/>
              <w:rPr>
                <w:rFonts w:ascii="Arial" w:hAnsi="Arial" w:cs="Arial"/>
              </w:rPr>
            </w:pPr>
            <w:r w:rsidRPr="00F624B1">
              <w:rPr>
                <w:rFonts w:ascii="Arial" w:hAnsi="Arial" w:cs="Arial"/>
              </w:rPr>
              <w:t>Rozsah</w:t>
            </w: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Malý</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Požadavkům neodpovídají zjištěné hladiny hluku nebo intenzity světla.</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ind w:left="26"/>
              <w:rPr>
                <w:rFonts w:ascii="Arial" w:hAnsi="Arial" w:cs="Arial"/>
              </w:rPr>
            </w:pP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Střední</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Požadavkům neodpovídají zjištěné hladiny hluku a intenzity světla.</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ind w:left="26"/>
              <w:rPr>
                <w:rFonts w:ascii="Arial" w:hAnsi="Arial" w:cs="Arial"/>
              </w:rPr>
            </w:pP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Velký</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X</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2424" w:type="dxa"/>
            <w:vMerge w:val="restart"/>
            <w:tcBorders>
              <w:top w:val="single" w:sz="8" w:space="0" w:color="000000"/>
              <w:left w:val="single" w:sz="8" w:space="0" w:color="000000"/>
              <w:right w:val="single" w:sz="8" w:space="0" w:color="000000"/>
            </w:tcBorders>
            <w:tcMar>
              <w:top w:w="15" w:type="dxa"/>
              <w:left w:w="75" w:type="dxa"/>
              <w:bottom w:w="15" w:type="dxa"/>
              <w:right w:w="75" w:type="dxa"/>
            </w:tcMar>
            <w:vAlign w:val="center"/>
          </w:tcPr>
          <w:p w:rsidR="00FB7E0D" w:rsidRPr="00F624B1" w:rsidRDefault="00FB7E0D" w:rsidP="00FB7E0D">
            <w:pPr>
              <w:spacing w:after="0" w:line="240" w:lineRule="auto"/>
              <w:ind w:left="26"/>
              <w:rPr>
                <w:rFonts w:ascii="Arial" w:hAnsi="Arial" w:cs="Arial"/>
              </w:rPr>
            </w:pPr>
            <w:r w:rsidRPr="00F624B1">
              <w:rPr>
                <w:rFonts w:ascii="Arial" w:hAnsi="Arial" w:cs="Arial"/>
              </w:rPr>
              <w:t>Závažnost</w:t>
            </w: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Malá</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X</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ind w:left="26"/>
              <w:rPr>
                <w:rFonts w:ascii="Arial" w:hAnsi="Arial" w:cs="Arial"/>
              </w:rPr>
            </w:pP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Střední</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Hladina hluku nebo intenzita světla neodpovídá požadavkům stanoveným právními předpisy.</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ind w:left="26"/>
              <w:rPr>
                <w:rFonts w:ascii="Arial" w:hAnsi="Arial" w:cs="Arial"/>
              </w:rPr>
            </w:pP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Velká</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X</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2424" w:type="dxa"/>
            <w:vMerge w:val="restart"/>
            <w:tcBorders>
              <w:top w:val="single" w:sz="8" w:space="0" w:color="000000"/>
              <w:left w:val="single" w:sz="8" w:space="0" w:color="000000"/>
              <w:right w:val="single" w:sz="8" w:space="0" w:color="000000"/>
            </w:tcBorders>
            <w:tcMar>
              <w:top w:w="15" w:type="dxa"/>
              <w:left w:w="75" w:type="dxa"/>
              <w:bottom w:w="15" w:type="dxa"/>
              <w:right w:w="75" w:type="dxa"/>
            </w:tcMar>
            <w:vAlign w:val="center"/>
          </w:tcPr>
          <w:p w:rsidR="00FB7E0D" w:rsidRPr="00F624B1" w:rsidRDefault="00FB7E0D" w:rsidP="00FB7E0D">
            <w:pPr>
              <w:spacing w:after="0" w:line="240" w:lineRule="auto"/>
              <w:ind w:left="26"/>
              <w:rPr>
                <w:rFonts w:ascii="Arial" w:hAnsi="Arial" w:cs="Arial"/>
              </w:rPr>
            </w:pPr>
            <w:r w:rsidRPr="00F624B1">
              <w:rPr>
                <w:rFonts w:ascii="Arial" w:hAnsi="Arial" w:cs="Arial"/>
              </w:rPr>
              <w:t>Trvalost</w:t>
            </w: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Odstranitelná</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Odstranitelné porušení.</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ind w:left="26"/>
              <w:rPr>
                <w:rFonts w:ascii="Arial" w:hAnsi="Arial" w:cs="Arial"/>
              </w:rPr>
            </w:pP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Neodstranitelná</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X</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gridSpan w:val="2"/>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Přímé nebezpečí pro lidské zdraví nebo zdraví zvířat</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Ne.</w:t>
            </w:r>
          </w:p>
        </w:tc>
      </w:tr>
      <w:tr w:rsidR="00FB7E0D" w:rsidRPr="00F624B1" w:rsidTr="00FB7E0D">
        <w:trPr>
          <w:trHeight w:val="45"/>
          <w:tblCellSpacing w:w="0" w:type="auto"/>
        </w:trPr>
        <w:tc>
          <w:tcPr>
            <w:tcW w:w="1150" w:type="dxa"/>
            <w:vMerge w:val="restart"/>
            <w:tcBorders>
              <w:top w:val="single" w:sz="8" w:space="0" w:color="000000"/>
              <w:left w:val="single" w:sz="8" w:space="0" w:color="000000"/>
              <w:right w:val="single" w:sz="8" w:space="0" w:color="000000"/>
            </w:tcBorders>
            <w:tcMar>
              <w:top w:w="15" w:type="dxa"/>
              <w:left w:w="75" w:type="dxa"/>
              <w:bottom w:w="15" w:type="dxa"/>
              <w:right w:w="75" w:type="dxa"/>
            </w:tcMar>
            <w:vAlign w:val="center"/>
          </w:tcPr>
          <w:p w:rsidR="00FB7E0D" w:rsidRPr="00F624B1" w:rsidRDefault="00FB7E0D" w:rsidP="00FB7E0D">
            <w:pPr>
              <w:spacing w:after="0" w:line="240" w:lineRule="auto"/>
              <w:ind w:left="450"/>
              <w:rPr>
                <w:rFonts w:ascii="Arial" w:hAnsi="Arial" w:cs="Arial"/>
              </w:rPr>
            </w:pPr>
            <w:r w:rsidRPr="00F624B1">
              <w:rPr>
                <w:rFonts w:ascii="Arial" w:hAnsi="Arial" w:cs="Arial"/>
              </w:rPr>
              <w:t>12</w:t>
            </w:r>
          </w:p>
        </w:tc>
        <w:tc>
          <w:tcPr>
            <w:tcW w:w="1588" w:type="dxa"/>
            <w:vMerge w:val="restart"/>
            <w:tcBorders>
              <w:top w:val="single" w:sz="8" w:space="0" w:color="000000"/>
              <w:left w:val="single" w:sz="8" w:space="0" w:color="000000"/>
              <w:right w:val="single" w:sz="8" w:space="0" w:color="000000"/>
            </w:tcBorders>
            <w:tcMar>
              <w:top w:w="15" w:type="dxa"/>
              <w:left w:w="75" w:type="dxa"/>
              <w:bottom w:w="15" w:type="dxa"/>
              <w:right w:w="75" w:type="dxa"/>
            </w:tcMar>
            <w:vAlign w:val="center"/>
          </w:tcPr>
          <w:p w:rsidR="00FB7E0D" w:rsidRPr="00F624B1" w:rsidRDefault="00FB7E0D" w:rsidP="00FB7E0D">
            <w:pPr>
              <w:spacing w:after="0" w:line="240" w:lineRule="auto"/>
              <w:ind w:left="450"/>
              <w:rPr>
                <w:rFonts w:ascii="Arial" w:hAnsi="Arial" w:cs="Arial"/>
              </w:rPr>
            </w:pPr>
            <w:r w:rsidRPr="00F624B1">
              <w:rPr>
                <w:rFonts w:ascii="Arial" w:hAnsi="Arial" w:cs="Arial"/>
              </w:rPr>
              <w:t>8</w:t>
            </w:r>
          </w:p>
        </w:tc>
        <w:tc>
          <w:tcPr>
            <w:tcW w:w="2424" w:type="dxa"/>
            <w:vMerge w:val="restart"/>
            <w:tcBorders>
              <w:top w:val="single" w:sz="8" w:space="0" w:color="000000"/>
              <w:left w:val="single" w:sz="8" w:space="0" w:color="000000"/>
              <w:right w:val="single" w:sz="8" w:space="0" w:color="000000"/>
            </w:tcBorders>
            <w:tcMar>
              <w:top w:w="15" w:type="dxa"/>
              <w:left w:w="75" w:type="dxa"/>
              <w:bottom w:w="15" w:type="dxa"/>
              <w:right w:w="75" w:type="dxa"/>
            </w:tcMar>
            <w:vAlign w:val="center"/>
          </w:tcPr>
          <w:p w:rsidR="00FB7E0D" w:rsidRPr="00F624B1" w:rsidRDefault="00FB7E0D" w:rsidP="00FB7E0D">
            <w:pPr>
              <w:spacing w:after="0" w:line="240" w:lineRule="auto"/>
              <w:ind w:left="26"/>
              <w:rPr>
                <w:rFonts w:ascii="Arial" w:hAnsi="Arial" w:cs="Arial"/>
              </w:rPr>
            </w:pPr>
            <w:r w:rsidRPr="00F624B1">
              <w:rPr>
                <w:rFonts w:ascii="Arial" w:hAnsi="Arial" w:cs="Arial"/>
              </w:rPr>
              <w:t>Rozsah</w:t>
            </w: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Malý</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X</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ind w:left="26"/>
              <w:rPr>
                <w:rFonts w:ascii="Arial" w:hAnsi="Arial" w:cs="Arial"/>
              </w:rPr>
            </w:pP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Střední</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Podlahy nesplňují parametry stanovené právními předpisy.</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ind w:left="26"/>
              <w:rPr>
                <w:rFonts w:ascii="Arial" w:hAnsi="Arial" w:cs="Arial"/>
              </w:rPr>
            </w:pP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Velký</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X</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2424" w:type="dxa"/>
            <w:vMerge w:val="restart"/>
            <w:tcBorders>
              <w:top w:val="single" w:sz="8" w:space="0" w:color="000000"/>
              <w:left w:val="single" w:sz="8" w:space="0" w:color="000000"/>
              <w:right w:val="single" w:sz="8" w:space="0" w:color="000000"/>
            </w:tcBorders>
            <w:tcMar>
              <w:top w:w="15" w:type="dxa"/>
              <w:left w:w="75" w:type="dxa"/>
              <w:bottom w:w="15" w:type="dxa"/>
              <w:right w:w="75" w:type="dxa"/>
            </w:tcMar>
            <w:vAlign w:val="center"/>
          </w:tcPr>
          <w:p w:rsidR="00FB7E0D" w:rsidRPr="00F624B1" w:rsidRDefault="00FB7E0D" w:rsidP="00FB7E0D">
            <w:pPr>
              <w:spacing w:after="0" w:line="240" w:lineRule="auto"/>
              <w:ind w:left="26"/>
              <w:rPr>
                <w:rFonts w:ascii="Arial" w:hAnsi="Arial" w:cs="Arial"/>
              </w:rPr>
            </w:pPr>
            <w:r w:rsidRPr="00F624B1">
              <w:rPr>
                <w:rFonts w:ascii="Arial" w:hAnsi="Arial" w:cs="Arial"/>
              </w:rPr>
              <w:t>Závažnost</w:t>
            </w: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Malá</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X</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ind w:left="26"/>
              <w:rPr>
                <w:rFonts w:ascii="Arial" w:hAnsi="Arial" w:cs="Arial"/>
              </w:rPr>
            </w:pP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Střední</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Podlahy nesplňují parametry stanovené právními předpisy.</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ind w:left="26"/>
              <w:rPr>
                <w:rFonts w:ascii="Arial" w:hAnsi="Arial" w:cs="Arial"/>
              </w:rPr>
            </w:pP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Velká</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X</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2424" w:type="dxa"/>
            <w:vMerge w:val="restart"/>
            <w:tcBorders>
              <w:top w:val="single" w:sz="8" w:space="0" w:color="000000"/>
              <w:left w:val="single" w:sz="8" w:space="0" w:color="000000"/>
              <w:right w:val="single" w:sz="8" w:space="0" w:color="000000"/>
            </w:tcBorders>
            <w:tcMar>
              <w:top w:w="15" w:type="dxa"/>
              <w:left w:w="75" w:type="dxa"/>
              <w:bottom w:w="15" w:type="dxa"/>
              <w:right w:w="75" w:type="dxa"/>
            </w:tcMar>
            <w:vAlign w:val="center"/>
          </w:tcPr>
          <w:p w:rsidR="00FB7E0D" w:rsidRPr="00F624B1" w:rsidRDefault="00FB7E0D" w:rsidP="00FB7E0D">
            <w:pPr>
              <w:spacing w:after="0" w:line="240" w:lineRule="auto"/>
              <w:ind w:left="26"/>
              <w:rPr>
                <w:rFonts w:ascii="Arial" w:hAnsi="Arial" w:cs="Arial"/>
              </w:rPr>
            </w:pPr>
            <w:r w:rsidRPr="00F624B1">
              <w:rPr>
                <w:rFonts w:ascii="Arial" w:hAnsi="Arial" w:cs="Arial"/>
              </w:rPr>
              <w:t>Trvalost</w:t>
            </w: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Odstranitelná</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Odstranitelné porušení.</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ind w:left="26"/>
              <w:rPr>
                <w:rFonts w:ascii="Arial" w:hAnsi="Arial" w:cs="Arial"/>
              </w:rPr>
            </w:pP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Neodstranitelná</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X</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gridSpan w:val="2"/>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Přímé nebezpečí pro lidské zdraví nebo zdraví zvířat</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Ne.</w:t>
            </w:r>
          </w:p>
        </w:tc>
      </w:tr>
      <w:tr w:rsidR="00FB7E0D" w:rsidRPr="00F624B1" w:rsidTr="00FB7E0D">
        <w:trPr>
          <w:trHeight w:val="45"/>
          <w:tblCellSpacing w:w="0" w:type="auto"/>
        </w:trPr>
        <w:tc>
          <w:tcPr>
            <w:tcW w:w="1150" w:type="dxa"/>
            <w:vMerge w:val="restart"/>
            <w:tcBorders>
              <w:top w:val="single" w:sz="8" w:space="0" w:color="000000"/>
              <w:left w:val="single" w:sz="8" w:space="0" w:color="000000"/>
              <w:right w:val="single" w:sz="8" w:space="0" w:color="000000"/>
            </w:tcBorders>
            <w:tcMar>
              <w:top w:w="15" w:type="dxa"/>
              <w:left w:w="75" w:type="dxa"/>
              <w:bottom w:w="15" w:type="dxa"/>
              <w:right w:w="75" w:type="dxa"/>
            </w:tcMar>
            <w:vAlign w:val="center"/>
          </w:tcPr>
          <w:p w:rsidR="00FB7E0D" w:rsidRPr="00F624B1" w:rsidRDefault="00FB7E0D" w:rsidP="00FB7E0D">
            <w:pPr>
              <w:spacing w:after="0" w:line="240" w:lineRule="auto"/>
              <w:ind w:left="450"/>
              <w:rPr>
                <w:rFonts w:ascii="Arial" w:hAnsi="Arial" w:cs="Arial"/>
              </w:rPr>
            </w:pPr>
            <w:r w:rsidRPr="00F624B1">
              <w:rPr>
                <w:rFonts w:ascii="Arial" w:hAnsi="Arial" w:cs="Arial"/>
              </w:rPr>
              <w:t>12</w:t>
            </w:r>
          </w:p>
        </w:tc>
        <w:tc>
          <w:tcPr>
            <w:tcW w:w="1588" w:type="dxa"/>
            <w:vMerge w:val="restart"/>
            <w:tcBorders>
              <w:top w:val="single" w:sz="8" w:space="0" w:color="000000"/>
              <w:left w:val="single" w:sz="8" w:space="0" w:color="000000"/>
              <w:right w:val="single" w:sz="8" w:space="0" w:color="000000"/>
            </w:tcBorders>
            <w:tcMar>
              <w:top w:w="15" w:type="dxa"/>
              <w:left w:w="75" w:type="dxa"/>
              <w:bottom w:w="15" w:type="dxa"/>
              <w:right w:w="75" w:type="dxa"/>
            </w:tcMar>
            <w:vAlign w:val="center"/>
          </w:tcPr>
          <w:p w:rsidR="00FB7E0D" w:rsidRPr="00F624B1" w:rsidRDefault="00FB7E0D" w:rsidP="00FB7E0D">
            <w:pPr>
              <w:spacing w:after="0" w:line="240" w:lineRule="auto"/>
              <w:ind w:left="450"/>
              <w:rPr>
                <w:rFonts w:ascii="Arial" w:hAnsi="Arial" w:cs="Arial"/>
              </w:rPr>
            </w:pPr>
            <w:r w:rsidRPr="00F624B1">
              <w:rPr>
                <w:rFonts w:ascii="Arial" w:hAnsi="Arial" w:cs="Arial"/>
              </w:rPr>
              <w:t>9</w:t>
            </w:r>
          </w:p>
        </w:tc>
        <w:tc>
          <w:tcPr>
            <w:tcW w:w="2424" w:type="dxa"/>
            <w:vMerge w:val="restart"/>
            <w:tcBorders>
              <w:top w:val="single" w:sz="8" w:space="0" w:color="000000"/>
              <w:left w:val="single" w:sz="8" w:space="0" w:color="000000"/>
              <w:right w:val="single" w:sz="8" w:space="0" w:color="000000"/>
            </w:tcBorders>
            <w:tcMar>
              <w:top w:w="15" w:type="dxa"/>
              <w:left w:w="75" w:type="dxa"/>
              <w:bottom w:w="15" w:type="dxa"/>
              <w:right w:w="75" w:type="dxa"/>
            </w:tcMar>
            <w:vAlign w:val="center"/>
          </w:tcPr>
          <w:p w:rsidR="00FB7E0D" w:rsidRPr="00F624B1" w:rsidRDefault="00FB7E0D" w:rsidP="00FB7E0D">
            <w:pPr>
              <w:spacing w:after="0" w:line="240" w:lineRule="auto"/>
              <w:ind w:left="26"/>
              <w:rPr>
                <w:rFonts w:ascii="Arial" w:hAnsi="Arial" w:cs="Arial"/>
              </w:rPr>
            </w:pPr>
            <w:r w:rsidRPr="00F624B1">
              <w:rPr>
                <w:rFonts w:ascii="Arial" w:hAnsi="Arial" w:cs="Arial"/>
              </w:rPr>
              <w:t>Rozsah</w:t>
            </w: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Malý</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X</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ind w:left="26"/>
              <w:rPr>
                <w:rFonts w:ascii="Arial" w:hAnsi="Arial" w:cs="Arial"/>
              </w:rPr>
            </w:pP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Střední</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Ustájení nesplňuje podmínky stanovené právními předpisy.</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ind w:left="26"/>
              <w:rPr>
                <w:rFonts w:ascii="Arial" w:hAnsi="Arial" w:cs="Arial"/>
              </w:rPr>
            </w:pP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Velký</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X</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2424" w:type="dxa"/>
            <w:vMerge w:val="restart"/>
            <w:tcBorders>
              <w:top w:val="single" w:sz="8" w:space="0" w:color="000000"/>
              <w:left w:val="single" w:sz="8" w:space="0" w:color="000000"/>
              <w:right w:val="single" w:sz="8" w:space="0" w:color="000000"/>
            </w:tcBorders>
            <w:tcMar>
              <w:top w:w="15" w:type="dxa"/>
              <w:left w:w="75" w:type="dxa"/>
              <w:bottom w:w="15" w:type="dxa"/>
              <w:right w:w="75" w:type="dxa"/>
            </w:tcMar>
            <w:vAlign w:val="center"/>
          </w:tcPr>
          <w:p w:rsidR="00FB7E0D" w:rsidRPr="00F624B1" w:rsidRDefault="00FB7E0D" w:rsidP="00FB7E0D">
            <w:pPr>
              <w:spacing w:after="0" w:line="240" w:lineRule="auto"/>
              <w:ind w:left="26"/>
              <w:rPr>
                <w:rFonts w:ascii="Arial" w:hAnsi="Arial" w:cs="Arial"/>
              </w:rPr>
            </w:pPr>
            <w:r w:rsidRPr="00F624B1">
              <w:rPr>
                <w:rFonts w:ascii="Arial" w:hAnsi="Arial" w:cs="Arial"/>
              </w:rPr>
              <w:t>Závažnost</w:t>
            </w: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Malá</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X</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ind w:left="26"/>
              <w:rPr>
                <w:rFonts w:ascii="Arial" w:hAnsi="Arial" w:cs="Arial"/>
              </w:rPr>
            </w:pP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Střední</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Ustájení nesplňuje podmínky stanovené právními předpisy.</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ind w:left="26"/>
              <w:rPr>
                <w:rFonts w:ascii="Arial" w:hAnsi="Arial" w:cs="Arial"/>
              </w:rPr>
            </w:pP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Velká</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X</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2424" w:type="dxa"/>
            <w:vMerge w:val="restart"/>
            <w:tcBorders>
              <w:top w:val="single" w:sz="8" w:space="0" w:color="000000"/>
              <w:left w:val="single" w:sz="8" w:space="0" w:color="000000"/>
              <w:right w:val="single" w:sz="8" w:space="0" w:color="000000"/>
            </w:tcBorders>
            <w:tcMar>
              <w:top w:w="15" w:type="dxa"/>
              <w:left w:w="75" w:type="dxa"/>
              <w:bottom w:w="15" w:type="dxa"/>
              <w:right w:w="75" w:type="dxa"/>
            </w:tcMar>
            <w:vAlign w:val="center"/>
          </w:tcPr>
          <w:p w:rsidR="00FB7E0D" w:rsidRPr="00F624B1" w:rsidRDefault="00FB7E0D" w:rsidP="00FB7E0D">
            <w:pPr>
              <w:spacing w:after="0" w:line="240" w:lineRule="auto"/>
              <w:ind w:left="26"/>
              <w:rPr>
                <w:rFonts w:ascii="Arial" w:hAnsi="Arial" w:cs="Arial"/>
              </w:rPr>
            </w:pPr>
            <w:r w:rsidRPr="00F624B1">
              <w:rPr>
                <w:rFonts w:ascii="Arial" w:hAnsi="Arial" w:cs="Arial"/>
              </w:rPr>
              <w:t>Trvalost</w:t>
            </w: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Odstranitelná</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Odstranitelné porušení.</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ind w:left="26"/>
              <w:rPr>
                <w:rFonts w:ascii="Arial" w:hAnsi="Arial" w:cs="Arial"/>
              </w:rPr>
            </w:pP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Neodstranitelná</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X</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gridSpan w:val="2"/>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Přímé nebezpečí pro lidské zdraví nebo zdraví zvířat</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Ne.</w:t>
            </w:r>
          </w:p>
        </w:tc>
      </w:tr>
      <w:tr w:rsidR="00FB7E0D" w:rsidRPr="00F624B1" w:rsidTr="00FB7E0D">
        <w:trPr>
          <w:trHeight w:val="45"/>
          <w:tblCellSpacing w:w="0" w:type="auto"/>
        </w:trPr>
        <w:tc>
          <w:tcPr>
            <w:tcW w:w="1150" w:type="dxa"/>
            <w:vMerge w:val="restart"/>
            <w:tcBorders>
              <w:top w:val="single" w:sz="8" w:space="0" w:color="000000"/>
              <w:left w:val="single" w:sz="8" w:space="0" w:color="000000"/>
              <w:right w:val="single" w:sz="8" w:space="0" w:color="000000"/>
            </w:tcBorders>
            <w:tcMar>
              <w:top w:w="15" w:type="dxa"/>
              <w:left w:w="75" w:type="dxa"/>
              <w:bottom w:w="15" w:type="dxa"/>
              <w:right w:w="75" w:type="dxa"/>
            </w:tcMar>
            <w:vAlign w:val="center"/>
          </w:tcPr>
          <w:p w:rsidR="00FB7E0D" w:rsidRPr="00F624B1" w:rsidRDefault="00FB7E0D" w:rsidP="00FB7E0D">
            <w:pPr>
              <w:spacing w:after="0" w:line="240" w:lineRule="auto"/>
              <w:ind w:left="450"/>
              <w:rPr>
                <w:rFonts w:ascii="Arial" w:hAnsi="Arial" w:cs="Arial"/>
              </w:rPr>
            </w:pPr>
            <w:r w:rsidRPr="00F624B1">
              <w:rPr>
                <w:rFonts w:ascii="Arial" w:hAnsi="Arial" w:cs="Arial"/>
              </w:rPr>
              <w:t>12</w:t>
            </w:r>
          </w:p>
        </w:tc>
        <w:tc>
          <w:tcPr>
            <w:tcW w:w="1588" w:type="dxa"/>
            <w:vMerge w:val="restart"/>
            <w:tcBorders>
              <w:top w:val="single" w:sz="8" w:space="0" w:color="000000"/>
              <w:left w:val="single" w:sz="8" w:space="0" w:color="000000"/>
              <w:right w:val="single" w:sz="8" w:space="0" w:color="000000"/>
            </w:tcBorders>
            <w:tcMar>
              <w:top w:w="15" w:type="dxa"/>
              <w:left w:w="75" w:type="dxa"/>
              <w:bottom w:w="15" w:type="dxa"/>
              <w:right w:w="75" w:type="dxa"/>
            </w:tcMar>
            <w:vAlign w:val="center"/>
          </w:tcPr>
          <w:p w:rsidR="00FB7E0D" w:rsidRPr="00F624B1" w:rsidRDefault="00FB7E0D" w:rsidP="00FB7E0D">
            <w:pPr>
              <w:spacing w:after="0" w:line="240" w:lineRule="auto"/>
              <w:ind w:left="450"/>
              <w:rPr>
                <w:rFonts w:ascii="Arial" w:hAnsi="Arial" w:cs="Arial"/>
              </w:rPr>
            </w:pPr>
            <w:r w:rsidRPr="00F624B1">
              <w:rPr>
                <w:rFonts w:ascii="Arial" w:hAnsi="Arial" w:cs="Arial"/>
              </w:rPr>
              <w:t>10</w:t>
            </w:r>
          </w:p>
        </w:tc>
        <w:tc>
          <w:tcPr>
            <w:tcW w:w="2424" w:type="dxa"/>
            <w:vMerge w:val="restart"/>
            <w:tcBorders>
              <w:top w:val="single" w:sz="8" w:space="0" w:color="000000"/>
              <w:left w:val="single" w:sz="8" w:space="0" w:color="000000"/>
              <w:right w:val="single" w:sz="8" w:space="0" w:color="000000"/>
            </w:tcBorders>
            <w:tcMar>
              <w:top w:w="15" w:type="dxa"/>
              <w:left w:w="75" w:type="dxa"/>
              <w:bottom w:w="15" w:type="dxa"/>
              <w:right w:w="75" w:type="dxa"/>
            </w:tcMar>
            <w:vAlign w:val="center"/>
          </w:tcPr>
          <w:p w:rsidR="00FB7E0D" w:rsidRPr="00F624B1" w:rsidRDefault="00FB7E0D" w:rsidP="00FB7E0D">
            <w:pPr>
              <w:spacing w:after="0" w:line="240" w:lineRule="auto"/>
              <w:ind w:left="26"/>
              <w:rPr>
                <w:rFonts w:ascii="Arial" w:hAnsi="Arial" w:cs="Arial"/>
              </w:rPr>
            </w:pPr>
            <w:r w:rsidRPr="00F624B1">
              <w:rPr>
                <w:rFonts w:ascii="Arial" w:hAnsi="Arial" w:cs="Arial"/>
              </w:rPr>
              <w:t>Rozsah</w:t>
            </w: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Malý</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X</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ind w:left="26"/>
              <w:rPr>
                <w:rFonts w:ascii="Arial" w:hAnsi="Arial" w:cs="Arial"/>
              </w:rPr>
            </w:pP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Střední</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X</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ind w:left="26"/>
              <w:rPr>
                <w:rFonts w:ascii="Arial" w:hAnsi="Arial" w:cs="Arial"/>
              </w:rPr>
            </w:pP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Velký</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Zákroky a postupy nejsou prováděny v souladu s požadavky stanovenými právními předpisy.</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2424" w:type="dxa"/>
            <w:vMerge w:val="restart"/>
            <w:tcBorders>
              <w:top w:val="single" w:sz="8" w:space="0" w:color="000000"/>
              <w:left w:val="single" w:sz="8" w:space="0" w:color="000000"/>
              <w:right w:val="single" w:sz="8" w:space="0" w:color="000000"/>
            </w:tcBorders>
            <w:tcMar>
              <w:top w:w="15" w:type="dxa"/>
              <w:left w:w="75" w:type="dxa"/>
              <w:bottom w:w="15" w:type="dxa"/>
              <w:right w:w="75" w:type="dxa"/>
            </w:tcMar>
            <w:vAlign w:val="center"/>
          </w:tcPr>
          <w:p w:rsidR="00FB7E0D" w:rsidRPr="00F624B1" w:rsidRDefault="00FB7E0D" w:rsidP="00FB7E0D">
            <w:pPr>
              <w:spacing w:after="0" w:line="240" w:lineRule="auto"/>
              <w:ind w:left="26"/>
              <w:rPr>
                <w:rFonts w:ascii="Arial" w:hAnsi="Arial" w:cs="Arial"/>
              </w:rPr>
            </w:pPr>
            <w:r w:rsidRPr="00F624B1">
              <w:rPr>
                <w:rFonts w:ascii="Arial" w:hAnsi="Arial" w:cs="Arial"/>
              </w:rPr>
              <w:t>Závažnost</w:t>
            </w: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Malá</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X</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ind w:left="26"/>
              <w:rPr>
                <w:rFonts w:ascii="Arial" w:hAnsi="Arial" w:cs="Arial"/>
              </w:rPr>
            </w:pP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Střední</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X</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ind w:left="26"/>
              <w:rPr>
                <w:rFonts w:ascii="Arial" w:hAnsi="Arial" w:cs="Arial"/>
              </w:rPr>
            </w:pP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Velká</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Zákroky a postupy nejsou prováděny v souladu s požadavky stanovenými právními předpisy.</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2424" w:type="dxa"/>
            <w:vMerge w:val="restart"/>
            <w:tcBorders>
              <w:top w:val="single" w:sz="8" w:space="0" w:color="000000"/>
              <w:left w:val="single" w:sz="8" w:space="0" w:color="000000"/>
            </w:tcBorders>
            <w:tcMar>
              <w:top w:w="15" w:type="dxa"/>
              <w:left w:w="75" w:type="dxa"/>
              <w:bottom w:w="15" w:type="dxa"/>
              <w:right w:w="75" w:type="dxa"/>
            </w:tcMar>
            <w:vAlign w:val="center"/>
          </w:tcPr>
          <w:p w:rsidR="00FB7E0D" w:rsidRPr="00F624B1" w:rsidRDefault="00FB7E0D" w:rsidP="00FB7E0D">
            <w:pPr>
              <w:spacing w:after="0" w:line="240" w:lineRule="auto"/>
              <w:ind w:left="26"/>
              <w:rPr>
                <w:rFonts w:ascii="Arial" w:hAnsi="Arial" w:cs="Arial"/>
              </w:rPr>
            </w:pPr>
            <w:r w:rsidRPr="00F624B1">
              <w:rPr>
                <w:rFonts w:ascii="Arial" w:hAnsi="Arial" w:cs="Arial"/>
              </w:rPr>
              <w:t>Trvalost</w:t>
            </w:r>
          </w:p>
        </w:tc>
        <w:tc>
          <w:tcPr>
            <w:tcW w:w="3449" w:type="dxa"/>
            <w:tcBorders>
              <w:top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Odstranitelná</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FB7E0D" w:rsidRPr="00F624B1" w:rsidRDefault="00FB7E0D" w:rsidP="00FB7E0D">
            <w:pPr>
              <w:spacing w:after="0" w:line="240" w:lineRule="auto"/>
              <w:ind w:left="26"/>
              <w:jc w:val="both"/>
              <w:rPr>
                <w:rFonts w:ascii="Arial" w:hAnsi="Arial" w:cs="Arial"/>
              </w:rPr>
            </w:pPr>
            <w:r w:rsidRPr="00F624B1">
              <w:rPr>
                <w:rFonts w:ascii="Arial" w:hAnsi="Arial" w:cs="Arial"/>
              </w:rPr>
              <w:t> </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tcBorders>
          </w:tcPr>
          <w:p w:rsidR="00FB7E0D" w:rsidRPr="00F624B1" w:rsidRDefault="00FB7E0D" w:rsidP="00FB7E0D">
            <w:pPr>
              <w:spacing w:after="0" w:line="240" w:lineRule="auto"/>
              <w:ind w:left="26"/>
              <w:rPr>
                <w:rFonts w:ascii="Arial" w:hAnsi="Arial" w:cs="Arial"/>
              </w:rPr>
            </w:pPr>
          </w:p>
        </w:tc>
        <w:tc>
          <w:tcPr>
            <w:tcW w:w="3449" w:type="dxa"/>
            <w:tcBorders>
              <w:top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Neodstranitelná</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Neodstranitelné porušení.</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gridSpan w:val="2"/>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Přímé nebezpečí pro lidské zdraví nebo zdraví zvířat</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Ano.</w:t>
            </w:r>
          </w:p>
        </w:tc>
      </w:tr>
      <w:tr w:rsidR="00FB7E0D" w:rsidRPr="00F624B1" w:rsidTr="00FB7E0D">
        <w:trPr>
          <w:trHeight w:val="45"/>
          <w:tblCellSpacing w:w="0" w:type="auto"/>
        </w:trPr>
        <w:tc>
          <w:tcPr>
            <w:tcW w:w="1150" w:type="dxa"/>
            <w:vMerge w:val="restart"/>
            <w:tcBorders>
              <w:top w:val="single" w:sz="8" w:space="0" w:color="000000"/>
              <w:left w:val="single" w:sz="8" w:space="0" w:color="000000"/>
              <w:right w:val="single" w:sz="8" w:space="0" w:color="000000"/>
            </w:tcBorders>
            <w:tcMar>
              <w:top w:w="15" w:type="dxa"/>
              <w:left w:w="75" w:type="dxa"/>
              <w:bottom w:w="15" w:type="dxa"/>
              <w:right w:w="75" w:type="dxa"/>
            </w:tcMar>
            <w:vAlign w:val="center"/>
          </w:tcPr>
          <w:p w:rsidR="00FB7E0D" w:rsidRPr="00F624B1" w:rsidRDefault="00FB7E0D" w:rsidP="00FB7E0D">
            <w:pPr>
              <w:spacing w:after="0" w:line="240" w:lineRule="auto"/>
              <w:ind w:left="450"/>
              <w:rPr>
                <w:rFonts w:ascii="Arial" w:hAnsi="Arial" w:cs="Arial"/>
              </w:rPr>
            </w:pPr>
            <w:r w:rsidRPr="00F624B1">
              <w:rPr>
                <w:rFonts w:ascii="Arial" w:hAnsi="Arial" w:cs="Arial"/>
              </w:rPr>
              <w:t>13</w:t>
            </w:r>
          </w:p>
        </w:tc>
        <w:tc>
          <w:tcPr>
            <w:tcW w:w="1588" w:type="dxa"/>
            <w:vMerge w:val="restart"/>
            <w:tcBorders>
              <w:top w:val="single" w:sz="8" w:space="0" w:color="000000"/>
              <w:left w:val="single" w:sz="8" w:space="0" w:color="000000"/>
              <w:right w:val="single" w:sz="8" w:space="0" w:color="000000"/>
            </w:tcBorders>
            <w:tcMar>
              <w:top w:w="15" w:type="dxa"/>
              <w:left w:w="75" w:type="dxa"/>
              <w:bottom w:w="15" w:type="dxa"/>
              <w:right w:w="75" w:type="dxa"/>
            </w:tcMar>
            <w:vAlign w:val="center"/>
          </w:tcPr>
          <w:p w:rsidR="00FB7E0D" w:rsidRPr="00F624B1" w:rsidRDefault="00FB7E0D" w:rsidP="00FB7E0D">
            <w:pPr>
              <w:spacing w:after="0" w:line="240" w:lineRule="auto"/>
              <w:ind w:left="450"/>
              <w:rPr>
                <w:rFonts w:ascii="Arial" w:hAnsi="Arial" w:cs="Arial"/>
              </w:rPr>
            </w:pPr>
            <w:r w:rsidRPr="00F624B1">
              <w:rPr>
                <w:rFonts w:ascii="Arial" w:hAnsi="Arial" w:cs="Arial"/>
              </w:rPr>
              <w:t>1</w:t>
            </w:r>
          </w:p>
        </w:tc>
        <w:tc>
          <w:tcPr>
            <w:tcW w:w="2424" w:type="dxa"/>
            <w:vMerge w:val="restart"/>
            <w:tcBorders>
              <w:top w:val="single" w:sz="8" w:space="0" w:color="000000"/>
              <w:left w:val="single" w:sz="8" w:space="0" w:color="000000"/>
              <w:right w:val="single" w:sz="8" w:space="0" w:color="000000"/>
            </w:tcBorders>
            <w:tcMar>
              <w:top w:w="15" w:type="dxa"/>
              <w:left w:w="75" w:type="dxa"/>
              <w:bottom w:w="15" w:type="dxa"/>
              <w:right w:w="75" w:type="dxa"/>
            </w:tcMar>
            <w:vAlign w:val="center"/>
          </w:tcPr>
          <w:p w:rsidR="00FB7E0D" w:rsidRPr="00F624B1" w:rsidRDefault="00FB7E0D" w:rsidP="00FB7E0D">
            <w:pPr>
              <w:spacing w:after="0" w:line="240" w:lineRule="auto"/>
              <w:ind w:left="26"/>
              <w:rPr>
                <w:rFonts w:ascii="Arial" w:hAnsi="Arial" w:cs="Arial"/>
              </w:rPr>
            </w:pPr>
            <w:r w:rsidRPr="00F624B1">
              <w:rPr>
                <w:rFonts w:ascii="Arial" w:hAnsi="Arial" w:cs="Arial"/>
              </w:rPr>
              <w:t>Rozsah</w:t>
            </w: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Malý</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Péče o zvířata není zajištěna odborně způsobilými zaměstnanci.</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ind w:left="26"/>
              <w:rPr>
                <w:rFonts w:ascii="Arial" w:hAnsi="Arial" w:cs="Arial"/>
              </w:rPr>
            </w:pP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Střední</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X</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ind w:left="26"/>
              <w:rPr>
                <w:rFonts w:ascii="Arial" w:hAnsi="Arial" w:cs="Arial"/>
              </w:rPr>
            </w:pP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Velký</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X</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2424" w:type="dxa"/>
            <w:vMerge w:val="restart"/>
            <w:tcBorders>
              <w:top w:val="single" w:sz="8" w:space="0" w:color="000000"/>
              <w:left w:val="single" w:sz="8" w:space="0" w:color="000000"/>
              <w:right w:val="single" w:sz="8" w:space="0" w:color="000000"/>
            </w:tcBorders>
            <w:tcMar>
              <w:top w:w="15" w:type="dxa"/>
              <w:left w:w="75" w:type="dxa"/>
              <w:bottom w:w="15" w:type="dxa"/>
              <w:right w:w="75" w:type="dxa"/>
            </w:tcMar>
            <w:vAlign w:val="center"/>
          </w:tcPr>
          <w:p w:rsidR="00FB7E0D" w:rsidRPr="00F624B1" w:rsidRDefault="00FB7E0D" w:rsidP="00FB7E0D">
            <w:pPr>
              <w:spacing w:after="0" w:line="240" w:lineRule="auto"/>
              <w:ind w:left="26"/>
              <w:rPr>
                <w:rFonts w:ascii="Arial" w:hAnsi="Arial" w:cs="Arial"/>
              </w:rPr>
            </w:pPr>
            <w:r w:rsidRPr="00F624B1">
              <w:rPr>
                <w:rFonts w:ascii="Arial" w:hAnsi="Arial" w:cs="Arial"/>
              </w:rPr>
              <w:t>Závažnost</w:t>
            </w: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Malá</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Péče o zvířata není zajištěna odborně způsobilými zaměstnanci.</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ind w:left="26"/>
              <w:rPr>
                <w:rFonts w:ascii="Arial" w:hAnsi="Arial" w:cs="Arial"/>
              </w:rPr>
            </w:pP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Střední</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X</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ind w:left="26"/>
              <w:rPr>
                <w:rFonts w:ascii="Arial" w:hAnsi="Arial" w:cs="Arial"/>
              </w:rPr>
            </w:pP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Velká</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X</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2424" w:type="dxa"/>
            <w:vMerge w:val="restart"/>
            <w:tcBorders>
              <w:top w:val="single" w:sz="8" w:space="0" w:color="000000"/>
              <w:left w:val="single" w:sz="8" w:space="0" w:color="000000"/>
              <w:right w:val="single" w:sz="8" w:space="0" w:color="000000"/>
            </w:tcBorders>
            <w:tcMar>
              <w:top w:w="15" w:type="dxa"/>
              <w:left w:w="75" w:type="dxa"/>
              <w:bottom w:w="15" w:type="dxa"/>
              <w:right w:w="75" w:type="dxa"/>
            </w:tcMar>
            <w:vAlign w:val="center"/>
          </w:tcPr>
          <w:p w:rsidR="00FB7E0D" w:rsidRPr="00F624B1" w:rsidRDefault="00FB7E0D" w:rsidP="00FB7E0D">
            <w:pPr>
              <w:spacing w:after="0" w:line="240" w:lineRule="auto"/>
              <w:ind w:left="26"/>
              <w:rPr>
                <w:rFonts w:ascii="Arial" w:hAnsi="Arial" w:cs="Arial"/>
              </w:rPr>
            </w:pPr>
            <w:r w:rsidRPr="00F624B1">
              <w:rPr>
                <w:rFonts w:ascii="Arial" w:hAnsi="Arial" w:cs="Arial"/>
              </w:rPr>
              <w:t>Trvalost</w:t>
            </w: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Odstranitelná</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2647B1" w:rsidRDefault="00FB7E0D" w:rsidP="00FB7E0D">
            <w:pPr>
              <w:spacing w:after="0" w:line="240" w:lineRule="auto"/>
              <w:ind w:left="26"/>
              <w:rPr>
                <w:rFonts w:ascii="Arial" w:hAnsi="Arial" w:cs="Arial"/>
                <w:strike/>
              </w:rPr>
            </w:pPr>
            <w:r w:rsidRPr="002647B1">
              <w:rPr>
                <w:rFonts w:ascii="Arial" w:hAnsi="Arial" w:cs="Arial"/>
                <w:strike/>
              </w:rPr>
              <w:t xml:space="preserve">Odstranitelné </w:t>
            </w:r>
            <w:proofErr w:type="spellStart"/>
            <w:r w:rsidRPr="002647B1">
              <w:rPr>
                <w:rFonts w:ascii="Arial" w:hAnsi="Arial" w:cs="Arial"/>
                <w:strike/>
              </w:rPr>
              <w:t>porušení.</w:t>
            </w:r>
            <w:r w:rsidR="002647B1" w:rsidRPr="002647B1">
              <w:rPr>
                <w:rFonts w:ascii="Arial" w:hAnsi="Arial" w:cs="Arial"/>
                <w:b/>
              </w:rPr>
              <w:t>X</w:t>
            </w:r>
            <w:proofErr w:type="spellEnd"/>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ind w:left="26"/>
              <w:rPr>
                <w:rFonts w:ascii="Arial" w:hAnsi="Arial" w:cs="Arial"/>
              </w:rPr>
            </w:pP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Neodstranitelná</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2647B1" w:rsidRDefault="00FB7E0D" w:rsidP="00FB7E0D">
            <w:pPr>
              <w:spacing w:after="0" w:line="240" w:lineRule="auto"/>
              <w:ind w:left="26"/>
              <w:rPr>
                <w:rFonts w:ascii="Arial" w:hAnsi="Arial" w:cs="Arial"/>
              </w:rPr>
            </w:pPr>
            <w:r w:rsidRPr="002647B1">
              <w:rPr>
                <w:rFonts w:ascii="Arial" w:hAnsi="Arial" w:cs="Arial"/>
                <w:strike/>
              </w:rPr>
              <w:t>X</w:t>
            </w:r>
            <w:r w:rsidR="002647B1" w:rsidRPr="00F624B1">
              <w:rPr>
                <w:rFonts w:ascii="Arial" w:hAnsi="Arial" w:cs="Arial"/>
              </w:rPr>
              <w:t xml:space="preserve"> </w:t>
            </w:r>
            <w:r w:rsidR="002647B1" w:rsidRPr="002647B1">
              <w:rPr>
                <w:rFonts w:ascii="Arial" w:hAnsi="Arial" w:cs="Arial"/>
                <w:b/>
              </w:rPr>
              <w:t>Neodstranitelné porušení.</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gridSpan w:val="2"/>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Přímé nebezpečí pro lidské zdraví nebo zdraví zvířat</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Ne.</w:t>
            </w:r>
          </w:p>
        </w:tc>
      </w:tr>
      <w:tr w:rsidR="00FB7E0D" w:rsidRPr="00F624B1" w:rsidTr="00FB7E0D">
        <w:trPr>
          <w:trHeight w:val="45"/>
          <w:tblCellSpacing w:w="0" w:type="auto"/>
        </w:trPr>
        <w:tc>
          <w:tcPr>
            <w:tcW w:w="1150" w:type="dxa"/>
            <w:vMerge w:val="restart"/>
            <w:tcBorders>
              <w:top w:val="single" w:sz="8" w:space="0" w:color="000000"/>
              <w:left w:val="single" w:sz="8" w:space="0" w:color="000000"/>
              <w:right w:val="single" w:sz="8" w:space="0" w:color="000000"/>
            </w:tcBorders>
            <w:tcMar>
              <w:top w:w="15" w:type="dxa"/>
              <w:left w:w="75" w:type="dxa"/>
              <w:bottom w:w="15" w:type="dxa"/>
              <w:right w:w="75" w:type="dxa"/>
            </w:tcMar>
            <w:vAlign w:val="center"/>
          </w:tcPr>
          <w:p w:rsidR="00FB7E0D" w:rsidRPr="00F624B1" w:rsidRDefault="00FB7E0D" w:rsidP="00FB7E0D">
            <w:pPr>
              <w:spacing w:after="0" w:line="240" w:lineRule="auto"/>
              <w:ind w:left="450"/>
              <w:rPr>
                <w:rFonts w:ascii="Arial" w:hAnsi="Arial" w:cs="Arial"/>
              </w:rPr>
            </w:pPr>
            <w:r w:rsidRPr="00F624B1">
              <w:rPr>
                <w:rFonts w:ascii="Arial" w:hAnsi="Arial" w:cs="Arial"/>
              </w:rPr>
              <w:t>13</w:t>
            </w:r>
          </w:p>
        </w:tc>
        <w:tc>
          <w:tcPr>
            <w:tcW w:w="1588" w:type="dxa"/>
            <w:vMerge w:val="restart"/>
            <w:tcBorders>
              <w:top w:val="single" w:sz="8" w:space="0" w:color="000000"/>
              <w:left w:val="single" w:sz="8" w:space="0" w:color="000000"/>
              <w:right w:val="single" w:sz="8" w:space="0" w:color="000000"/>
            </w:tcBorders>
            <w:tcMar>
              <w:top w:w="15" w:type="dxa"/>
              <w:left w:w="75" w:type="dxa"/>
              <w:bottom w:w="15" w:type="dxa"/>
              <w:right w:w="75" w:type="dxa"/>
            </w:tcMar>
            <w:vAlign w:val="center"/>
          </w:tcPr>
          <w:p w:rsidR="00FB7E0D" w:rsidRPr="00F624B1" w:rsidRDefault="00FB7E0D" w:rsidP="00FB7E0D">
            <w:pPr>
              <w:spacing w:after="0" w:line="240" w:lineRule="auto"/>
              <w:ind w:left="450"/>
              <w:rPr>
                <w:rFonts w:ascii="Arial" w:hAnsi="Arial" w:cs="Arial"/>
              </w:rPr>
            </w:pPr>
            <w:r w:rsidRPr="00F624B1">
              <w:rPr>
                <w:rFonts w:ascii="Arial" w:hAnsi="Arial" w:cs="Arial"/>
              </w:rPr>
              <w:t>2</w:t>
            </w:r>
          </w:p>
        </w:tc>
        <w:tc>
          <w:tcPr>
            <w:tcW w:w="2424" w:type="dxa"/>
            <w:vMerge w:val="restart"/>
            <w:tcBorders>
              <w:top w:val="single" w:sz="8" w:space="0" w:color="000000"/>
              <w:left w:val="single" w:sz="8" w:space="0" w:color="000000"/>
              <w:right w:val="single" w:sz="8" w:space="0" w:color="000000"/>
            </w:tcBorders>
            <w:tcMar>
              <w:top w:w="15" w:type="dxa"/>
              <w:left w:w="75" w:type="dxa"/>
              <w:bottom w:w="15" w:type="dxa"/>
              <w:right w:w="75" w:type="dxa"/>
            </w:tcMar>
            <w:vAlign w:val="center"/>
          </w:tcPr>
          <w:p w:rsidR="00FB7E0D" w:rsidRPr="00F624B1" w:rsidRDefault="00FB7E0D" w:rsidP="00FB7E0D">
            <w:pPr>
              <w:spacing w:after="0" w:line="240" w:lineRule="auto"/>
              <w:ind w:left="26"/>
              <w:rPr>
                <w:rFonts w:ascii="Arial" w:hAnsi="Arial" w:cs="Arial"/>
              </w:rPr>
            </w:pPr>
            <w:r w:rsidRPr="00F624B1">
              <w:rPr>
                <w:rFonts w:ascii="Arial" w:hAnsi="Arial" w:cs="Arial"/>
              </w:rPr>
              <w:t>Rozsah</w:t>
            </w: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Malý</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Zjištění se týká pouze jednoho zvířete.</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ind w:left="26"/>
              <w:rPr>
                <w:rFonts w:ascii="Arial" w:hAnsi="Arial" w:cs="Arial"/>
              </w:rPr>
            </w:pP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Střední</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 xml:space="preserve">V chovu bylo zjištěno do 20 % nemocných nebo </w:t>
            </w:r>
            <w:r w:rsidRPr="00F624B1">
              <w:rPr>
                <w:rFonts w:ascii="Arial" w:hAnsi="Arial" w:cs="Arial"/>
              </w:rPr>
              <w:lastRenderedPageBreak/>
              <w:t>poraněných zvířat včetně.</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ind w:left="26"/>
              <w:rPr>
                <w:rFonts w:ascii="Arial" w:hAnsi="Arial" w:cs="Arial"/>
              </w:rPr>
            </w:pP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Velký</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V chovu bylo zjištěno nad 20 % nemocných nebo poraněných zvířat.</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2424" w:type="dxa"/>
            <w:vMerge w:val="restart"/>
            <w:tcBorders>
              <w:top w:val="single" w:sz="8" w:space="0" w:color="000000"/>
              <w:left w:val="single" w:sz="8" w:space="0" w:color="000000"/>
              <w:right w:val="single" w:sz="8" w:space="0" w:color="000000"/>
            </w:tcBorders>
            <w:tcMar>
              <w:top w:w="15" w:type="dxa"/>
              <w:left w:w="75" w:type="dxa"/>
              <w:bottom w:w="15" w:type="dxa"/>
              <w:right w:w="75" w:type="dxa"/>
            </w:tcMar>
            <w:vAlign w:val="center"/>
          </w:tcPr>
          <w:p w:rsidR="00FB7E0D" w:rsidRPr="00F624B1" w:rsidRDefault="00FB7E0D" w:rsidP="00FB7E0D">
            <w:pPr>
              <w:spacing w:after="0" w:line="240" w:lineRule="auto"/>
              <w:ind w:left="26"/>
              <w:rPr>
                <w:rFonts w:ascii="Arial" w:hAnsi="Arial" w:cs="Arial"/>
              </w:rPr>
            </w:pPr>
            <w:r w:rsidRPr="00F624B1">
              <w:rPr>
                <w:rFonts w:ascii="Arial" w:hAnsi="Arial" w:cs="Arial"/>
              </w:rPr>
              <w:t>Závažnost</w:t>
            </w: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Malá</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X</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ind w:left="26"/>
              <w:rPr>
                <w:rFonts w:ascii="Arial" w:hAnsi="Arial" w:cs="Arial"/>
              </w:rPr>
            </w:pP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Střední</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Kontrola není prováděna nejméně jedenkrát denně. Nemocným nebo poraněným zvířatům nebyla chovatelem poskytnuta péče, ani k nim nebyl přivolán veterinární lékař, nebo nebyla zvířata</w:t>
            </w:r>
          </w:p>
          <w:p w:rsidR="00FB7E0D" w:rsidRPr="00F624B1" w:rsidRDefault="00FB7E0D" w:rsidP="00FB7E0D">
            <w:pPr>
              <w:spacing w:after="0" w:line="240" w:lineRule="auto"/>
              <w:ind w:left="26"/>
              <w:rPr>
                <w:rFonts w:ascii="Arial" w:hAnsi="Arial" w:cs="Arial"/>
              </w:rPr>
            </w:pPr>
            <w:r w:rsidRPr="00F624B1">
              <w:rPr>
                <w:rFonts w:ascii="Arial" w:hAnsi="Arial" w:cs="Arial"/>
              </w:rPr>
              <w:t>v případě potřeby umístěna do izolace. Onemocnění nebo poranění neohrožuje zvířata na životě a nevede k trvalému poškození jejich zdraví.</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ind w:left="26"/>
              <w:rPr>
                <w:rFonts w:ascii="Arial" w:hAnsi="Arial" w:cs="Arial"/>
              </w:rPr>
            </w:pP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Velká</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Kontrola není prováděna nejméně jedenkrát denně. Nemocným nebo poraněným zvířatům nebyla chovatelem poskytnuta péče, ani k nim nebyl přivolán veterinární lékař, nebo nebyla zvířata</w:t>
            </w:r>
          </w:p>
          <w:p w:rsidR="00FB7E0D" w:rsidRPr="00F624B1" w:rsidRDefault="00FB7E0D" w:rsidP="00FB7E0D">
            <w:pPr>
              <w:spacing w:after="0" w:line="240" w:lineRule="auto"/>
              <w:ind w:left="26"/>
              <w:rPr>
                <w:rFonts w:ascii="Arial" w:hAnsi="Arial" w:cs="Arial"/>
              </w:rPr>
            </w:pPr>
            <w:r w:rsidRPr="00F624B1">
              <w:rPr>
                <w:rFonts w:ascii="Arial" w:hAnsi="Arial" w:cs="Arial"/>
              </w:rPr>
              <w:t>v případě potřeby umístěna do izolace. Onemocnění nebo poranění ohrožuje zvířata na životě nebo jim může přivodit trvalé následky.</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2424" w:type="dxa"/>
            <w:vMerge w:val="restart"/>
            <w:tcBorders>
              <w:top w:val="single" w:sz="8" w:space="0" w:color="000000"/>
              <w:left w:val="single" w:sz="8" w:space="0" w:color="000000"/>
              <w:right w:val="single" w:sz="8" w:space="0" w:color="000000"/>
            </w:tcBorders>
            <w:tcMar>
              <w:top w:w="15" w:type="dxa"/>
              <w:left w:w="75" w:type="dxa"/>
              <w:bottom w:w="15" w:type="dxa"/>
              <w:right w:w="75" w:type="dxa"/>
            </w:tcMar>
            <w:vAlign w:val="center"/>
          </w:tcPr>
          <w:p w:rsidR="00FB7E0D" w:rsidRPr="00F624B1" w:rsidRDefault="00FB7E0D" w:rsidP="00FB7E0D">
            <w:pPr>
              <w:spacing w:after="0" w:line="240" w:lineRule="auto"/>
              <w:ind w:left="26"/>
              <w:rPr>
                <w:rFonts w:ascii="Arial" w:hAnsi="Arial" w:cs="Arial"/>
              </w:rPr>
            </w:pPr>
            <w:r w:rsidRPr="00F624B1">
              <w:rPr>
                <w:rFonts w:ascii="Arial" w:hAnsi="Arial" w:cs="Arial"/>
              </w:rPr>
              <w:t>Trvalost</w:t>
            </w: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Odstranitelná</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Odstranitelné porušení.</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ind w:left="26"/>
              <w:rPr>
                <w:rFonts w:ascii="Arial" w:hAnsi="Arial" w:cs="Arial"/>
              </w:rPr>
            </w:pP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Neodstranitelná</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Neodstranitelné porušení.</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gridSpan w:val="2"/>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Přímé nebezpečí pro lidské zdraví nebo zdraví zvířat</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Ano.</w:t>
            </w:r>
          </w:p>
        </w:tc>
      </w:tr>
      <w:tr w:rsidR="00FB7E0D" w:rsidRPr="00F624B1" w:rsidTr="00FB7E0D">
        <w:trPr>
          <w:trHeight w:val="45"/>
          <w:tblCellSpacing w:w="0" w:type="auto"/>
        </w:trPr>
        <w:tc>
          <w:tcPr>
            <w:tcW w:w="1150" w:type="dxa"/>
            <w:vMerge w:val="restart"/>
            <w:tcBorders>
              <w:top w:val="single" w:sz="8" w:space="0" w:color="000000"/>
              <w:left w:val="single" w:sz="8" w:space="0" w:color="000000"/>
              <w:right w:val="single" w:sz="8" w:space="0" w:color="000000"/>
            </w:tcBorders>
            <w:tcMar>
              <w:top w:w="15" w:type="dxa"/>
              <w:left w:w="75" w:type="dxa"/>
              <w:bottom w:w="15" w:type="dxa"/>
              <w:right w:w="75" w:type="dxa"/>
            </w:tcMar>
            <w:vAlign w:val="center"/>
          </w:tcPr>
          <w:p w:rsidR="00FB7E0D" w:rsidRPr="00F624B1" w:rsidRDefault="00FB7E0D" w:rsidP="00FB7E0D">
            <w:pPr>
              <w:spacing w:after="0" w:line="240" w:lineRule="auto"/>
              <w:ind w:left="450"/>
              <w:rPr>
                <w:rFonts w:ascii="Arial" w:hAnsi="Arial" w:cs="Arial"/>
              </w:rPr>
            </w:pPr>
            <w:r w:rsidRPr="00F624B1">
              <w:rPr>
                <w:rFonts w:ascii="Arial" w:hAnsi="Arial" w:cs="Arial"/>
              </w:rPr>
              <w:t>13</w:t>
            </w:r>
          </w:p>
        </w:tc>
        <w:tc>
          <w:tcPr>
            <w:tcW w:w="1588" w:type="dxa"/>
            <w:vMerge w:val="restart"/>
            <w:tcBorders>
              <w:top w:val="single" w:sz="8" w:space="0" w:color="000000"/>
              <w:left w:val="single" w:sz="8" w:space="0" w:color="000000"/>
              <w:right w:val="single" w:sz="8" w:space="0" w:color="000000"/>
            </w:tcBorders>
            <w:tcMar>
              <w:top w:w="15" w:type="dxa"/>
              <w:left w:w="75" w:type="dxa"/>
              <w:bottom w:w="15" w:type="dxa"/>
              <w:right w:w="75" w:type="dxa"/>
            </w:tcMar>
            <w:vAlign w:val="center"/>
          </w:tcPr>
          <w:p w:rsidR="00FB7E0D" w:rsidRPr="00F624B1" w:rsidRDefault="00FB7E0D" w:rsidP="00FB7E0D">
            <w:pPr>
              <w:spacing w:after="0" w:line="240" w:lineRule="auto"/>
              <w:ind w:left="450"/>
              <w:rPr>
                <w:rFonts w:ascii="Arial" w:hAnsi="Arial" w:cs="Arial"/>
              </w:rPr>
            </w:pPr>
            <w:r w:rsidRPr="00F624B1">
              <w:rPr>
                <w:rFonts w:ascii="Arial" w:hAnsi="Arial" w:cs="Arial"/>
              </w:rPr>
              <w:t>3</w:t>
            </w:r>
          </w:p>
        </w:tc>
        <w:tc>
          <w:tcPr>
            <w:tcW w:w="2424" w:type="dxa"/>
            <w:vMerge w:val="restart"/>
            <w:tcBorders>
              <w:top w:val="single" w:sz="8" w:space="0" w:color="000000"/>
              <w:left w:val="single" w:sz="8" w:space="0" w:color="000000"/>
              <w:right w:val="single" w:sz="8" w:space="0" w:color="000000"/>
            </w:tcBorders>
            <w:tcMar>
              <w:top w:w="15" w:type="dxa"/>
              <w:left w:w="75" w:type="dxa"/>
              <w:bottom w:w="15" w:type="dxa"/>
              <w:right w:w="75" w:type="dxa"/>
            </w:tcMar>
            <w:vAlign w:val="center"/>
          </w:tcPr>
          <w:p w:rsidR="00FB7E0D" w:rsidRPr="00F624B1" w:rsidRDefault="00FB7E0D" w:rsidP="00FB7E0D">
            <w:pPr>
              <w:spacing w:after="0" w:line="240" w:lineRule="auto"/>
              <w:ind w:left="26"/>
              <w:rPr>
                <w:rFonts w:ascii="Arial" w:hAnsi="Arial" w:cs="Arial"/>
              </w:rPr>
            </w:pPr>
            <w:r w:rsidRPr="00F624B1">
              <w:rPr>
                <w:rFonts w:ascii="Arial" w:hAnsi="Arial" w:cs="Arial"/>
              </w:rPr>
              <w:t>Rozsah</w:t>
            </w: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Malý</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Zjištění se týká pouze jednoho zvířete.</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ind w:left="26"/>
              <w:rPr>
                <w:rFonts w:ascii="Arial" w:hAnsi="Arial" w:cs="Arial"/>
              </w:rPr>
            </w:pP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Střední</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Zjištění se týká do 20 % zvířat včetně.</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ind w:left="26"/>
              <w:rPr>
                <w:rFonts w:ascii="Arial" w:hAnsi="Arial" w:cs="Arial"/>
              </w:rPr>
            </w:pP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Velký</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Zjištění se týká nad 20 % zvířat.</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2424" w:type="dxa"/>
            <w:vMerge w:val="restart"/>
            <w:tcBorders>
              <w:top w:val="single" w:sz="8" w:space="0" w:color="000000"/>
              <w:left w:val="single" w:sz="8" w:space="0" w:color="000000"/>
              <w:right w:val="single" w:sz="8" w:space="0" w:color="000000"/>
            </w:tcBorders>
            <w:tcMar>
              <w:top w:w="15" w:type="dxa"/>
              <w:left w:w="75" w:type="dxa"/>
              <w:bottom w:w="15" w:type="dxa"/>
              <w:right w:w="75" w:type="dxa"/>
            </w:tcMar>
            <w:vAlign w:val="center"/>
          </w:tcPr>
          <w:p w:rsidR="00FB7E0D" w:rsidRPr="00F624B1" w:rsidRDefault="00FB7E0D" w:rsidP="00FB7E0D">
            <w:pPr>
              <w:spacing w:after="0" w:line="240" w:lineRule="auto"/>
              <w:ind w:left="26"/>
              <w:rPr>
                <w:rFonts w:ascii="Arial" w:hAnsi="Arial" w:cs="Arial"/>
              </w:rPr>
            </w:pPr>
            <w:r w:rsidRPr="00F624B1">
              <w:rPr>
                <w:rFonts w:ascii="Arial" w:hAnsi="Arial" w:cs="Arial"/>
              </w:rPr>
              <w:t>Závažnost</w:t>
            </w: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Malá</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X</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ind w:left="26"/>
              <w:rPr>
                <w:rFonts w:ascii="Arial" w:hAnsi="Arial" w:cs="Arial"/>
              </w:rPr>
            </w:pP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Střední</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Chovatel nevede nebo neuchovává záznamy o lékařských ošetřeních nebo o počtu uhynulých zvířat.</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ind w:left="26"/>
              <w:rPr>
                <w:rFonts w:ascii="Arial" w:hAnsi="Arial" w:cs="Arial"/>
              </w:rPr>
            </w:pP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Velká</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 xml:space="preserve">Zvířatům jsou podávány </w:t>
            </w:r>
            <w:r w:rsidRPr="00F624B1">
              <w:rPr>
                <w:rFonts w:ascii="Arial" w:hAnsi="Arial" w:cs="Arial"/>
              </w:rPr>
              <w:lastRenderedPageBreak/>
              <w:t>léčivé přípravky a další látky v rozporu s právními přepisy a pravidly pro jejich používání.</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2424" w:type="dxa"/>
            <w:vMerge w:val="restart"/>
            <w:tcBorders>
              <w:top w:val="single" w:sz="8" w:space="0" w:color="000000"/>
              <w:left w:val="single" w:sz="8" w:space="0" w:color="000000"/>
              <w:right w:val="single" w:sz="8" w:space="0" w:color="000000"/>
            </w:tcBorders>
            <w:tcMar>
              <w:top w:w="15" w:type="dxa"/>
              <w:left w:w="75" w:type="dxa"/>
              <w:bottom w:w="15" w:type="dxa"/>
              <w:right w:w="75" w:type="dxa"/>
            </w:tcMar>
            <w:vAlign w:val="center"/>
          </w:tcPr>
          <w:p w:rsidR="00FB7E0D" w:rsidRPr="00F624B1" w:rsidRDefault="00FB7E0D" w:rsidP="00FB7E0D">
            <w:pPr>
              <w:spacing w:after="0" w:line="240" w:lineRule="auto"/>
              <w:ind w:left="26"/>
              <w:rPr>
                <w:rFonts w:ascii="Arial" w:hAnsi="Arial" w:cs="Arial"/>
              </w:rPr>
            </w:pPr>
            <w:r w:rsidRPr="00F624B1">
              <w:rPr>
                <w:rFonts w:ascii="Arial" w:hAnsi="Arial" w:cs="Arial"/>
              </w:rPr>
              <w:t>Trvalost</w:t>
            </w: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Odstranitelná</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Odstranitelné porušení.</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ind w:left="26"/>
              <w:rPr>
                <w:rFonts w:ascii="Arial" w:hAnsi="Arial" w:cs="Arial"/>
              </w:rPr>
            </w:pP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Neodstranitelná</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X</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gridSpan w:val="2"/>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Přímé nebezpečí pro lidské zdraví nebo zdraví zvířat</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Ano.</w:t>
            </w:r>
          </w:p>
        </w:tc>
      </w:tr>
      <w:tr w:rsidR="00FB7E0D" w:rsidRPr="00F624B1" w:rsidTr="00FB7E0D">
        <w:trPr>
          <w:trHeight w:val="45"/>
          <w:tblCellSpacing w:w="0" w:type="auto"/>
        </w:trPr>
        <w:tc>
          <w:tcPr>
            <w:tcW w:w="1150" w:type="dxa"/>
            <w:vMerge w:val="restart"/>
            <w:tcBorders>
              <w:top w:val="single" w:sz="8" w:space="0" w:color="000000"/>
              <w:left w:val="single" w:sz="8" w:space="0" w:color="000000"/>
              <w:right w:val="single" w:sz="8" w:space="0" w:color="000000"/>
            </w:tcBorders>
            <w:tcMar>
              <w:top w:w="15" w:type="dxa"/>
              <w:left w:w="75" w:type="dxa"/>
              <w:bottom w:w="15" w:type="dxa"/>
              <w:right w:w="75" w:type="dxa"/>
            </w:tcMar>
            <w:vAlign w:val="center"/>
          </w:tcPr>
          <w:p w:rsidR="00FB7E0D" w:rsidRPr="00F624B1" w:rsidRDefault="00FB7E0D" w:rsidP="00FB7E0D">
            <w:pPr>
              <w:spacing w:after="0" w:line="240" w:lineRule="auto"/>
              <w:ind w:left="450"/>
              <w:rPr>
                <w:rFonts w:ascii="Arial" w:hAnsi="Arial" w:cs="Arial"/>
              </w:rPr>
            </w:pPr>
            <w:r w:rsidRPr="00F624B1">
              <w:rPr>
                <w:rFonts w:ascii="Arial" w:hAnsi="Arial" w:cs="Arial"/>
              </w:rPr>
              <w:t>13</w:t>
            </w:r>
          </w:p>
        </w:tc>
        <w:tc>
          <w:tcPr>
            <w:tcW w:w="1588" w:type="dxa"/>
            <w:vMerge w:val="restart"/>
            <w:tcBorders>
              <w:top w:val="single" w:sz="8" w:space="0" w:color="000000"/>
              <w:left w:val="single" w:sz="8" w:space="0" w:color="000000"/>
              <w:right w:val="single" w:sz="8" w:space="0" w:color="000000"/>
            </w:tcBorders>
            <w:tcMar>
              <w:top w:w="15" w:type="dxa"/>
              <w:left w:w="75" w:type="dxa"/>
              <w:bottom w:w="15" w:type="dxa"/>
              <w:right w:w="75" w:type="dxa"/>
            </w:tcMar>
            <w:vAlign w:val="center"/>
          </w:tcPr>
          <w:p w:rsidR="00FB7E0D" w:rsidRPr="00F624B1" w:rsidRDefault="00FB7E0D" w:rsidP="00FB7E0D">
            <w:pPr>
              <w:spacing w:after="0" w:line="240" w:lineRule="auto"/>
              <w:ind w:left="450"/>
              <w:rPr>
                <w:rFonts w:ascii="Arial" w:hAnsi="Arial" w:cs="Arial"/>
              </w:rPr>
            </w:pPr>
            <w:r w:rsidRPr="00F624B1">
              <w:rPr>
                <w:rFonts w:ascii="Arial" w:hAnsi="Arial" w:cs="Arial"/>
              </w:rPr>
              <w:t>4</w:t>
            </w:r>
          </w:p>
        </w:tc>
        <w:tc>
          <w:tcPr>
            <w:tcW w:w="2424" w:type="dxa"/>
            <w:vMerge w:val="restart"/>
            <w:tcBorders>
              <w:top w:val="single" w:sz="8" w:space="0" w:color="000000"/>
              <w:left w:val="single" w:sz="8" w:space="0" w:color="000000"/>
              <w:right w:val="single" w:sz="8" w:space="0" w:color="000000"/>
            </w:tcBorders>
            <w:tcMar>
              <w:top w:w="15" w:type="dxa"/>
              <w:left w:w="75" w:type="dxa"/>
              <w:bottom w:w="15" w:type="dxa"/>
              <w:right w:w="75" w:type="dxa"/>
            </w:tcMar>
            <w:vAlign w:val="center"/>
          </w:tcPr>
          <w:p w:rsidR="00FB7E0D" w:rsidRPr="00F624B1" w:rsidRDefault="00FB7E0D" w:rsidP="00FB7E0D">
            <w:pPr>
              <w:spacing w:after="0" w:line="240" w:lineRule="auto"/>
              <w:ind w:left="26"/>
              <w:rPr>
                <w:rFonts w:ascii="Arial" w:hAnsi="Arial" w:cs="Arial"/>
              </w:rPr>
            </w:pPr>
            <w:r w:rsidRPr="00F624B1">
              <w:rPr>
                <w:rFonts w:ascii="Arial" w:hAnsi="Arial" w:cs="Arial"/>
              </w:rPr>
              <w:t>Rozsah</w:t>
            </w: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Malý</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Zjištění se týká pouze jednoho zvířete.</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ind w:left="26"/>
              <w:rPr>
                <w:rFonts w:ascii="Arial" w:hAnsi="Arial" w:cs="Arial"/>
              </w:rPr>
            </w:pP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Střední</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FB7E0D" w:rsidRPr="00F624B1" w:rsidRDefault="00FB7E0D" w:rsidP="00FB7E0D">
            <w:pPr>
              <w:spacing w:after="0" w:line="240" w:lineRule="auto"/>
              <w:ind w:left="26"/>
              <w:jc w:val="both"/>
              <w:rPr>
                <w:rFonts w:ascii="Arial" w:hAnsi="Arial" w:cs="Arial"/>
              </w:rPr>
            </w:pPr>
            <w:r w:rsidRPr="00F624B1">
              <w:rPr>
                <w:rFonts w:ascii="Arial" w:hAnsi="Arial" w:cs="Arial"/>
              </w:rPr>
              <w:t>Zjištění se týká do 20 % zvířat včetně.</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ind w:left="26"/>
              <w:rPr>
                <w:rFonts w:ascii="Arial" w:hAnsi="Arial" w:cs="Arial"/>
              </w:rPr>
            </w:pP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Velký</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Zjištění se týká nad 20 % zvířat</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2424" w:type="dxa"/>
            <w:vMerge w:val="restart"/>
            <w:tcBorders>
              <w:top w:val="single" w:sz="8" w:space="0" w:color="000000"/>
              <w:left w:val="single" w:sz="8" w:space="0" w:color="000000"/>
              <w:right w:val="single" w:sz="8" w:space="0" w:color="000000"/>
            </w:tcBorders>
            <w:tcMar>
              <w:top w:w="15" w:type="dxa"/>
              <w:left w:w="75" w:type="dxa"/>
              <w:bottom w:w="15" w:type="dxa"/>
              <w:right w:w="75" w:type="dxa"/>
            </w:tcMar>
            <w:vAlign w:val="center"/>
          </w:tcPr>
          <w:p w:rsidR="00FB7E0D" w:rsidRPr="00F624B1" w:rsidRDefault="00FB7E0D" w:rsidP="00FB7E0D">
            <w:pPr>
              <w:spacing w:after="0" w:line="240" w:lineRule="auto"/>
              <w:ind w:left="26"/>
              <w:rPr>
                <w:rFonts w:ascii="Arial" w:hAnsi="Arial" w:cs="Arial"/>
              </w:rPr>
            </w:pPr>
            <w:r w:rsidRPr="00F624B1">
              <w:rPr>
                <w:rFonts w:ascii="Arial" w:hAnsi="Arial" w:cs="Arial"/>
              </w:rPr>
              <w:t>Závažnost</w:t>
            </w: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Malá</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X</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ind w:left="26"/>
              <w:rPr>
                <w:rFonts w:ascii="Arial" w:hAnsi="Arial" w:cs="Arial"/>
              </w:rPr>
            </w:pP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Střední</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FB7E0D" w:rsidRPr="00F624B1" w:rsidRDefault="00FB7E0D" w:rsidP="00FB7E0D">
            <w:pPr>
              <w:spacing w:after="0" w:line="240" w:lineRule="auto"/>
              <w:ind w:left="26"/>
              <w:jc w:val="both"/>
              <w:rPr>
                <w:rFonts w:ascii="Arial" w:hAnsi="Arial" w:cs="Arial"/>
              </w:rPr>
            </w:pPr>
            <w:r w:rsidRPr="00F624B1">
              <w:rPr>
                <w:rFonts w:ascii="Arial" w:hAnsi="Arial" w:cs="Arial"/>
              </w:rPr>
              <w:t> </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ind w:left="26"/>
              <w:rPr>
                <w:rFonts w:ascii="Arial" w:hAnsi="Arial" w:cs="Arial"/>
              </w:rPr>
            </w:pP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Velká</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Volnost pohybu zvířat je omezena způsobem, který vede k poškození zdraví zvířat nebo k jejich zbytečném u utrpení.</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2424" w:type="dxa"/>
            <w:vMerge w:val="restart"/>
            <w:tcBorders>
              <w:top w:val="single" w:sz="8" w:space="0" w:color="000000"/>
              <w:left w:val="single" w:sz="8" w:space="0" w:color="000000"/>
              <w:right w:val="single" w:sz="8" w:space="0" w:color="000000"/>
            </w:tcBorders>
            <w:tcMar>
              <w:top w:w="15" w:type="dxa"/>
              <w:left w:w="75" w:type="dxa"/>
              <w:bottom w:w="15" w:type="dxa"/>
              <w:right w:w="75" w:type="dxa"/>
            </w:tcMar>
            <w:vAlign w:val="center"/>
          </w:tcPr>
          <w:p w:rsidR="00FB7E0D" w:rsidRPr="00F624B1" w:rsidRDefault="00FB7E0D" w:rsidP="00FB7E0D">
            <w:pPr>
              <w:spacing w:after="0" w:line="240" w:lineRule="auto"/>
              <w:ind w:left="26"/>
              <w:rPr>
                <w:rFonts w:ascii="Arial" w:hAnsi="Arial" w:cs="Arial"/>
              </w:rPr>
            </w:pPr>
            <w:r w:rsidRPr="00F624B1">
              <w:rPr>
                <w:rFonts w:ascii="Arial" w:hAnsi="Arial" w:cs="Arial"/>
              </w:rPr>
              <w:t>Trvalost</w:t>
            </w: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Odstranitelná</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Odstranitelné porušení.</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ind w:left="26"/>
              <w:rPr>
                <w:rFonts w:ascii="Arial" w:hAnsi="Arial" w:cs="Arial"/>
              </w:rPr>
            </w:pP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Neodstranitelná</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X</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gridSpan w:val="2"/>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Přímé nebezpečí pro lidské zdraví nebo zdraví zvířat</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Ano.</w:t>
            </w:r>
          </w:p>
        </w:tc>
      </w:tr>
      <w:tr w:rsidR="00FB7E0D" w:rsidRPr="00F624B1" w:rsidTr="00FB7E0D">
        <w:trPr>
          <w:trHeight w:val="45"/>
          <w:tblCellSpacing w:w="0" w:type="auto"/>
        </w:trPr>
        <w:tc>
          <w:tcPr>
            <w:tcW w:w="1150" w:type="dxa"/>
            <w:vMerge w:val="restart"/>
            <w:tcBorders>
              <w:top w:val="single" w:sz="8" w:space="0" w:color="000000"/>
              <w:left w:val="single" w:sz="8" w:space="0" w:color="000000"/>
              <w:right w:val="single" w:sz="8" w:space="0" w:color="000000"/>
            </w:tcBorders>
            <w:tcMar>
              <w:top w:w="15" w:type="dxa"/>
              <w:left w:w="75" w:type="dxa"/>
              <w:bottom w:w="15" w:type="dxa"/>
              <w:right w:w="75" w:type="dxa"/>
            </w:tcMar>
            <w:vAlign w:val="center"/>
          </w:tcPr>
          <w:p w:rsidR="00FB7E0D" w:rsidRPr="00F624B1" w:rsidRDefault="00FB7E0D" w:rsidP="00FB7E0D">
            <w:pPr>
              <w:spacing w:after="0" w:line="240" w:lineRule="auto"/>
              <w:ind w:left="450"/>
              <w:rPr>
                <w:rFonts w:ascii="Arial" w:hAnsi="Arial" w:cs="Arial"/>
              </w:rPr>
            </w:pPr>
            <w:r w:rsidRPr="00F624B1">
              <w:rPr>
                <w:rFonts w:ascii="Arial" w:hAnsi="Arial" w:cs="Arial"/>
              </w:rPr>
              <w:t>13</w:t>
            </w:r>
          </w:p>
        </w:tc>
        <w:tc>
          <w:tcPr>
            <w:tcW w:w="1588" w:type="dxa"/>
            <w:vMerge w:val="restart"/>
            <w:tcBorders>
              <w:top w:val="single" w:sz="8" w:space="0" w:color="000000"/>
              <w:left w:val="single" w:sz="8" w:space="0" w:color="000000"/>
              <w:right w:val="single" w:sz="8" w:space="0" w:color="000000"/>
            </w:tcBorders>
            <w:tcMar>
              <w:top w:w="15" w:type="dxa"/>
              <w:left w:w="75" w:type="dxa"/>
              <w:bottom w:w="15" w:type="dxa"/>
              <w:right w:w="75" w:type="dxa"/>
            </w:tcMar>
            <w:vAlign w:val="center"/>
          </w:tcPr>
          <w:p w:rsidR="00FB7E0D" w:rsidRPr="00F624B1" w:rsidRDefault="00FB7E0D" w:rsidP="00FB7E0D">
            <w:pPr>
              <w:spacing w:after="0" w:line="240" w:lineRule="auto"/>
              <w:ind w:left="450"/>
              <w:rPr>
                <w:rFonts w:ascii="Arial" w:hAnsi="Arial" w:cs="Arial"/>
              </w:rPr>
            </w:pPr>
            <w:r w:rsidRPr="00F624B1">
              <w:rPr>
                <w:rFonts w:ascii="Arial" w:hAnsi="Arial" w:cs="Arial"/>
              </w:rPr>
              <w:t>5</w:t>
            </w:r>
          </w:p>
        </w:tc>
        <w:tc>
          <w:tcPr>
            <w:tcW w:w="2424" w:type="dxa"/>
            <w:vMerge w:val="restart"/>
            <w:tcBorders>
              <w:top w:val="single" w:sz="8" w:space="0" w:color="000000"/>
              <w:left w:val="single" w:sz="8" w:space="0" w:color="000000"/>
              <w:right w:val="single" w:sz="8" w:space="0" w:color="000000"/>
            </w:tcBorders>
            <w:tcMar>
              <w:top w:w="15" w:type="dxa"/>
              <w:left w:w="75" w:type="dxa"/>
              <w:bottom w:w="15" w:type="dxa"/>
              <w:right w:w="75" w:type="dxa"/>
            </w:tcMar>
            <w:vAlign w:val="center"/>
          </w:tcPr>
          <w:p w:rsidR="00FB7E0D" w:rsidRPr="00F624B1" w:rsidRDefault="00FB7E0D" w:rsidP="00FB7E0D">
            <w:pPr>
              <w:spacing w:after="0" w:line="240" w:lineRule="auto"/>
              <w:ind w:left="26"/>
              <w:rPr>
                <w:rFonts w:ascii="Arial" w:hAnsi="Arial" w:cs="Arial"/>
              </w:rPr>
            </w:pPr>
            <w:r w:rsidRPr="00F624B1">
              <w:rPr>
                <w:rFonts w:ascii="Arial" w:hAnsi="Arial" w:cs="Arial"/>
              </w:rPr>
              <w:t>Rozsah</w:t>
            </w: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Malý</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X</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ind w:left="26"/>
              <w:rPr>
                <w:rFonts w:ascii="Arial" w:hAnsi="Arial" w:cs="Arial"/>
              </w:rPr>
            </w:pP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Střední</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X</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ind w:left="26"/>
              <w:rPr>
                <w:rFonts w:ascii="Arial" w:hAnsi="Arial" w:cs="Arial"/>
              </w:rPr>
            </w:pP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Velký</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V chovu jsou používány způsoby plemenitby, které zvířeti mohou způsobit utrpení nebo poškození zdraví nebo jsou prováděny úpravy vzhledu zvířat v rozporu s právními předpisy.</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2424" w:type="dxa"/>
            <w:vMerge w:val="restart"/>
            <w:tcBorders>
              <w:top w:val="single" w:sz="8" w:space="0" w:color="000000"/>
              <w:left w:val="single" w:sz="8" w:space="0" w:color="000000"/>
              <w:right w:val="single" w:sz="8" w:space="0" w:color="000000"/>
            </w:tcBorders>
            <w:tcMar>
              <w:top w:w="15" w:type="dxa"/>
              <w:left w:w="75" w:type="dxa"/>
              <w:bottom w:w="15" w:type="dxa"/>
              <w:right w:w="75" w:type="dxa"/>
            </w:tcMar>
            <w:vAlign w:val="center"/>
          </w:tcPr>
          <w:p w:rsidR="00FB7E0D" w:rsidRPr="00F624B1" w:rsidRDefault="00FB7E0D" w:rsidP="00FB7E0D">
            <w:pPr>
              <w:spacing w:after="0" w:line="240" w:lineRule="auto"/>
              <w:ind w:left="26"/>
              <w:rPr>
                <w:rFonts w:ascii="Arial" w:hAnsi="Arial" w:cs="Arial"/>
              </w:rPr>
            </w:pPr>
            <w:r w:rsidRPr="00F624B1">
              <w:rPr>
                <w:rFonts w:ascii="Arial" w:hAnsi="Arial" w:cs="Arial"/>
              </w:rPr>
              <w:t>Závažnost</w:t>
            </w: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Malá</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X</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ind w:left="26"/>
              <w:rPr>
                <w:rFonts w:ascii="Arial" w:hAnsi="Arial" w:cs="Arial"/>
              </w:rPr>
            </w:pP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Střední</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X</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ind w:left="26"/>
              <w:rPr>
                <w:rFonts w:ascii="Arial" w:hAnsi="Arial" w:cs="Arial"/>
              </w:rPr>
            </w:pP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Velká</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V chovu jsou používány způsoby plemenitby, které zvířeti mohou způsobit utrpení nebo poškození zdraví nebo jsou prováděny úpravy vzhledu zvířat v rozporu s právními předpisy.</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2424" w:type="dxa"/>
            <w:vMerge w:val="restart"/>
            <w:tcBorders>
              <w:top w:val="single" w:sz="8" w:space="0" w:color="000000"/>
              <w:left w:val="single" w:sz="8" w:space="0" w:color="000000"/>
              <w:right w:val="single" w:sz="8" w:space="0" w:color="000000"/>
            </w:tcBorders>
            <w:tcMar>
              <w:top w:w="15" w:type="dxa"/>
              <w:left w:w="75" w:type="dxa"/>
              <w:bottom w:w="15" w:type="dxa"/>
              <w:right w:w="75" w:type="dxa"/>
            </w:tcMar>
            <w:vAlign w:val="center"/>
          </w:tcPr>
          <w:p w:rsidR="00FB7E0D" w:rsidRPr="00F624B1" w:rsidRDefault="00FB7E0D" w:rsidP="00FB7E0D">
            <w:pPr>
              <w:spacing w:after="0" w:line="240" w:lineRule="auto"/>
              <w:ind w:left="26"/>
              <w:rPr>
                <w:rFonts w:ascii="Arial" w:hAnsi="Arial" w:cs="Arial"/>
              </w:rPr>
            </w:pPr>
            <w:r w:rsidRPr="00F624B1">
              <w:rPr>
                <w:rFonts w:ascii="Arial" w:hAnsi="Arial" w:cs="Arial"/>
              </w:rPr>
              <w:t>Trvalost</w:t>
            </w: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Odstranitelná</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Odstranitelné porušení.</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ind w:left="26"/>
              <w:rPr>
                <w:rFonts w:ascii="Arial" w:hAnsi="Arial" w:cs="Arial"/>
              </w:rPr>
            </w:pP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Neodstranitelná</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Neodstranitelné porušení.</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gridSpan w:val="2"/>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Přímé nebezpečí pro lidské zdraví nebo zdraví zvířat</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Ano.</w:t>
            </w:r>
          </w:p>
        </w:tc>
      </w:tr>
      <w:tr w:rsidR="00FB7E0D" w:rsidRPr="00F624B1" w:rsidTr="00FB7E0D">
        <w:trPr>
          <w:trHeight w:val="45"/>
          <w:tblCellSpacing w:w="0" w:type="auto"/>
        </w:trPr>
        <w:tc>
          <w:tcPr>
            <w:tcW w:w="1150" w:type="dxa"/>
            <w:vMerge w:val="restart"/>
            <w:tcBorders>
              <w:top w:val="single" w:sz="8" w:space="0" w:color="000000"/>
              <w:left w:val="single" w:sz="8" w:space="0" w:color="000000"/>
              <w:right w:val="single" w:sz="8" w:space="0" w:color="000000"/>
            </w:tcBorders>
            <w:tcMar>
              <w:top w:w="15" w:type="dxa"/>
              <w:left w:w="75" w:type="dxa"/>
              <w:bottom w:w="15" w:type="dxa"/>
              <w:right w:w="75" w:type="dxa"/>
            </w:tcMar>
            <w:vAlign w:val="center"/>
          </w:tcPr>
          <w:p w:rsidR="00FB7E0D" w:rsidRPr="00F624B1" w:rsidRDefault="00FB7E0D" w:rsidP="00FB7E0D">
            <w:pPr>
              <w:spacing w:after="0" w:line="240" w:lineRule="auto"/>
              <w:ind w:left="450"/>
              <w:rPr>
                <w:rFonts w:ascii="Arial" w:hAnsi="Arial" w:cs="Arial"/>
              </w:rPr>
            </w:pPr>
            <w:r w:rsidRPr="00F624B1">
              <w:rPr>
                <w:rFonts w:ascii="Arial" w:hAnsi="Arial" w:cs="Arial"/>
              </w:rPr>
              <w:lastRenderedPageBreak/>
              <w:t>13</w:t>
            </w:r>
          </w:p>
        </w:tc>
        <w:tc>
          <w:tcPr>
            <w:tcW w:w="1588" w:type="dxa"/>
            <w:vMerge w:val="restart"/>
            <w:tcBorders>
              <w:top w:val="single" w:sz="8" w:space="0" w:color="000000"/>
              <w:left w:val="single" w:sz="8" w:space="0" w:color="000000"/>
              <w:right w:val="single" w:sz="8" w:space="0" w:color="000000"/>
            </w:tcBorders>
            <w:tcMar>
              <w:top w:w="15" w:type="dxa"/>
              <w:left w:w="75" w:type="dxa"/>
              <w:bottom w:w="15" w:type="dxa"/>
              <w:right w:w="75" w:type="dxa"/>
            </w:tcMar>
            <w:vAlign w:val="center"/>
          </w:tcPr>
          <w:p w:rsidR="00FB7E0D" w:rsidRPr="00F624B1" w:rsidRDefault="00FB7E0D" w:rsidP="00FB7E0D">
            <w:pPr>
              <w:spacing w:after="0" w:line="240" w:lineRule="auto"/>
              <w:ind w:left="450"/>
              <w:rPr>
                <w:rFonts w:ascii="Arial" w:hAnsi="Arial" w:cs="Arial"/>
              </w:rPr>
            </w:pPr>
            <w:r w:rsidRPr="00F624B1">
              <w:rPr>
                <w:rFonts w:ascii="Arial" w:hAnsi="Arial" w:cs="Arial"/>
              </w:rPr>
              <w:t>6</w:t>
            </w:r>
          </w:p>
        </w:tc>
        <w:tc>
          <w:tcPr>
            <w:tcW w:w="2424" w:type="dxa"/>
            <w:vMerge w:val="restart"/>
            <w:tcBorders>
              <w:top w:val="single" w:sz="8" w:space="0" w:color="000000"/>
              <w:left w:val="single" w:sz="8" w:space="0" w:color="000000"/>
              <w:right w:val="single" w:sz="8" w:space="0" w:color="000000"/>
            </w:tcBorders>
            <w:tcMar>
              <w:top w:w="15" w:type="dxa"/>
              <w:left w:w="75" w:type="dxa"/>
              <w:bottom w:w="15" w:type="dxa"/>
              <w:right w:w="75" w:type="dxa"/>
            </w:tcMar>
            <w:vAlign w:val="center"/>
          </w:tcPr>
          <w:p w:rsidR="00FB7E0D" w:rsidRPr="00F624B1" w:rsidRDefault="00FB7E0D" w:rsidP="00FB7E0D">
            <w:pPr>
              <w:spacing w:after="0" w:line="240" w:lineRule="auto"/>
              <w:ind w:left="26"/>
              <w:rPr>
                <w:rFonts w:ascii="Arial" w:hAnsi="Arial" w:cs="Arial"/>
              </w:rPr>
            </w:pPr>
            <w:r w:rsidRPr="00F624B1">
              <w:rPr>
                <w:rFonts w:ascii="Arial" w:hAnsi="Arial" w:cs="Arial"/>
              </w:rPr>
              <w:t>Rozsah</w:t>
            </w: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Malý</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X</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ind w:left="26"/>
              <w:rPr>
                <w:rFonts w:ascii="Arial" w:hAnsi="Arial" w:cs="Arial"/>
              </w:rPr>
            </w:pP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Střední</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Stavby nebo ustájení neumožňují dodržení mikroklimatických podmínek.</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ind w:left="26"/>
              <w:rPr>
                <w:rFonts w:ascii="Arial" w:hAnsi="Arial" w:cs="Arial"/>
              </w:rPr>
            </w:pP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Velký</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X</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2424" w:type="dxa"/>
            <w:vMerge w:val="restart"/>
            <w:tcBorders>
              <w:top w:val="single" w:sz="8" w:space="0" w:color="000000"/>
              <w:left w:val="single" w:sz="8" w:space="0" w:color="000000"/>
              <w:right w:val="single" w:sz="8" w:space="0" w:color="000000"/>
            </w:tcBorders>
            <w:tcMar>
              <w:top w:w="15" w:type="dxa"/>
              <w:left w:w="75" w:type="dxa"/>
              <w:bottom w:w="15" w:type="dxa"/>
              <w:right w:w="75" w:type="dxa"/>
            </w:tcMar>
            <w:vAlign w:val="center"/>
          </w:tcPr>
          <w:p w:rsidR="00FB7E0D" w:rsidRPr="00F624B1" w:rsidRDefault="00FB7E0D" w:rsidP="00FB7E0D">
            <w:pPr>
              <w:spacing w:after="0" w:line="240" w:lineRule="auto"/>
              <w:ind w:left="26"/>
              <w:rPr>
                <w:rFonts w:ascii="Arial" w:hAnsi="Arial" w:cs="Arial"/>
              </w:rPr>
            </w:pPr>
            <w:r w:rsidRPr="00F624B1">
              <w:rPr>
                <w:rFonts w:ascii="Arial" w:hAnsi="Arial" w:cs="Arial"/>
              </w:rPr>
              <w:t>Závažnost</w:t>
            </w: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Malá</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X</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ind w:left="26"/>
              <w:rPr>
                <w:rFonts w:ascii="Arial" w:hAnsi="Arial" w:cs="Arial"/>
              </w:rPr>
            </w:pP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Střední</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Stavby nebo ustájení neumožňují dodržení mikroklimatických podmínek.</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ind w:left="26"/>
              <w:rPr>
                <w:rFonts w:ascii="Arial" w:hAnsi="Arial" w:cs="Arial"/>
              </w:rPr>
            </w:pP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Velká</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X</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2424" w:type="dxa"/>
            <w:vMerge w:val="restart"/>
            <w:tcBorders>
              <w:top w:val="single" w:sz="8" w:space="0" w:color="000000"/>
              <w:left w:val="single" w:sz="8" w:space="0" w:color="000000"/>
              <w:right w:val="single" w:sz="8" w:space="0" w:color="000000"/>
            </w:tcBorders>
            <w:tcMar>
              <w:top w:w="15" w:type="dxa"/>
              <w:left w:w="75" w:type="dxa"/>
              <w:bottom w:w="15" w:type="dxa"/>
              <w:right w:w="75" w:type="dxa"/>
            </w:tcMar>
            <w:vAlign w:val="center"/>
          </w:tcPr>
          <w:p w:rsidR="00FB7E0D" w:rsidRPr="00F624B1" w:rsidRDefault="00FB7E0D" w:rsidP="00FB7E0D">
            <w:pPr>
              <w:spacing w:after="0" w:line="240" w:lineRule="auto"/>
              <w:ind w:left="26"/>
              <w:rPr>
                <w:rFonts w:ascii="Arial" w:hAnsi="Arial" w:cs="Arial"/>
              </w:rPr>
            </w:pPr>
            <w:r w:rsidRPr="00F624B1">
              <w:rPr>
                <w:rFonts w:ascii="Arial" w:hAnsi="Arial" w:cs="Arial"/>
              </w:rPr>
              <w:t>Trvalost</w:t>
            </w: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Odstranitelná</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Odstranitelné porušení.</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ind w:left="26"/>
              <w:rPr>
                <w:rFonts w:ascii="Arial" w:hAnsi="Arial" w:cs="Arial"/>
              </w:rPr>
            </w:pP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Neodstranitelná</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X</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gridSpan w:val="2"/>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Přímé nebezpečí pro lidské zdraví nebo zdraví zvířat</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Ne.</w:t>
            </w:r>
          </w:p>
        </w:tc>
      </w:tr>
      <w:tr w:rsidR="00FB7E0D" w:rsidRPr="00F624B1" w:rsidTr="00FB7E0D">
        <w:trPr>
          <w:trHeight w:val="45"/>
          <w:tblCellSpacing w:w="0" w:type="auto"/>
        </w:trPr>
        <w:tc>
          <w:tcPr>
            <w:tcW w:w="1150" w:type="dxa"/>
            <w:vMerge w:val="restart"/>
            <w:tcBorders>
              <w:top w:val="single" w:sz="8" w:space="0" w:color="000000"/>
              <w:left w:val="single" w:sz="8" w:space="0" w:color="000000"/>
              <w:right w:val="single" w:sz="8" w:space="0" w:color="000000"/>
            </w:tcBorders>
            <w:tcMar>
              <w:top w:w="15" w:type="dxa"/>
              <w:left w:w="75" w:type="dxa"/>
              <w:bottom w:w="15" w:type="dxa"/>
              <w:right w:w="75" w:type="dxa"/>
            </w:tcMar>
            <w:vAlign w:val="center"/>
          </w:tcPr>
          <w:p w:rsidR="00FB7E0D" w:rsidRPr="00F624B1" w:rsidRDefault="00FB7E0D" w:rsidP="00FB7E0D">
            <w:pPr>
              <w:spacing w:after="0" w:line="240" w:lineRule="auto"/>
              <w:ind w:left="450"/>
              <w:rPr>
                <w:rFonts w:ascii="Arial" w:hAnsi="Arial" w:cs="Arial"/>
              </w:rPr>
            </w:pPr>
            <w:r w:rsidRPr="00F624B1">
              <w:rPr>
                <w:rFonts w:ascii="Arial" w:hAnsi="Arial" w:cs="Arial"/>
              </w:rPr>
              <w:t>13</w:t>
            </w:r>
          </w:p>
        </w:tc>
        <w:tc>
          <w:tcPr>
            <w:tcW w:w="1588" w:type="dxa"/>
            <w:vMerge w:val="restart"/>
            <w:tcBorders>
              <w:top w:val="single" w:sz="8" w:space="0" w:color="000000"/>
              <w:left w:val="single" w:sz="8" w:space="0" w:color="000000"/>
              <w:right w:val="single" w:sz="8" w:space="0" w:color="000000"/>
            </w:tcBorders>
            <w:tcMar>
              <w:top w:w="15" w:type="dxa"/>
              <w:left w:w="75" w:type="dxa"/>
              <w:bottom w:w="15" w:type="dxa"/>
              <w:right w:w="75" w:type="dxa"/>
            </w:tcMar>
            <w:vAlign w:val="center"/>
          </w:tcPr>
          <w:p w:rsidR="00FB7E0D" w:rsidRPr="00F624B1" w:rsidRDefault="00FB7E0D" w:rsidP="00FB7E0D">
            <w:pPr>
              <w:spacing w:after="0" w:line="240" w:lineRule="auto"/>
              <w:ind w:left="450"/>
              <w:rPr>
                <w:rFonts w:ascii="Arial" w:hAnsi="Arial" w:cs="Arial"/>
              </w:rPr>
            </w:pPr>
            <w:r w:rsidRPr="00F624B1">
              <w:rPr>
                <w:rFonts w:ascii="Arial" w:hAnsi="Arial" w:cs="Arial"/>
              </w:rPr>
              <w:t>7</w:t>
            </w:r>
          </w:p>
        </w:tc>
        <w:tc>
          <w:tcPr>
            <w:tcW w:w="2424" w:type="dxa"/>
            <w:vMerge w:val="restart"/>
            <w:tcBorders>
              <w:top w:val="single" w:sz="8" w:space="0" w:color="000000"/>
              <w:left w:val="single" w:sz="8" w:space="0" w:color="000000"/>
              <w:right w:val="single" w:sz="8" w:space="0" w:color="000000"/>
            </w:tcBorders>
            <w:tcMar>
              <w:top w:w="15" w:type="dxa"/>
              <w:left w:w="75" w:type="dxa"/>
              <w:bottom w:w="15" w:type="dxa"/>
              <w:right w:w="75" w:type="dxa"/>
            </w:tcMar>
            <w:vAlign w:val="center"/>
          </w:tcPr>
          <w:p w:rsidR="00FB7E0D" w:rsidRPr="00F624B1" w:rsidRDefault="00FB7E0D" w:rsidP="00FB7E0D">
            <w:pPr>
              <w:spacing w:after="0" w:line="240" w:lineRule="auto"/>
              <w:ind w:left="26"/>
              <w:rPr>
                <w:rFonts w:ascii="Arial" w:hAnsi="Arial" w:cs="Arial"/>
              </w:rPr>
            </w:pPr>
            <w:r w:rsidRPr="00F624B1">
              <w:rPr>
                <w:rFonts w:ascii="Arial" w:hAnsi="Arial" w:cs="Arial"/>
              </w:rPr>
              <w:t>Rozsah</w:t>
            </w: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Malý</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X</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ind w:left="26"/>
              <w:rPr>
                <w:rFonts w:ascii="Arial" w:hAnsi="Arial" w:cs="Arial"/>
              </w:rPr>
            </w:pP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Střední</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X</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ind w:left="26"/>
              <w:rPr>
                <w:rFonts w:ascii="Arial" w:hAnsi="Arial" w:cs="Arial"/>
              </w:rPr>
            </w:pP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Velký</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Osvětlení neodpovídá požadavkům stanoveným právními předpisy.</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2424" w:type="dxa"/>
            <w:vMerge w:val="restart"/>
            <w:tcBorders>
              <w:top w:val="single" w:sz="8" w:space="0" w:color="000000"/>
              <w:left w:val="single" w:sz="8" w:space="0" w:color="000000"/>
              <w:right w:val="single" w:sz="8" w:space="0" w:color="000000"/>
            </w:tcBorders>
            <w:tcMar>
              <w:top w:w="15" w:type="dxa"/>
              <w:left w:w="75" w:type="dxa"/>
              <w:bottom w:w="15" w:type="dxa"/>
              <w:right w:w="75" w:type="dxa"/>
            </w:tcMar>
            <w:vAlign w:val="center"/>
          </w:tcPr>
          <w:p w:rsidR="00FB7E0D" w:rsidRPr="00F624B1" w:rsidRDefault="00FB7E0D" w:rsidP="00FB7E0D">
            <w:pPr>
              <w:spacing w:after="0" w:line="240" w:lineRule="auto"/>
              <w:ind w:left="26"/>
              <w:rPr>
                <w:rFonts w:ascii="Arial" w:hAnsi="Arial" w:cs="Arial"/>
              </w:rPr>
            </w:pPr>
            <w:r w:rsidRPr="00F624B1">
              <w:rPr>
                <w:rFonts w:ascii="Arial" w:hAnsi="Arial" w:cs="Arial"/>
              </w:rPr>
              <w:t>Závažnost</w:t>
            </w: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Malá</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X</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ind w:left="26"/>
              <w:rPr>
                <w:rFonts w:ascii="Arial" w:hAnsi="Arial" w:cs="Arial"/>
              </w:rPr>
            </w:pP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Střední</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X</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ind w:left="26"/>
              <w:rPr>
                <w:rFonts w:ascii="Arial" w:hAnsi="Arial" w:cs="Arial"/>
              </w:rPr>
            </w:pP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Velká</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Osvětlení neodpovídá požadavkům stanoveným právními předpisy.</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2424" w:type="dxa"/>
            <w:vMerge w:val="restart"/>
            <w:tcBorders>
              <w:top w:val="single" w:sz="8" w:space="0" w:color="000000"/>
              <w:left w:val="single" w:sz="8" w:space="0" w:color="000000"/>
              <w:right w:val="single" w:sz="8" w:space="0" w:color="000000"/>
            </w:tcBorders>
            <w:tcMar>
              <w:top w:w="15" w:type="dxa"/>
              <w:left w:w="75" w:type="dxa"/>
              <w:bottom w:w="15" w:type="dxa"/>
              <w:right w:w="75" w:type="dxa"/>
            </w:tcMar>
            <w:vAlign w:val="center"/>
          </w:tcPr>
          <w:p w:rsidR="00FB7E0D" w:rsidRPr="00F624B1" w:rsidRDefault="00FB7E0D" w:rsidP="00FB7E0D">
            <w:pPr>
              <w:spacing w:after="0" w:line="240" w:lineRule="auto"/>
              <w:ind w:left="26"/>
              <w:rPr>
                <w:rFonts w:ascii="Arial" w:hAnsi="Arial" w:cs="Arial"/>
              </w:rPr>
            </w:pPr>
            <w:r w:rsidRPr="00F624B1">
              <w:rPr>
                <w:rFonts w:ascii="Arial" w:hAnsi="Arial" w:cs="Arial"/>
              </w:rPr>
              <w:t>Trvalost</w:t>
            </w: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Odstranitelná</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Odstranitelné porušení.</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ind w:left="26"/>
              <w:rPr>
                <w:rFonts w:ascii="Arial" w:hAnsi="Arial" w:cs="Arial"/>
              </w:rPr>
            </w:pP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Neodstranitelná</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X</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gridSpan w:val="2"/>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Přímé nebezpečí pro lidské zdraví nebo zdraví zvířat</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Ne.</w:t>
            </w:r>
          </w:p>
        </w:tc>
      </w:tr>
      <w:tr w:rsidR="00FB7E0D" w:rsidRPr="00F624B1" w:rsidTr="00FB7E0D">
        <w:trPr>
          <w:trHeight w:val="45"/>
          <w:tblCellSpacing w:w="0" w:type="auto"/>
        </w:trPr>
        <w:tc>
          <w:tcPr>
            <w:tcW w:w="1150" w:type="dxa"/>
            <w:vMerge w:val="restart"/>
            <w:tcBorders>
              <w:top w:val="single" w:sz="8" w:space="0" w:color="000000"/>
              <w:left w:val="single" w:sz="8" w:space="0" w:color="000000"/>
              <w:right w:val="single" w:sz="8" w:space="0" w:color="000000"/>
            </w:tcBorders>
            <w:tcMar>
              <w:top w:w="15" w:type="dxa"/>
              <w:left w:w="75" w:type="dxa"/>
              <w:bottom w:w="15" w:type="dxa"/>
              <w:right w:w="75" w:type="dxa"/>
            </w:tcMar>
            <w:vAlign w:val="center"/>
          </w:tcPr>
          <w:p w:rsidR="00FB7E0D" w:rsidRPr="00F624B1" w:rsidRDefault="00FB7E0D" w:rsidP="00FB7E0D">
            <w:pPr>
              <w:spacing w:after="0" w:line="240" w:lineRule="auto"/>
              <w:ind w:left="450"/>
              <w:rPr>
                <w:rFonts w:ascii="Arial" w:hAnsi="Arial" w:cs="Arial"/>
              </w:rPr>
            </w:pPr>
            <w:r w:rsidRPr="00F624B1">
              <w:rPr>
                <w:rFonts w:ascii="Arial" w:hAnsi="Arial" w:cs="Arial"/>
              </w:rPr>
              <w:t>13</w:t>
            </w:r>
          </w:p>
        </w:tc>
        <w:tc>
          <w:tcPr>
            <w:tcW w:w="1588" w:type="dxa"/>
            <w:vMerge w:val="restart"/>
            <w:tcBorders>
              <w:top w:val="single" w:sz="8" w:space="0" w:color="000000"/>
              <w:left w:val="single" w:sz="8" w:space="0" w:color="000000"/>
              <w:right w:val="single" w:sz="8" w:space="0" w:color="000000"/>
            </w:tcBorders>
            <w:tcMar>
              <w:top w:w="15" w:type="dxa"/>
              <w:left w:w="75" w:type="dxa"/>
              <w:bottom w:w="15" w:type="dxa"/>
              <w:right w:w="75" w:type="dxa"/>
            </w:tcMar>
            <w:vAlign w:val="center"/>
          </w:tcPr>
          <w:p w:rsidR="00FB7E0D" w:rsidRPr="00F624B1" w:rsidRDefault="00FB7E0D" w:rsidP="00FB7E0D">
            <w:pPr>
              <w:spacing w:after="0" w:line="240" w:lineRule="auto"/>
              <w:ind w:left="450"/>
              <w:rPr>
                <w:rFonts w:ascii="Arial" w:hAnsi="Arial" w:cs="Arial"/>
              </w:rPr>
            </w:pPr>
            <w:r w:rsidRPr="00F624B1">
              <w:rPr>
                <w:rFonts w:ascii="Arial" w:hAnsi="Arial" w:cs="Arial"/>
              </w:rPr>
              <w:t>8</w:t>
            </w:r>
          </w:p>
        </w:tc>
        <w:tc>
          <w:tcPr>
            <w:tcW w:w="2424" w:type="dxa"/>
            <w:vMerge w:val="restart"/>
            <w:tcBorders>
              <w:top w:val="single" w:sz="8" w:space="0" w:color="000000"/>
              <w:left w:val="single" w:sz="8" w:space="0" w:color="000000"/>
              <w:right w:val="single" w:sz="8" w:space="0" w:color="000000"/>
            </w:tcBorders>
            <w:tcMar>
              <w:top w:w="15" w:type="dxa"/>
              <w:left w:w="75" w:type="dxa"/>
              <w:bottom w:w="15" w:type="dxa"/>
              <w:right w:w="75" w:type="dxa"/>
            </w:tcMar>
            <w:vAlign w:val="center"/>
          </w:tcPr>
          <w:p w:rsidR="00FB7E0D" w:rsidRPr="00F624B1" w:rsidRDefault="00FB7E0D" w:rsidP="00FB7E0D">
            <w:pPr>
              <w:spacing w:after="0" w:line="240" w:lineRule="auto"/>
              <w:ind w:left="26"/>
              <w:rPr>
                <w:rFonts w:ascii="Arial" w:hAnsi="Arial" w:cs="Arial"/>
              </w:rPr>
            </w:pPr>
            <w:r w:rsidRPr="00F624B1">
              <w:rPr>
                <w:rFonts w:ascii="Arial" w:hAnsi="Arial" w:cs="Arial"/>
              </w:rPr>
              <w:t>Rozsah</w:t>
            </w: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Malý</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X</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ind w:left="26"/>
              <w:rPr>
                <w:rFonts w:ascii="Arial" w:hAnsi="Arial" w:cs="Arial"/>
              </w:rPr>
            </w:pP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Střední</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Materiál použitý k ustájení zvířat není snadno čistitelný a dezinfikovatelný nebo se o něj mohou zvířata poranit nebo v prostorech, kde jsou chována telata, není zabezpečeno dostatečné odklízení trusu, moči a zbytků krmiva.</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ind w:left="26"/>
              <w:rPr>
                <w:rFonts w:ascii="Arial" w:hAnsi="Arial" w:cs="Arial"/>
              </w:rPr>
            </w:pP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Velký</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X</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2424" w:type="dxa"/>
            <w:vMerge w:val="restart"/>
            <w:tcBorders>
              <w:top w:val="single" w:sz="8" w:space="0" w:color="000000"/>
              <w:left w:val="single" w:sz="8" w:space="0" w:color="000000"/>
              <w:right w:val="single" w:sz="8" w:space="0" w:color="000000"/>
            </w:tcBorders>
            <w:tcMar>
              <w:top w:w="15" w:type="dxa"/>
              <w:left w:w="75" w:type="dxa"/>
              <w:bottom w:w="15" w:type="dxa"/>
              <w:right w:w="75" w:type="dxa"/>
            </w:tcMar>
            <w:vAlign w:val="center"/>
          </w:tcPr>
          <w:p w:rsidR="00FB7E0D" w:rsidRPr="00F624B1" w:rsidRDefault="00FB7E0D" w:rsidP="00FB7E0D">
            <w:pPr>
              <w:spacing w:after="0" w:line="240" w:lineRule="auto"/>
              <w:ind w:left="26"/>
              <w:rPr>
                <w:rFonts w:ascii="Arial" w:hAnsi="Arial" w:cs="Arial"/>
              </w:rPr>
            </w:pPr>
            <w:r w:rsidRPr="00F624B1">
              <w:rPr>
                <w:rFonts w:ascii="Arial" w:hAnsi="Arial" w:cs="Arial"/>
              </w:rPr>
              <w:t>Závažnost</w:t>
            </w: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Malá</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X</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ind w:left="26"/>
              <w:rPr>
                <w:rFonts w:ascii="Arial" w:hAnsi="Arial" w:cs="Arial"/>
              </w:rPr>
            </w:pP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Střední</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 xml:space="preserve">Materiál použitý k ustájení zvířat není snadno čistitelný a dezinfikovatelný nebo se o něj mohou zvířata poranit nebo v prostorech, </w:t>
            </w:r>
            <w:r w:rsidRPr="00F624B1">
              <w:rPr>
                <w:rFonts w:ascii="Arial" w:hAnsi="Arial" w:cs="Arial"/>
              </w:rPr>
              <w:lastRenderedPageBreak/>
              <w:t>kde jsou chována telata, není zabezpečeno dostatečné odklízení trusu, moči a zbytků krmiva.</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ind w:left="26"/>
              <w:rPr>
                <w:rFonts w:ascii="Arial" w:hAnsi="Arial" w:cs="Arial"/>
              </w:rPr>
            </w:pP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Velká</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X</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2424" w:type="dxa"/>
            <w:vMerge w:val="restart"/>
            <w:tcBorders>
              <w:top w:val="single" w:sz="8" w:space="0" w:color="000000"/>
              <w:left w:val="single" w:sz="8" w:space="0" w:color="000000"/>
              <w:right w:val="single" w:sz="8" w:space="0" w:color="000000"/>
            </w:tcBorders>
            <w:tcMar>
              <w:top w:w="15" w:type="dxa"/>
              <w:left w:w="75" w:type="dxa"/>
              <w:bottom w:w="15" w:type="dxa"/>
              <w:right w:w="75" w:type="dxa"/>
            </w:tcMar>
            <w:vAlign w:val="center"/>
          </w:tcPr>
          <w:p w:rsidR="00FB7E0D" w:rsidRPr="00F624B1" w:rsidRDefault="00FB7E0D" w:rsidP="00FB7E0D">
            <w:pPr>
              <w:spacing w:after="0" w:line="240" w:lineRule="auto"/>
              <w:ind w:left="26"/>
              <w:rPr>
                <w:rFonts w:ascii="Arial" w:hAnsi="Arial" w:cs="Arial"/>
              </w:rPr>
            </w:pPr>
            <w:r w:rsidRPr="00F624B1">
              <w:rPr>
                <w:rFonts w:ascii="Arial" w:hAnsi="Arial" w:cs="Arial"/>
              </w:rPr>
              <w:t>Trvalost</w:t>
            </w: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Odstranitelná</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Odstranitelné porušení.</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ind w:left="26"/>
              <w:rPr>
                <w:rFonts w:ascii="Arial" w:hAnsi="Arial" w:cs="Arial"/>
              </w:rPr>
            </w:pP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Neodstranitelná</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X</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gridSpan w:val="2"/>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Přímé nebezpečí pro lidské zdraví nebo zdraví zvířat</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Ne.</w:t>
            </w:r>
          </w:p>
        </w:tc>
      </w:tr>
      <w:tr w:rsidR="00FB7E0D" w:rsidRPr="00F624B1" w:rsidTr="00FB7E0D">
        <w:trPr>
          <w:trHeight w:val="45"/>
          <w:tblCellSpacing w:w="0" w:type="auto"/>
        </w:trPr>
        <w:tc>
          <w:tcPr>
            <w:tcW w:w="1150" w:type="dxa"/>
            <w:vMerge w:val="restart"/>
            <w:tcBorders>
              <w:top w:val="single" w:sz="8" w:space="0" w:color="000000"/>
              <w:left w:val="single" w:sz="8" w:space="0" w:color="000000"/>
              <w:right w:val="single" w:sz="8" w:space="0" w:color="000000"/>
            </w:tcBorders>
            <w:tcMar>
              <w:top w:w="15" w:type="dxa"/>
              <w:left w:w="75" w:type="dxa"/>
              <w:bottom w:w="15" w:type="dxa"/>
              <w:right w:w="75" w:type="dxa"/>
            </w:tcMar>
            <w:vAlign w:val="center"/>
          </w:tcPr>
          <w:p w:rsidR="00FB7E0D" w:rsidRPr="00F624B1" w:rsidRDefault="00FB7E0D" w:rsidP="00FB7E0D">
            <w:pPr>
              <w:spacing w:after="0" w:line="240" w:lineRule="auto"/>
              <w:ind w:left="450"/>
              <w:rPr>
                <w:rFonts w:ascii="Arial" w:hAnsi="Arial" w:cs="Arial"/>
              </w:rPr>
            </w:pPr>
            <w:r w:rsidRPr="00F624B1">
              <w:rPr>
                <w:rFonts w:ascii="Arial" w:hAnsi="Arial" w:cs="Arial"/>
              </w:rPr>
              <w:t>13</w:t>
            </w:r>
          </w:p>
        </w:tc>
        <w:tc>
          <w:tcPr>
            <w:tcW w:w="1588" w:type="dxa"/>
            <w:vMerge w:val="restart"/>
            <w:tcBorders>
              <w:top w:val="single" w:sz="8" w:space="0" w:color="000000"/>
              <w:left w:val="single" w:sz="8" w:space="0" w:color="000000"/>
              <w:right w:val="single" w:sz="8" w:space="0" w:color="000000"/>
            </w:tcBorders>
            <w:tcMar>
              <w:top w:w="15" w:type="dxa"/>
              <w:left w:w="75" w:type="dxa"/>
              <w:bottom w:w="15" w:type="dxa"/>
              <w:right w:w="75" w:type="dxa"/>
            </w:tcMar>
            <w:vAlign w:val="center"/>
          </w:tcPr>
          <w:p w:rsidR="00FB7E0D" w:rsidRPr="00F624B1" w:rsidRDefault="00FB7E0D" w:rsidP="00FB7E0D">
            <w:pPr>
              <w:spacing w:after="0" w:line="240" w:lineRule="auto"/>
              <w:ind w:left="450"/>
              <w:rPr>
                <w:rFonts w:ascii="Arial" w:hAnsi="Arial" w:cs="Arial"/>
              </w:rPr>
            </w:pPr>
            <w:r w:rsidRPr="00F624B1">
              <w:rPr>
                <w:rFonts w:ascii="Arial" w:hAnsi="Arial" w:cs="Arial"/>
              </w:rPr>
              <w:t>9</w:t>
            </w:r>
          </w:p>
        </w:tc>
        <w:tc>
          <w:tcPr>
            <w:tcW w:w="2424" w:type="dxa"/>
            <w:vMerge w:val="restart"/>
            <w:tcBorders>
              <w:top w:val="single" w:sz="8" w:space="0" w:color="000000"/>
              <w:left w:val="single" w:sz="8" w:space="0" w:color="000000"/>
              <w:right w:val="single" w:sz="8" w:space="0" w:color="000000"/>
            </w:tcBorders>
            <w:tcMar>
              <w:top w:w="15" w:type="dxa"/>
              <w:left w:w="75" w:type="dxa"/>
              <w:bottom w:w="15" w:type="dxa"/>
              <w:right w:w="75" w:type="dxa"/>
            </w:tcMar>
            <w:vAlign w:val="center"/>
          </w:tcPr>
          <w:p w:rsidR="00FB7E0D" w:rsidRPr="00F624B1" w:rsidRDefault="00FB7E0D" w:rsidP="00FB7E0D">
            <w:pPr>
              <w:spacing w:after="0" w:line="240" w:lineRule="auto"/>
              <w:ind w:left="26"/>
              <w:rPr>
                <w:rFonts w:ascii="Arial" w:hAnsi="Arial" w:cs="Arial"/>
              </w:rPr>
            </w:pPr>
            <w:r w:rsidRPr="00F624B1">
              <w:rPr>
                <w:rFonts w:ascii="Arial" w:hAnsi="Arial" w:cs="Arial"/>
              </w:rPr>
              <w:t>Rozsah</w:t>
            </w: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Malý</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Zvířatům není poskytována přiměřená ochrana před povětrnostními podmínkami, predátory nebo riziky ohrožujícími jejich zdraví.</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ind w:left="26"/>
              <w:rPr>
                <w:rFonts w:ascii="Arial" w:hAnsi="Arial" w:cs="Arial"/>
              </w:rPr>
            </w:pP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Střední</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X</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ind w:left="26"/>
              <w:rPr>
                <w:rFonts w:ascii="Arial" w:hAnsi="Arial" w:cs="Arial"/>
              </w:rPr>
            </w:pP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Velký</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X</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2424" w:type="dxa"/>
            <w:vMerge w:val="restart"/>
            <w:tcBorders>
              <w:top w:val="single" w:sz="8" w:space="0" w:color="000000"/>
              <w:left w:val="single" w:sz="8" w:space="0" w:color="000000"/>
              <w:right w:val="single" w:sz="8" w:space="0" w:color="000000"/>
            </w:tcBorders>
            <w:tcMar>
              <w:top w:w="15" w:type="dxa"/>
              <w:left w:w="75" w:type="dxa"/>
              <w:bottom w:w="15" w:type="dxa"/>
              <w:right w:w="75" w:type="dxa"/>
            </w:tcMar>
            <w:vAlign w:val="center"/>
          </w:tcPr>
          <w:p w:rsidR="00FB7E0D" w:rsidRPr="00F624B1" w:rsidRDefault="00FB7E0D" w:rsidP="00FB7E0D">
            <w:pPr>
              <w:spacing w:after="0" w:line="240" w:lineRule="auto"/>
              <w:ind w:left="26"/>
              <w:rPr>
                <w:rFonts w:ascii="Arial" w:hAnsi="Arial" w:cs="Arial"/>
              </w:rPr>
            </w:pPr>
            <w:r w:rsidRPr="00F624B1">
              <w:rPr>
                <w:rFonts w:ascii="Arial" w:hAnsi="Arial" w:cs="Arial"/>
              </w:rPr>
              <w:t>Závažnost</w:t>
            </w: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Malá</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Zvířatům není poskytována přiměřená ochrana před povětrnostními podmínkami, predátory nebo riziky ohrožujícími jejich zdraví.</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ind w:left="26"/>
              <w:rPr>
                <w:rFonts w:ascii="Arial" w:hAnsi="Arial" w:cs="Arial"/>
              </w:rPr>
            </w:pP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Střední</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X</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ind w:left="26"/>
              <w:rPr>
                <w:rFonts w:ascii="Arial" w:hAnsi="Arial" w:cs="Arial"/>
              </w:rPr>
            </w:pP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Velká</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X</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2424" w:type="dxa"/>
            <w:vMerge w:val="restart"/>
            <w:tcBorders>
              <w:top w:val="single" w:sz="8" w:space="0" w:color="000000"/>
              <w:left w:val="single" w:sz="8" w:space="0" w:color="000000"/>
              <w:right w:val="single" w:sz="8" w:space="0" w:color="000000"/>
            </w:tcBorders>
            <w:tcMar>
              <w:top w:w="15" w:type="dxa"/>
              <w:left w:w="75" w:type="dxa"/>
              <w:bottom w:w="15" w:type="dxa"/>
              <w:right w:w="75" w:type="dxa"/>
            </w:tcMar>
            <w:vAlign w:val="center"/>
          </w:tcPr>
          <w:p w:rsidR="00FB7E0D" w:rsidRPr="00F624B1" w:rsidRDefault="00FB7E0D" w:rsidP="00FB7E0D">
            <w:pPr>
              <w:spacing w:after="0" w:line="240" w:lineRule="auto"/>
              <w:ind w:left="26"/>
              <w:rPr>
                <w:rFonts w:ascii="Arial" w:hAnsi="Arial" w:cs="Arial"/>
              </w:rPr>
            </w:pPr>
            <w:r w:rsidRPr="00F624B1">
              <w:rPr>
                <w:rFonts w:ascii="Arial" w:hAnsi="Arial" w:cs="Arial"/>
              </w:rPr>
              <w:t>Trvalost</w:t>
            </w: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Odstranitelná</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Odstranitelné porušení.</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ind w:left="26"/>
              <w:rPr>
                <w:rFonts w:ascii="Arial" w:hAnsi="Arial" w:cs="Arial"/>
              </w:rPr>
            </w:pP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Neodstranitelná</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X</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gridSpan w:val="2"/>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Přímé nebezpečí pro lidské zdraví nebo zdraví zvířat</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Ne.</w:t>
            </w:r>
          </w:p>
        </w:tc>
      </w:tr>
      <w:tr w:rsidR="00FB7E0D" w:rsidRPr="00F624B1" w:rsidTr="00FB7E0D">
        <w:trPr>
          <w:trHeight w:val="45"/>
          <w:tblCellSpacing w:w="0" w:type="auto"/>
        </w:trPr>
        <w:tc>
          <w:tcPr>
            <w:tcW w:w="1150" w:type="dxa"/>
            <w:vMerge w:val="restart"/>
            <w:tcBorders>
              <w:top w:val="single" w:sz="8" w:space="0" w:color="000000"/>
              <w:left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450"/>
              <w:rPr>
                <w:rFonts w:ascii="Arial" w:hAnsi="Arial" w:cs="Arial"/>
              </w:rPr>
            </w:pPr>
            <w:r w:rsidRPr="00F624B1">
              <w:rPr>
                <w:rFonts w:ascii="Arial" w:hAnsi="Arial" w:cs="Arial"/>
              </w:rPr>
              <w:t>13</w:t>
            </w:r>
          </w:p>
        </w:tc>
        <w:tc>
          <w:tcPr>
            <w:tcW w:w="1588" w:type="dxa"/>
            <w:vMerge w:val="restart"/>
            <w:tcBorders>
              <w:top w:val="single" w:sz="8" w:space="0" w:color="000000"/>
              <w:left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450"/>
              <w:rPr>
                <w:rFonts w:ascii="Arial" w:hAnsi="Arial" w:cs="Arial"/>
              </w:rPr>
            </w:pPr>
            <w:r w:rsidRPr="00F624B1">
              <w:rPr>
                <w:rFonts w:ascii="Arial" w:hAnsi="Arial" w:cs="Arial"/>
              </w:rPr>
              <w:t>10</w:t>
            </w:r>
          </w:p>
        </w:tc>
        <w:tc>
          <w:tcPr>
            <w:tcW w:w="2424" w:type="dxa"/>
            <w:vMerge w:val="restart"/>
            <w:tcBorders>
              <w:top w:val="single" w:sz="8" w:space="0" w:color="000000"/>
              <w:left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Rozsah</w:t>
            </w: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Malý</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X</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ind w:left="26"/>
              <w:rPr>
                <w:rFonts w:ascii="Arial" w:hAnsi="Arial" w:cs="Arial"/>
              </w:rPr>
            </w:pP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Střední</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Kontrola automatických a mechanických zařízení není prováděna nebo nedošlo k odstranění závad.</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ind w:left="26"/>
              <w:rPr>
                <w:rFonts w:ascii="Arial" w:hAnsi="Arial" w:cs="Arial"/>
              </w:rPr>
            </w:pP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Velký</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Při selhání umělého větracího systému nebyla zabezpečena péče o zdraví a dobré životní podmínky zvířat.</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2424" w:type="dxa"/>
            <w:vMerge w:val="restart"/>
            <w:tcBorders>
              <w:top w:val="single" w:sz="8" w:space="0" w:color="000000"/>
              <w:left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Závažnost</w:t>
            </w: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Malá</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X</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ind w:left="26"/>
              <w:rPr>
                <w:rFonts w:ascii="Arial" w:hAnsi="Arial" w:cs="Arial"/>
              </w:rPr>
            </w:pP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Střední</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Kontrola automatických a mechanických zařízení není prováděna nebo nedošlo k odstranění závad.</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ind w:left="26"/>
              <w:rPr>
                <w:rFonts w:ascii="Arial" w:hAnsi="Arial" w:cs="Arial"/>
              </w:rPr>
            </w:pP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Velká</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 xml:space="preserve">Při selhání umělého větracího systému nebyla </w:t>
            </w:r>
            <w:r w:rsidRPr="00F624B1">
              <w:rPr>
                <w:rFonts w:ascii="Arial" w:hAnsi="Arial" w:cs="Arial"/>
              </w:rPr>
              <w:lastRenderedPageBreak/>
              <w:t>zabezpečena péče o zdraví a dobré životní podmínky zvířat.</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2424" w:type="dxa"/>
            <w:vMerge w:val="restart"/>
            <w:tcBorders>
              <w:top w:val="single" w:sz="8" w:space="0" w:color="000000"/>
              <w:lef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Trvalost</w:t>
            </w:r>
          </w:p>
        </w:tc>
        <w:tc>
          <w:tcPr>
            <w:tcW w:w="3449" w:type="dxa"/>
            <w:tcBorders>
              <w:top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Odstranitelná</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jc w:val="both"/>
              <w:rPr>
                <w:rFonts w:ascii="Arial" w:hAnsi="Arial" w:cs="Arial"/>
              </w:rPr>
            </w:pPr>
            <w:r w:rsidRPr="00F624B1">
              <w:rPr>
                <w:rFonts w:ascii="Arial" w:hAnsi="Arial" w:cs="Arial"/>
              </w:rPr>
              <w:t>Odstranitelné porušení.</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tcBorders>
          </w:tcPr>
          <w:p w:rsidR="00FB7E0D" w:rsidRPr="00F624B1" w:rsidRDefault="00FB7E0D" w:rsidP="00FB7E0D">
            <w:pPr>
              <w:spacing w:after="0" w:line="240" w:lineRule="auto"/>
              <w:ind w:left="26"/>
              <w:rPr>
                <w:rFonts w:ascii="Arial" w:hAnsi="Arial" w:cs="Arial"/>
              </w:rPr>
            </w:pPr>
          </w:p>
        </w:tc>
        <w:tc>
          <w:tcPr>
            <w:tcW w:w="3449" w:type="dxa"/>
            <w:tcBorders>
              <w:top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Neodstranitelná</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Neodstranitelné porušení.</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gridSpan w:val="2"/>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Přímé nebezpečí pro lidské zdraví nebo zdraví zvířat</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Ano.</w:t>
            </w:r>
          </w:p>
        </w:tc>
      </w:tr>
      <w:tr w:rsidR="00FB7E0D" w:rsidRPr="00F624B1" w:rsidTr="00FB7E0D">
        <w:trPr>
          <w:trHeight w:val="45"/>
          <w:tblCellSpacing w:w="0" w:type="auto"/>
        </w:trPr>
        <w:tc>
          <w:tcPr>
            <w:tcW w:w="1150" w:type="dxa"/>
            <w:vMerge w:val="restart"/>
            <w:tcBorders>
              <w:top w:val="single" w:sz="8" w:space="0" w:color="000000"/>
              <w:left w:val="single" w:sz="8" w:space="0" w:color="000000"/>
              <w:right w:val="single" w:sz="8" w:space="0" w:color="000000"/>
            </w:tcBorders>
            <w:tcMar>
              <w:top w:w="15" w:type="dxa"/>
              <w:left w:w="75" w:type="dxa"/>
              <w:bottom w:w="15" w:type="dxa"/>
              <w:right w:w="75" w:type="dxa"/>
            </w:tcMar>
            <w:vAlign w:val="center"/>
          </w:tcPr>
          <w:p w:rsidR="00FB7E0D" w:rsidRPr="00F624B1" w:rsidRDefault="00FB7E0D" w:rsidP="00FB7E0D">
            <w:pPr>
              <w:spacing w:after="0" w:line="240" w:lineRule="auto"/>
              <w:ind w:left="450"/>
              <w:rPr>
                <w:rFonts w:ascii="Arial" w:hAnsi="Arial" w:cs="Arial"/>
              </w:rPr>
            </w:pPr>
            <w:r w:rsidRPr="00F624B1">
              <w:rPr>
                <w:rFonts w:ascii="Arial" w:hAnsi="Arial" w:cs="Arial"/>
              </w:rPr>
              <w:t>13</w:t>
            </w:r>
          </w:p>
        </w:tc>
        <w:tc>
          <w:tcPr>
            <w:tcW w:w="1588" w:type="dxa"/>
            <w:vMerge w:val="restart"/>
            <w:tcBorders>
              <w:top w:val="single" w:sz="8" w:space="0" w:color="000000"/>
              <w:left w:val="single" w:sz="8" w:space="0" w:color="000000"/>
              <w:right w:val="single" w:sz="8" w:space="0" w:color="000000"/>
            </w:tcBorders>
            <w:tcMar>
              <w:top w:w="15" w:type="dxa"/>
              <w:left w:w="75" w:type="dxa"/>
              <w:bottom w:w="15" w:type="dxa"/>
              <w:right w:w="75" w:type="dxa"/>
            </w:tcMar>
            <w:vAlign w:val="center"/>
          </w:tcPr>
          <w:p w:rsidR="00FB7E0D" w:rsidRPr="00F624B1" w:rsidRDefault="00FB7E0D" w:rsidP="00FB7E0D">
            <w:pPr>
              <w:spacing w:after="0" w:line="240" w:lineRule="auto"/>
              <w:ind w:left="450"/>
              <w:rPr>
                <w:rFonts w:ascii="Arial" w:hAnsi="Arial" w:cs="Arial"/>
              </w:rPr>
            </w:pPr>
            <w:r w:rsidRPr="00F624B1">
              <w:rPr>
                <w:rFonts w:ascii="Arial" w:hAnsi="Arial" w:cs="Arial"/>
              </w:rPr>
              <w:t>11</w:t>
            </w:r>
          </w:p>
        </w:tc>
        <w:tc>
          <w:tcPr>
            <w:tcW w:w="2424" w:type="dxa"/>
            <w:vMerge w:val="restart"/>
            <w:tcBorders>
              <w:top w:val="single" w:sz="8" w:space="0" w:color="000000"/>
              <w:left w:val="single" w:sz="8" w:space="0" w:color="000000"/>
              <w:right w:val="single" w:sz="8" w:space="0" w:color="000000"/>
            </w:tcBorders>
            <w:tcMar>
              <w:top w:w="15" w:type="dxa"/>
              <w:left w:w="75" w:type="dxa"/>
              <w:bottom w:w="15" w:type="dxa"/>
              <w:right w:w="75" w:type="dxa"/>
            </w:tcMar>
            <w:vAlign w:val="center"/>
          </w:tcPr>
          <w:p w:rsidR="00FB7E0D" w:rsidRPr="00F624B1" w:rsidRDefault="00FB7E0D" w:rsidP="00FB7E0D">
            <w:pPr>
              <w:spacing w:after="0" w:line="240" w:lineRule="auto"/>
              <w:ind w:left="26"/>
              <w:rPr>
                <w:rFonts w:ascii="Arial" w:hAnsi="Arial" w:cs="Arial"/>
              </w:rPr>
            </w:pPr>
            <w:r w:rsidRPr="00F624B1">
              <w:rPr>
                <w:rFonts w:ascii="Arial" w:hAnsi="Arial" w:cs="Arial"/>
              </w:rPr>
              <w:t>Rozsah</w:t>
            </w: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Malý</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Zjištění se týká pouze jednoho zvířete.</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ind w:left="26"/>
              <w:rPr>
                <w:rFonts w:ascii="Arial" w:hAnsi="Arial" w:cs="Arial"/>
              </w:rPr>
            </w:pP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Střední</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Zjištění se týká do 50 % zvířat včetně.</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ind w:left="26"/>
              <w:rPr>
                <w:rFonts w:ascii="Arial" w:hAnsi="Arial" w:cs="Arial"/>
              </w:rPr>
            </w:pP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Velký</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Zjištění se týká nad 50 % zvířat.</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2424" w:type="dxa"/>
            <w:vMerge w:val="restart"/>
            <w:tcBorders>
              <w:top w:val="single" w:sz="8" w:space="0" w:color="000000"/>
              <w:left w:val="single" w:sz="8" w:space="0" w:color="000000"/>
              <w:right w:val="single" w:sz="8" w:space="0" w:color="000000"/>
            </w:tcBorders>
            <w:tcMar>
              <w:top w:w="15" w:type="dxa"/>
              <w:left w:w="75" w:type="dxa"/>
              <w:bottom w:w="15" w:type="dxa"/>
              <w:right w:w="75" w:type="dxa"/>
            </w:tcMar>
            <w:vAlign w:val="center"/>
          </w:tcPr>
          <w:p w:rsidR="00FB7E0D" w:rsidRPr="00F624B1" w:rsidRDefault="00FB7E0D" w:rsidP="00FB7E0D">
            <w:pPr>
              <w:spacing w:after="0" w:line="240" w:lineRule="auto"/>
              <w:ind w:left="26"/>
              <w:rPr>
                <w:rFonts w:ascii="Arial" w:hAnsi="Arial" w:cs="Arial"/>
              </w:rPr>
            </w:pPr>
            <w:r w:rsidRPr="00F624B1">
              <w:rPr>
                <w:rFonts w:ascii="Arial" w:hAnsi="Arial" w:cs="Arial"/>
              </w:rPr>
              <w:t>Závažnost</w:t>
            </w: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Malá</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V době kontroly byly zjištěny nefunkční napáječky. Zvířata jsou bez příznaků dehydratace.</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ind w:left="26"/>
              <w:rPr>
                <w:rFonts w:ascii="Arial" w:hAnsi="Arial" w:cs="Arial"/>
              </w:rPr>
            </w:pP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Střední</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Zvířatům není zabezpečen přístup k vodě nebo krmivu ve stanovených intervalech pro jednotlivé druhy a kategorie. Zvířata jsou bez příznaků dehydratace. V případě nedostatečného přístupu ke krmivu jsou zvířata ve zhoršeném výživovém stavu.</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ind w:left="26"/>
              <w:rPr>
                <w:rFonts w:ascii="Arial" w:hAnsi="Arial" w:cs="Arial"/>
              </w:rPr>
            </w:pP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Velká</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Zvířata jsou vyhublá nebo jeví známky dehydratace nebo na hospodářství došlo k úhynu zvířat v důsledku dehydratace nebo podvýživy.</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2424" w:type="dxa"/>
            <w:vMerge w:val="restart"/>
            <w:tcBorders>
              <w:top w:val="single" w:sz="8" w:space="0" w:color="000000"/>
              <w:left w:val="single" w:sz="8" w:space="0" w:color="000000"/>
              <w:right w:val="single" w:sz="8" w:space="0" w:color="000000"/>
            </w:tcBorders>
            <w:tcMar>
              <w:top w:w="15" w:type="dxa"/>
              <w:left w:w="75" w:type="dxa"/>
              <w:bottom w:w="15" w:type="dxa"/>
              <w:right w:w="75" w:type="dxa"/>
            </w:tcMar>
            <w:vAlign w:val="center"/>
          </w:tcPr>
          <w:p w:rsidR="00FB7E0D" w:rsidRPr="00F624B1" w:rsidRDefault="00FB7E0D" w:rsidP="00FB7E0D">
            <w:pPr>
              <w:spacing w:after="0" w:line="240" w:lineRule="auto"/>
              <w:ind w:left="26"/>
              <w:rPr>
                <w:rFonts w:ascii="Arial" w:hAnsi="Arial" w:cs="Arial"/>
              </w:rPr>
            </w:pPr>
            <w:r w:rsidRPr="00F624B1">
              <w:rPr>
                <w:rFonts w:ascii="Arial" w:hAnsi="Arial" w:cs="Arial"/>
              </w:rPr>
              <w:t>Trvalost</w:t>
            </w: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Odstranitelná</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Odstranitelné porušení.</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ind w:left="26"/>
              <w:rPr>
                <w:rFonts w:ascii="Arial" w:hAnsi="Arial" w:cs="Arial"/>
              </w:rPr>
            </w:pP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Neodstranitelná</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Neodstranitelné porušení.</w:t>
            </w:r>
          </w:p>
        </w:tc>
      </w:tr>
      <w:tr w:rsidR="00FB7E0D" w:rsidRPr="00F624B1" w:rsidTr="00FB7E0D">
        <w:trPr>
          <w:trHeight w:val="45"/>
          <w:tblCellSpacing w:w="0" w:type="auto"/>
        </w:trPr>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gridSpan w:val="2"/>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Přímé nebezpečí pro lidské zdraví nebo zdraví zvířat</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Ano.</w:t>
            </w:r>
          </w:p>
        </w:tc>
      </w:tr>
      <w:tr w:rsidR="00FB7E0D" w:rsidRPr="00F624B1" w:rsidTr="00FB7E0D">
        <w:trPr>
          <w:trHeight w:val="45"/>
          <w:tblCellSpacing w:w="0" w:type="auto"/>
        </w:trPr>
        <w:tc>
          <w:tcPr>
            <w:tcW w:w="1150" w:type="dxa"/>
            <w:vMerge w:val="restart"/>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FB7E0D" w:rsidRPr="00F624B1" w:rsidRDefault="00FB7E0D" w:rsidP="00FB7E0D">
            <w:pPr>
              <w:spacing w:after="0" w:line="240" w:lineRule="auto"/>
              <w:ind w:left="450"/>
              <w:rPr>
                <w:rFonts w:ascii="Arial" w:hAnsi="Arial" w:cs="Arial"/>
              </w:rPr>
            </w:pPr>
            <w:r w:rsidRPr="00F624B1">
              <w:rPr>
                <w:rFonts w:ascii="Arial" w:hAnsi="Arial" w:cs="Arial"/>
              </w:rPr>
              <w:t>13</w:t>
            </w:r>
          </w:p>
        </w:tc>
        <w:tc>
          <w:tcPr>
            <w:tcW w:w="1588" w:type="dxa"/>
            <w:vMerge w:val="restart"/>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FB7E0D" w:rsidRPr="00F624B1" w:rsidRDefault="00FB7E0D" w:rsidP="00FB7E0D">
            <w:pPr>
              <w:spacing w:after="0" w:line="240" w:lineRule="auto"/>
              <w:ind w:left="450"/>
              <w:rPr>
                <w:rFonts w:ascii="Arial" w:hAnsi="Arial" w:cs="Arial"/>
              </w:rPr>
            </w:pPr>
            <w:r w:rsidRPr="00F624B1">
              <w:rPr>
                <w:rFonts w:ascii="Arial" w:hAnsi="Arial" w:cs="Arial"/>
              </w:rPr>
              <w:t>12</w:t>
            </w:r>
          </w:p>
        </w:tc>
        <w:tc>
          <w:tcPr>
            <w:tcW w:w="2424" w:type="dxa"/>
            <w:vMerge w:val="restart"/>
            <w:tcBorders>
              <w:top w:val="single" w:sz="8" w:space="0" w:color="000000"/>
              <w:left w:val="single" w:sz="8" w:space="0" w:color="000000"/>
              <w:right w:val="single" w:sz="8" w:space="0" w:color="000000"/>
            </w:tcBorders>
            <w:tcMar>
              <w:top w:w="15" w:type="dxa"/>
              <w:left w:w="75" w:type="dxa"/>
              <w:bottom w:w="15" w:type="dxa"/>
              <w:right w:w="75" w:type="dxa"/>
            </w:tcMar>
            <w:vAlign w:val="center"/>
          </w:tcPr>
          <w:p w:rsidR="00FB7E0D" w:rsidRPr="00F624B1" w:rsidRDefault="00FB7E0D" w:rsidP="00FB7E0D">
            <w:pPr>
              <w:spacing w:after="0" w:line="240" w:lineRule="auto"/>
              <w:ind w:left="26"/>
              <w:rPr>
                <w:rFonts w:ascii="Arial" w:hAnsi="Arial" w:cs="Arial"/>
              </w:rPr>
            </w:pPr>
            <w:r w:rsidRPr="00F624B1">
              <w:rPr>
                <w:rFonts w:ascii="Arial" w:hAnsi="Arial" w:cs="Arial"/>
              </w:rPr>
              <w:t>Rozsah</w:t>
            </w: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Malý</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X</w:t>
            </w:r>
          </w:p>
        </w:tc>
      </w:tr>
      <w:tr w:rsidR="00FB7E0D" w:rsidRPr="00F624B1" w:rsidTr="00FB7E0D">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bottom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ind w:left="26"/>
              <w:rPr>
                <w:rFonts w:ascii="Arial" w:hAnsi="Arial" w:cs="Arial"/>
              </w:rPr>
            </w:pP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Střední</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Není zabezpečeno omezení znečištění vody nebo krmiv nebo dochází k zápolení o krmivo a vodu mezi zvířaty.</w:t>
            </w:r>
          </w:p>
        </w:tc>
      </w:tr>
      <w:tr w:rsidR="00FB7E0D" w:rsidRPr="00F624B1" w:rsidTr="00FB7E0D">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bottom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ind w:left="26"/>
              <w:rPr>
                <w:rFonts w:ascii="Arial" w:hAnsi="Arial" w:cs="Arial"/>
              </w:rPr>
            </w:pP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Velký</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X</w:t>
            </w:r>
          </w:p>
        </w:tc>
      </w:tr>
      <w:tr w:rsidR="00FB7E0D" w:rsidRPr="00F624B1" w:rsidTr="00FB7E0D">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bottom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2424" w:type="dxa"/>
            <w:vMerge w:val="restart"/>
            <w:tcBorders>
              <w:top w:val="single" w:sz="8" w:space="0" w:color="000000"/>
              <w:left w:val="single" w:sz="8" w:space="0" w:color="000000"/>
              <w:right w:val="single" w:sz="8" w:space="0" w:color="000000"/>
            </w:tcBorders>
            <w:tcMar>
              <w:top w:w="15" w:type="dxa"/>
              <w:left w:w="75" w:type="dxa"/>
              <w:bottom w:w="15" w:type="dxa"/>
              <w:right w:w="75" w:type="dxa"/>
            </w:tcMar>
            <w:vAlign w:val="center"/>
          </w:tcPr>
          <w:p w:rsidR="00FB7E0D" w:rsidRPr="00F624B1" w:rsidRDefault="00FB7E0D" w:rsidP="00FB7E0D">
            <w:pPr>
              <w:spacing w:after="0" w:line="240" w:lineRule="auto"/>
              <w:ind w:left="26"/>
              <w:rPr>
                <w:rFonts w:ascii="Arial" w:hAnsi="Arial" w:cs="Arial"/>
              </w:rPr>
            </w:pPr>
            <w:r w:rsidRPr="00F624B1">
              <w:rPr>
                <w:rFonts w:ascii="Arial" w:hAnsi="Arial" w:cs="Arial"/>
              </w:rPr>
              <w:t>Závažnost</w:t>
            </w: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Malá</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X</w:t>
            </w:r>
          </w:p>
        </w:tc>
      </w:tr>
      <w:tr w:rsidR="00FB7E0D" w:rsidRPr="00F624B1" w:rsidTr="00FB7E0D">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bottom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ind w:left="26"/>
              <w:rPr>
                <w:rFonts w:ascii="Arial" w:hAnsi="Arial" w:cs="Arial"/>
              </w:rPr>
            </w:pP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Střední</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 xml:space="preserve">Není zabezpečeno omezení znečištění vody nebo krmiv nebo dochází k zápolení o krmivo a vodu </w:t>
            </w:r>
            <w:r w:rsidRPr="00F624B1">
              <w:rPr>
                <w:rFonts w:ascii="Arial" w:hAnsi="Arial" w:cs="Arial"/>
              </w:rPr>
              <w:lastRenderedPageBreak/>
              <w:t>mezi zvířaty.</w:t>
            </w:r>
          </w:p>
        </w:tc>
      </w:tr>
      <w:tr w:rsidR="00FB7E0D" w:rsidRPr="00F624B1" w:rsidTr="00FB7E0D">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bottom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ind w:left="26"/>
              <w:rPr>
                <w:rFonts w:ascii="Arial" w:hAnsi="Arial" w:cs="Arial"/>
              </w:rPr>
            </w:pP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Velká</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X</w:t>
            </w:r>
          </w:p>
        </w:tc>
      </w:tr>
      <w:tr w:rsidR="00FB7E0D" w:rsidRPr="00F624B1" w:rsidTr="00FB7E0D">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bottom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2424" w:type="dxa"/>
            <w:vMerge w:val="restart"/>
            <w:tcBorders>
              <w:top w:val="single" w:sz="8" w:space="0" w:color="000000"/>
              <w:left w:val="single" w:sz="8" w:space="0" w:color="000000"/>
              <w:right w:val="single" w:sz="8" w:space="0" w:color="000000"/>
            </w:tcBorders>
            <w:tcMar>
              <w:top w:w="15" w:type="dxa"/>
              <w:left w:w="75" w:type="dxa"/>
              <w:bottom w:w="15" w:type="dxa"/>
              <w:right w:w="75" w:type="dxa"/>
            </w:tcMar>
            <w:vAlign w:val="center"/>
          </w:tcPr>
          <w:p w:rsidR="00FB7E0D" w:rsidRPr="00F624B1" w:rsidRDefault="00FB7E0D" w:rsidP="00FB7E0D">
            <w:pPr>
              <w:spacing w:after="0" w:line="240" w:lineRule="auto"/>
              <w:ind w:left="26"/>
              <w:rPr>
                <w:rFonts w:ascii="Arial" w:hAnsi="Arial" w:cs="Arial"/>
              </w:rPr>
            </w:pPr>
            <w:r w:rsidRPr="00F624B1">
              <w:rPr>
                <w:rFonts w:ascii="Arial" w:hAnsi="Arial" w:cs="Arial"/>
              </w:rPr>
              <w:t>Trvalost</w:t>
            </w: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Odstranitelná</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Odstranitelné porušení.</w:t>
            </w:r>
          </w:p>
        </w:tc>
      </w:tr>
      <w:tr w:rsidR="00FB7E0D" w:rsidRPr="00F624B1" w:rsidTr="00FB7E0D">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bottom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right w:val="single" w:sz="8" w:space="0" w:color="000000"/>
            </w:tcBorders>
          </w:tcPr>
          <w:p w:rsidR="00FB7E0D" w:rsidRPr="00F624B1" w:rsidRDefault="00FB7E0D" w:rsidP="00FB7E0D">
            <w:pPr>
              <w:spacing w:after="0" w:line="240" w:lineRule="auto"/>
              <w:ind w:left="26"/>
              <w:rPr>
                <w:rFonts w:ascii="Arial" w:hAnsi="Arial" w:cs="Arial"/>
              </w:rPr>
            </w:pPr>
          </w:p>
        </w:tc>
        <w:tc>
          <w:tcPr>
            <w:tcW w:w="34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Neodstranitelná</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X</w:t>
            </w:r>
          </w:p>
        </w:tc>
      </w:tr>
      <w:tr w:rsidR="00FB7E0D" w:rsidRPr="00F624B1" w:rsidTr="00FB7E0D">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vMerge/>
            <w:tcBorders>
              <w:top w:val="nil"/>
              <w:left w:val="single" w:sz="8" w:space="0" w:color="000000"/>
              <w:bottom w:val="single" w:sz="8" w:space="0" w:color="000000"/>
              <w:right w:val="single" w:sz="8" w:space="0" w:color="000000"/>
            </w:tcBorders>
          </w:tcPr>
          <w:p w:rsidR="00FB7E0D" w:rsidRPr="00F624B1" w:rsidRDefault="00FB7E0D" w:rsidP="00FB7E0D">
            <w:pPr>
              <w:spacing w:after="0" w:line="240" w:lineRule="auto"/>
              <w:rPr>
                <w:rFonts w:ascii="Arial" w:hAnsi="Arial" w:cs="Arial"/>
              </w:rPr>
            </w:pPr>
          </w:p>
        </w:tc>
        <w:tc>
          <w:tcPr>
            <w:tcW w:w="0" w:type="auto"/>
            <w:gridSpan w:val="2"/>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Přímé nebezpečí pro lidské zdraví nebo zdraví zvířat</w:t>
            </w:r>
          </w:p>
        </w:tc>
        <w:tc>
          <w:tcPr>
            <w:tcW w:w="43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FB7E0D" w:rsidRPr="00F624B1" w:rsidRDefault="00FB7E0D" w:rsidP="00FB7E0D">
            <w:pPr>
              <w:spacing w:after="0" w:line="240" w:lineRule="auto"/>
              <w:ind w:left="26"/>
              <w:rPr>
                <w:rFonts w:ascii="Arial" w:hAnsi="Arial" w:cs="Arial"/>
              </w:rPr>
            </w:pPr>
            <w:r w:rsidRPr="00F624B1">
              <w:rPr>
                <w:rFonts w:ascii="Arial" w:hAnsi="Arial" w:cs="Arial"/>
              </w:rPr>
              <w:t>Ne.</w:t>
            </w:r>
          </w:p>
        </w:tc>
      </w:tr>
    </w:tbl>
    <w:p w:rsidR="00FB7E0D" w:rsidRPr="00F624B1" w:rsidRDefault="00FB7E0D" w:rsidP="00FB7E0D">
      <w:pPr>
        <w:pBdr>
          <w:top w:val="none" w:sz="0" w:space="4" w:color="auto"/>
          <w:right w:val="none" w:sz="0" w:space="4" w:color="auto"/>
        </w:pBdr>
        <w:spacing w:after="0" w:line="240" w:lineRule="auto"/>
        <w:ind w:left="375"/>
        <w:jc w:val="right"/>
        <w:rPr>
          <w:rFonts w:ascii="Arial" w:hAnsi="Arial" w:cs="Arial"/>
        </w:rPr>
      </w:pPr>
      <w:bookmarkStart w:id="5" w:name="document_fragment_onrf6mrqge3v6nbyfzyhen"/>
      <w:bookmarkEnd w:id="4"/>
    </w:p>
    <w:p w:rsidR="00FB7E0D" w:rsidRPr="00F624B1" w:rsidRDefault="00FB7E0D" w:rsidP="00FB7E0D">
      <w:pPr>
        <w:spacing w:after="0" w:line="240" w:lineRule="auto"/>
        <w:ind w:left="375"/>
        <w:jc w:val="right"/>
        <w:rPr>
          <w:rFonts w:ascii="Arial" w:hAnsi="Arial" w:cs="Arial"/>
        </w:rPr>
      </w:pPr>
      <w:bookmarkStart w:id="6" w:name="pr4"/>
    </w:p>
    <w:p w:rsidR="00FB7E0D" w:rsidRPr="00F624B1" w:rsidRDefault="00FB7E0D" w:rsidP="00FB7E0D">
      <w:pPr>
        <w:spacing w:after="0" w:line="240" w:lineRule="auto"/>
        <w:ind w:left="375"/>
        <w:jc w:val="right"/>
        <w:rPr>
          <w:rFonts w:ascii="Arial" w:hAnsi="Arial" w:cs="Arial"/>
        </w:rPr>
      </w:pPr>
    </w:p>
    <w:p w:rsidR="00FB7E0D" w:rsidRPr="00F624B1" w:rsidRDefault="00FB7E0D" w:rsidP="00FB7E0D">
      <w:pPr>
        <w:spacing w:after="0" w:line="240" w:lineRule="auto"/>
        <w:ind w:left="375"/>
        <w:jc w:val="right"/>
        <w:rPr>
          <w:rFonts w:ascii="Arial" w:hAnsi="Arial" w:cs="Arial"/>
        </w:rPr>
      </w:pPr>
    </w:p>
    <w:p w:rsidR="00571F44" w:rsidRDefault="00571F44" w:rsidP="00FB7E0D">
      <w:pPr>
        <w:spacing w:after="0" w:line="240" w:lineRule="auto"/>
        <w:ind w:left="375"/>
        <w:jc w:val="right"/>
        <w:rPr>
          <w:rFonts w:ascii="Arial" w:hAnsi="Arial" w:cs="Arial"/>
        </w:rPr>
      </w:pPr>
    </w:p>
    <w:p w:rsidR="00571F44" w:rsidRDefault="00571F44" w:rsidP="00FB7E0D">
      <w:pPr>
        <w:spacing w:after="0" w:line="240" w:lineRule="auto"/>
        <w:ind w:left="375"/>
        <w:jc w:val="right"/>
        <w:rPr>
          <w:rFonts w:ascii="Arial" w:hAnsi="Arial" w:cs="Arial"/>
        </w:rPr>
      </w:pPr>
    </w:p>
    <w:p w:rsidR="00571F44" w:rsidRDefault="00571F44" w:rsidP="00FB7E0D">
      <w:pPr>
        <w:spacing w:after="0" w:line="240" w:lineRule="auto"/>
        <w:ind w:left="375"/>
        <w:jc w:val="right"/>
        <w:rPr>
          <w:rFonts w:ascii="Arial" w:hAnsi="Arial" w:cs="Arial"/>
        </w:rPr>
      </w:pPr>
    </w:p>
    <w:p w:rsidR="00571F44" w:rsidRDefault="00571F44" w:rsidP="00FB7E0D">
      <w:pPr>
        <w:spacing w:after="0" w:line="240" w:lineRule="auto"/>
        <w:ind w:left="375"/>
        <w:jc w:val="right"/>
        <w:rPr>
          <w:rFonts w:ascii="Arial" w:hAnsi="Arial" w:cs="Arial"/>
        </w:rPr>
      </w:pPr>
    </w:p>
    <w:p w:rsidR="00571F44" w:rsidRDefault="00571F44" w:rsidP="00FB7E0D">
      <w:pPr>
        <w:spacing w:after="0" w:line="240" w:lineRule="auto"/>
        <w:ind w:left="375"/>
        <w:jc w:val="right"/>
        <w:rPr>
          <w:rFonts w:ascii="Arial" w:hAnsi="Arial" w:cs="Arial"/>
        </w:rPr>
      </w:pPr>
    </w:p>
    <w:p w:rsidR="00571F44" w:rsidRDefault="00571F44" w:rsidP="00FB7E0D">
      <w:pPr>
        <w:spacing w:after="0" w:line="240" w:lineRule="auto"/>
        <w:ind w:left="375"/>
        <w:jc w:val="right"/>
        <w:rPr>
          <w:rFonts w:ascii="Arial" w:hAnsi="Arial" w:cs="Arial"/>
        </w:rPr>
      </w:pPr>
    </w:p>
    <w:p w:rsidR="00571F44" w:rsidRDefault="00571F44" w:rsidP="00FB7E0D">
      <w:pPr>
        <w:spacing w:after="0" w:line="240" w:lineRule="auto"/>
        <w:ind w:left="375"/>
        <w:jc w:val="right"/>
        <w:rPr>
          <w:rFonts w:ascii="Arial" w:hAnsi="Arial" w:cs="Arial"/>
        </w:rPr>
      </w:pPr>
    </w:p>
    <w:p w:rsidR="00571F44" w:rsidRDefault="00571F44" w:rsidP="00FB7E0D">
      <w:pPr>
        <w:spacing w:after="0" w:line="240" w:lineRule="auto"/>
        <w:ind w:left="375"/>
        <w:jc w:val="right"/>
        <w:rPr>
          <w:rFonts w:ascii="Arial" w:hAnsi="Arial" w:cs="Arial"/>
        </w:rPr>
      </w:pPr>
    </w:p>
    <w:p w:rsidR="00571F44" w:rsidRDefault="00571F44" w:rsidP="00FB7E0D">
      <w:pPr>
        <w:spacing w:after="0" w:line="240" w:lineRule="auto"/>
        <w:ind w:left="375"/>
        <w:jc w:val="right"/>
        <w:rPr>
          <w:rFonts w:ascii="Arial" w:hAnsi="Arial" w:cs="Arial"/>
        </w:rPr>
      </w:pPr>
    </w:p>
    <w:p w:rsidR="00571F44" w:rsidRDefault="00571F44" w:rsidP="00FB7E0D">
      <w:pPr>
        <w:spacing w:after="0" w:line="240" w:lineRule="auto"/>
        <w:ind w:left="375"/>
        <w:jc w:val="right"/>
        <w:rPr>
          <w:rFonts w:ascii="Arial" w:hAnsi="Arial" w:cs="Arial"/>
        </w:rPr>
      </w:pPr>
    </w:p>
    <w:p w:rsidR="00571F44" w:rsidRDefault="00571F44" w:rsidP="002647B1">
      <w:pPr>
        <w:spacing w:after="0" w:line="240" w:lineRule="auto"/>
        <w:rPr>
          <w:rFonts w:ascii="Arial" w:hAnsi="Arial" w:cs="Arial"/>
        </w:rPr>
      </w:pPr>
    </w:p>
    <w:p w:rsidR="00571F44" w:rsidRDefault="00571F44" w:rsidP="00FB7E0D">
      <w:pPr>
        <w:spacing w:after="0" w:line="240" w:lineRule="auto"/>
        <w:ind w:left="375"/>
        <w:jc w:val="right"/>
        <w:rPr>
          <w:rFonts w:ascii="Arial" w:hAnsi="Arial" w:cs="Arial"/>
        </w:rPr>
      </w:pPr>
    </w:p>
    <w:p w:rsidR="00571F44" w:rsidRDefault="00571F44" w:rsidP="00FB7E0D">
      <w:pPr>
        <w:spacing w:after="0" w:line="240" w:lineRule="auto"/>
        <w:ind w:left="375"/>
        <w:jc w:val="right"/>
        <w:rPr>
          <w:rFonts w:ascii="Arial" w:hAnsi="Arial" w:cs="Arial"/>
        </w:rPr>
      </w:pPr>
    </w:p>
    <w:p w:rsidR="00571F44" w:rsidRDefault="00571F44" w:rsidP="00FB7E0D">
      <w:pPr>
        <w:spacing w:after="0" w:line="240" w:lineRule="auto"/>
        <w:ind w:left="375"/>
        <w:jc w:val="right"/>
        <w:rPr>
          <w:rFonts w:ascii="Arial" w:hAnsi="Arial" w:cs="Arial"/>
        </w:rPr>
      </w:pPr>
    </w:p>
    <w:p w:rsidR="00571F44" w:rsidRDefault="00571F44" w:rsidP="00FB7E0D">
      <w:pPr>
        <w:spacing w:after="0" w:line="240" w:lineRule="auto"/>
        <w:ind w:left="375"/>
        <w:jc w:val="right"/>
        <w:rPr>
          <w:rFonts w:ascii="Arial" w:hAnsi="Arial" w:cs="Arial"/>
        </w:rPr>
      </w:pPr>
    </w:p>
    <w:p w:rsidR="00571F44" w:rsidRDefault="00571F44" w:rsidP="00FB7E0D">
      <w:pPr>
        <w:spacing w:after="0" w:line="240" w:lineRule="auto"/>
        <w:ind w:left="375"/>
        <w:jc w:val="right"/>
        <w:rPr>
          <w:rFonts w:ascii="Arial" w:hAnsi="Arial" w:cs="Arial"/>
        </w:rPr>
      </w:pPr>
    </w:p>
    <w:p w:rsidR="00571F44" w:rsidRDefault="00571F44" w:rsidP="00FB7E0D">
      <w:pPr>
        <w:spacing w:after="0" w:line="240" w:lineRule="auto"/>
        <w:ind w:left="375"/>
        <w:jc w:val="right"/>
        <w:rPr>
          <w:rFonts w:ascii="Arial" w:hAnsi="Arial" w:cs="Arial"/>
        </w:rPr>
      </w:pPr>
    </w:p>
    <w:p w:rsidR="00571F44" w:rsidRDefault="00571F44" w:rsidP="00FB7E0D">
      <w:pPr>
        <w:spacing w:after="0" w:line="240" w:lineRule="auto"/>
        <w:ind w:left="375"/>
        <w:jc w:val="right"/>
        <w:rPr>
          <w:rFonts w:ascii="Arial" w:hAnsi="Arial" w:cs="Arial"/>
        </w:rPr>
      </w:pPr>
    </w:p>
    <w:p w:rsidR="00571F44" w:rsidRDefault="00571F44" w:rsidP="00FB7E0D">
      <w:pPr>
        <w:spacing w:after="0" w:line="240" w:lineRule="auto"/>
        <w:ind w:left="375"/>
        <w:jc w:val="right"/>
        <w:rPr>
          <w:rFonts w:ascii="Arial" w:hAnsi="Arial" w:cs="Arial"/>
        </w:rPr>
      </w:pPr>
    </w:p>
    <w:p w:rsidR="00571F44" w:rsidRDefault="00571F44" w:rsidP="00FB7E0D">
      <w:pPr>
        <w:spacing w:after="0" w:line="240" w:lineRule="auto"/>
        <w:ind w:left="375"/>
        <w:jc w:val="right"/>
        <w:rPr>
          <w:rFonts w:ascii="Arial" w:hAnsi="Arial" w:cs="Arial"/>
        </w:rPr>
      </w:pPr>
    </w:p>
    <w:p w:rsidR="00571F44" w:rsidRDefault="00571F44" w:rsidP="00FB7E0D">
      <w:pPr>
        <w:spacing w:after="0" w:line="240" w:lineRule="auto"/>
        <w:ind w:left="375"/>
        <w:jc w:val="right"/>
        <w:rPr>
          <w:rFonts w:ascii="Arial" w:hAnsi="Arial" w:cs="Arial"/>
        </w:rPr>
      </w:pPr>
    </w:p>
    <w:p w:rsidR="00571F44" w:rsidRDefault="00571F44" w:rsidP="00FB7E0D">
      <w:pPr>
        <w:spacing w:after="0" w:line="240" w:lineRule="auto"/>
        <w:ind w:left="375"/>
        <w:jc w:val="right"/>
        <w:rPr>
          <w:rFonts w:ascii="Arial" w:hAnsi="Arial" w:cs="Arial"/>
        </w:rPr>
      </w:pPr>
    </w:p>
    <w:p w:rsidR="00571F44" w:rsidRDefault="00571F44" w:rsidP="00FB7E0D">
      <w:pPr>
        <w:spacing w:after="0" w:line="240" w:lineRule="auto"/>
        <w:ind w:left="375"/>
        <w:jc w:val="right"/>
        <w:rPr>
          <w:rFonts w:ascii="Arial" w:hAnsi="Arial" w:cs="Arial"/>
        </w:rPr>
      </w:pPr>
    </w:p>
    <w:p w:rsidR="00571F44" w:rsidRDefault="00571F44" w:rsidP="00FB7E0D">
      <w:pPr>
        <w:spacing w:after="0" w:line="240" w:lineRule="auto"/>
        <w:ind w:left="375"/>
        <w:jc w:val="right"/>
        <w:rPr>
          <w:rFonts w:ascii="Arial" w:hAnsi="Arial" w:cs="Arial"/>
        </w:rPr>
      </w:pPr>
    </w:p>
    <w:p w:rsidR="00571F44" w:rsidRDefault="00571F44" w:rsidP="00FB7E0D">
      <w:pPr>
        <w:spacing w:after="0" w:line="240" w:lineRule="auto"/>
        <w:ind w:left="375"/>
        <w:jc w:val="right"/>
        <w:rPr>
          <w:rFonts w:ascii="Arial" w:hAnsi="Arial" w:cs="Arial"/>
        </w:rPr>
      </w:pPr>
    </w:p>
    <w:p w:rsidR="00571F44" w:rsidRDefault="00571F44" w:rsidP="00FB7E0D">
      <w:pPr>
        <w:spacing w:after="0" w:line="240" w:lineRule="auto"/>
        <w:ind w:left="375"/>
        <w:jc w:val="right"/>
        <w:rPr>
          <w:rFonts w:ascii="Arial" w:hAnsi="Arial" w:cs="Arial"/>
        </w:rPr>
      </w:pPr>
    </w:p>
    <w:p w:rsidR="00571F44" w:rsidRDefault="00571F44" w:rsidP="00FB7E0D">
      <w:pPr>
        <w:spacing w:after="0" w:line="240" w:lineRule="auto"/>
        <w:ind w:left="375"/>
        <w:jc w:val="right"/>
        <w:rPr>
          <w:rFonts w:ascii="Arial" w:hAnsi="Arial" w:cs="Arial"/>
        </w:rPr>
      </w:pPr>
    </w:p>
    <w:p w:rsidR="00571F44" w:rsidRDefault="00571F44" w:rsidP="00FB7E0D">
      <w:pPr>
        <w:spacing w:after="0" w:line="240" w:lineRule="auto"/>
        <w:ind w:left="375"/>
        <w:jc w:val="right"/>
        <w:rPr>
          <w:rFonts w:ascii="Arial" w:hAnsi="Arial" w:cs="Arial"/>
        </w:rPr>
      </w:pPr>
    </w:p>
    <w:p w:rsidR="00571F44" w:rsidRDefault="00571F44" w:rsidP="00FB7E0D">
      <w:pPr>
        <w:spacing w:after="0" w:line="240" w:lineRule="auto"/>
        <w:ind w:left="375"/>
        <w:jc w:val="right"/>
        <w:rPr>
          <w:rFonts w:ascii="Arial" w:hAnsi="Arial" w:cs="Arial"/>
        </w:rPr>
      </w:pPr>
    </w:p>
    <w:p w:rsidR="00571F44" w:rsidRDefault="00571F44" w:rsidP="00FB7E0D">
      <w:pPr>
        <w:spacing w:after="0" w:line="240" w:lineRule="auto"/>
        <w:ind w:left="375"/>
        <w:jc w:val="right"/>
        <w:rPr>
          <w:rFonts w:ascii="Arial" w:hAnsi="Arial" w:cs="Arial"/>
        </w:rPr>
      </w:pPr>
    </w:p>
    <w:p w:rsidR="00571F44" w:rsidRDefault="00571F44" w:rsidP="00FB7E0D">
      <w:pPr>
        <w:spacing w:after="0" w:line="240" w:lineRule="auto"/>
        <w:ind w:left="375"/>
        <w:jc w:val="right"/>
        <w:rPr>
          <w:rFonts w:ascii="Arial" w:hAnsi="Arial" w:cs="Arial"/>
        </w:rPr>
      </w:pPr>
    </w:p>
    <w:p w:rsidR="00571F44" w:rsidRDefault="00571F44" w:rsidP="00FB7E0D">
      <w:pPr>
        <w:spacing w:after="0" w:line="240" w:lineRule="auto"/>
        <w:ind w:left="375"/>
        <w:jc w:val="right"/>
        <w:rPr>
          <w:rFonts w:ascii="Arial" w:hAnsi="Arial" w:cs="Arial"/>
        </w:rPr>
      </w:pPr>
    </w:p>
    <w:p w:rsidR="00571F44" w:rsidRDefault="00571F44" w:rsidP="00FB7E0D">
      <w:pPr>
        <w:spacing w:after="0" w:line="240" w:lineRule="auto"/>
        <w:ind w:left="375"/>
        <w:jc w:val="right"/>
        <w:rPr>
          <w:rFonts w:ascii="Arial" w:hAnsi="Arial" w:cs="Arial"/>
        </w:rPr>
      </w:pPr>
    </w:p>
    <w:p w:rsidR="00571F44" w:rsidRDefault="00571F44" w:rsidP="00FB7E0D">
      <w:pPr>
        <w:spacing w:after="0" w:line="240" w:lineRule="auto"/>
        <w:ind w:left="375"/>
        <w:jc w:val="right"/>
        <w:rPr>
          <w:rFonts w:ascii="Arial" w:hAnsi="Arial" w:cs="Arial"/>
        </w:rPr>
      </w:pPr>
    </w:p>
    <w:p w:rsidR="00571F44" w:rsidRDefault="00571F44" w:rsidP="00FB7E0D">
      <w:pPr>
        <w:spacing w:after="0" w:line="240" w:lineRule="auto"/>
        <w:ind w:left="375"/>
        <w:jc w:val="right"/>
        <w:rPr>
          <w:rFonts w:ascii="Arial" w:hAnsi="Arial" w:cs="Arial"/>
        </w:rPr>
      </w:pPr>
    </w:p>
    <w:p w:rsidR="00571F44" w:rsidRDefault="00571F44" w:rsidP="00FB7E0D">
      <w:pPr>
        <w:spacing w:after="0" w:line="240" w:lineRule="auto"/>
        <w:ind w:left="375"/>
        <w:jc w:val="right"/>
        <w:rPr>
          <w:rFonts w:ascii="Arial" w:hAnsi="Arial" w:cs="Arial"/>
        </w:rPr>
      </w:pPr>
    </w:p>
    <w:p w:rsidR="00571F44" w:rsidRDefault="00571F44" w:rsidP="00FB7E0D">
      <w:pPr>
        <w:spacing w:after="0" w:line="240" w:lineRule="auto"/>
        <w:ind w:left="375"/>
        <w:jc w:val="right"/>
        <w:rPr>
          <w:rFonts w:ascii="Arial" w:hAnsi="Arial" w:cs="Arial"/>
        </w:rPr>
      </w:pPr>
    </w:p>
    <w:p w:rsidR="00571F44" w:rsidRDefault="00571F44" w:rsidP="00FB7E0D">
      <w:pPr>
        <w:spacing w:after="0" w:line="240" w:lineRule="auto"/>
        <w:ind w:left="375"/>
        <w:jc w:val="right"/>
        <w:rPr>
          <w:rFonts w:ascii="Arial" w:hAnsi="Arial" w:cs="Arial"/>
        </w:rPr>
      </w:pPr>
    </w:p>
    <w:p w:rsidR="00571F44" w:rsidRDefault="00571F44" w:rsidP="00FB7E0D">
      <w:pPr>
        <w:spacing w:after="0" w:line="240" w:lineRule="auto"/>
        <w:ind w:left="375"/>
        <w:jc w:val="right"/>
        <w:rPr>
          <w:rFonts w:ascii="Arial" w:hAnsi="Arial" w:cs="Arial"/>
        </w:rPr>
      </w:pPr>
    </w:p>
    <w:p w:rsidR="00571F44" w:rsidRDefault="00571F44" w:rsidP="00FB7E0D">
      <w:pPr>
        <w:spacing w:after="0" w:line="240" w:lineRule="auto"/>
        <w:ind w:left="375"/>
        <w:jc w:val="right"/>
        <w:rPr>
          <w:rFonts w:ascii="Arial" w:hAnsi="Arial" w:cs="Arial"/>
        </w:rPr>
      </w:pPr>
    </w:p>
    <w:p w:rsidR="00571F44" w:rsidRDefault="00571F44" w:rsidP="00FB7E0D">
      <w:pPr>
        <w:spacing w:after="0" w:line="240" w:lineRule="auto"/>
        <w:ind w:left="375"/>
        <w:jc w:val="right"/>
        <w:rPr>
          <w:rFonts w:ascii="Arial" w:hAnsi="Arial" w:cs="Arial"/>
        </w:rPr>
      </w:pPr>
    </w:p>
    <w:p w:rsidR="00571F44" w:rsidRDefault="00571F44" w:rsidP="00FB7E0D">
      <w:pPr>
        <w:spacing w:after="0" w:line="240" w:lineRule="auto"/>
        <w:ind w:left="375"/>
        <w:jc w:val="right"/>
        <w:rPr>
          <w:rFonts w:ascii="Arial" w:hAnsi="Arial" w:cs="Arial"/>
        </w:rPr>
        <w:sectPr w:rsidR="00571F44">
          <w:headerReference w:type="default" r:id="rId19"/>
          <w:footerReference w:type="default" r:id="rId20"/>
          <w:headerReference w:type="first" r:id="rId21"/>
          <w:footerReference w:type="first" r:id="rId22"/>
          <w:pgSz w:w="11907" w:h="16839" w:code="9"/>
          <w:pgMar w:top="1440" w:right="1440" w:bottom="1440" w:left="1440" w:header="708" w:footer="708" w:gutter="0"/>
          <w:cols w:space="708"/>
        </w:sectPr>
      </w:pPr>
    </w:p>
    <w:p w:rsidR="00FB7E0D" w:rsidRDefault="00FB7E0D" w:rsidP="00571F44">
      <w:pPr>
        <w:spacing w:after="0" w:line="240" w:lineRule="auto"/>
        <w:ind w:left="375"/>
        <w:jc w:val="right"/>
        <w:rPr>
          <w:rFonts w:ascii="Arial" w:hAnsi="Arial" w:cs="Arial"/>
        </w:rPr>
      </w:pPr>
      <w:r w:rsidRPr="00571F44">
        <w:rPr>
          <w:rFonts w:ascii="Arial" w:hAnsi="Arial" w:cs="Arial"/>
        </w:rPr>
        <w:lastRenderedPageBreak/>
        <w:t>Příloha č. 4</w:t>
      </w:r>
      <w:r w:rsidR="00571F44" w:rsidRPr="00571F44">
        <w:t xml:space="preserve"> </w:t>
      </w:r>
      <w:r w:rsidR="00571F44" w:rsidRPr="00571F44">
        <w:rPr>
          <w:rFonts w:ascii="Arial" w:hAnsi="Arial" w:cs="Arial"/>
        </w:rPr>
        <w:t>k nařízení vlády č. 48/2017 Sb.</w:t>
      </w:r>
    </w:p>
    <w:p w:rsidR="00571F44" w:rsidRPr="00571F44" w:rsidRDefault="00571F44" w:rsidP="00571F44">
      <w:pPr>
        <w:spacing w:after="0" w:line="240" w:lineRule="auto"/>
        <w:ind w:left="375"/>
        <w:jc w:val="right"/>
        <w:rPr>
          <w:rFonts w:ascii="Arial" w:hAnsi="Arial" w:cs="Arial"/>
        </w:rPr>
      </w:pPr>
    </w:p>
    <w:bookmarkEnd w:id="6"/>
    <w:p w:rsidR="00FB7E0D" w:rsidRPr="00571F44" w:rsidRDefault="00FB7E0D" w:rsidP="00571F44">
      <w:pPr>
        <w:spacing w:after="0" w:line="240" w:lineRule="auto"/>
        <w:ind w:left="375"/>
        <w:jc w:val="center"/>
        <w:rPr>
          <w:rFonts w:ascii="Arial" w:hAnsi="Arial" w:cs="Arial"/>
        </w:rPr>
      </w:pPr>
      <w:r w:rsidRPr="00571F44">
        <w:rPr>
          <w:rFonts w:ascii="Arial" w:hAnsi="Arial" w:cs="Arial"/>
        </w:rPr>
        <w:t>Hodnocení porušení kontrolovaných požadavků podle standardů podle přílohy č. 2 k tomuto nařízení</w:t>
      </w:r>
    </w:p>
    <w:p w:rsidR="00571F44" w:rsidRDefault="00571F44" w:rsidP="00571F44">
      <w:pPr>
        <w:spacing w:after="0" w:line="240" w:lineRule="auto"/>
        <w:ind w:left="375"/>
        <w:jc w:val="both"/>
        <w:rPr>
          <w:rFonts w:ascii="Arial" w:hAnsi="Arial" w:cs="Arial"/>
        </w:rPr>
      </w:pPr>
    </w:p>
    <w:p w:rsidR="00532BB3" w:rsidRPr="00571F44" w:rsidRDefault="00532BB3" w:rsidP="00571F44">
      <w:pPr>
        <w:spacing w:after="0" w:line="240" w:lineRule="auto"/>
        <w:ind w:left="375"/>
        <w:jc w:val="both"/>
        <w:rPr>
          <w:rFonts w:ascii="Arial" w:hAnsi="Arial" w:cs="Arial"/>
        </w:rPr>
      </w:pPr>
    </w:p>
    <w:tbl>
      <w:tblPr>
        <w:tblW w:w="14126" w:type="dxa"/>
        <w:jc w:val="center"/>
        <w:tblCellMar>
          <w:top w:w="15" w:type="dxa"/>
          <w:left w:w="15" w:type="dxa"/>
          <w:bottom w:w="15" w:type="dxa"/>
          <w:right w:w="15" w:type="dxa"/>
        </w:tblCellMar>
        <w:tblLook w:val="04A0" w:firstRow="1" w:lastRow="0" w:firstColumn="1" w:lastColumn="0" w:noHBand="0" w:noVBand="1"/>
      </w:tblPr>
      <w:tblGrid>
        <w:gridCol w:w="159"/>
        <w:gridCol w:w="1179"/>
        <w:gridCol w:w="172"/>
        <w:gridCol w:w="2862"/>
        <w:gridCol w:w="115"/>
        <w:gridCol w:w="2389"/>
        <w:gridCol w:w="162"/>
        <w:gridCol w:w="6916"/>
        <w:gridCol w:w="172"/>
      </w:tblGrid>
      <w:tr w:rsidR="00571F44" w:rsidRPr="00571F44" w:rsidTr="00571F44">
        <w:trPr>
          <w:gridAfter w:val="1"/>
          <w:wAfter w:w="172" w:type="dxa"/>
          <w:jc w:val="center"/>
        </w:trPr>
        <w:tc>
          <w:tcPr>
            <w:tcW w:w="1338" w:type="dxa"/>
            <w:gridSpan w:val="2"/>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571F44" w:rsidRPr="00571F44" w:rsidRDefault="00571F44" w:rsidP="00571F44">
            <w:pPr>
              <w:spacing w:after="0" w:line="240" w:lineRule="auto"/>
              <w:contextualSpacing/>
              <w:textAlignment w:val="center"/>
              <w:rPr>
                <w:rFonts w:ascii="Arial" w:eastAsia="Times New Roman" w:hAnsi="Arial" w:cs="Arial"/>
                <w:lang w:eastAsia="cs-CZ"/>
              </w:rPr>
            </w:pPr>
            <w:r w:rsidRPr="00571F44">
              <w:rPr>
                <w:rFonts w:ascii="Arial" w:eastAsia="Times New Roman" w:hAnsi="Arial" w:cs="Arial"/>
                <w:bCs/>
                <w:lang w:eastAsia="cs-CZ"/>
              </w:rPr>
              <w:t>Požadavky standardů</w:t>
            </w:r>
          </w:p>
        </w:tc>
        <w:tc>
          <w:tcPr>
            <w:tcW w:w="3034" w:type="dxa"/>
            <w:gridSpan w:val="2"/>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571F44" w:rsidRPr="00571F44" w:rsidRDefault="00571F44" w:rsidP="00571F44">
            <w:pPr>
              <w:spacing w:after="0" w:line="240" w:lineRule="auto"/>
              <w:contextualSpacing/>
              <w:textAlignment w:val="center"/>
              <w:rPr>
                <w:rFonts w:ascii="Arial" w:eastAsia="Times New Roman" w:hAnsi="Arial" w:cs="Arial"/>
                <w:lang w:eastAsia="cs-CZ"/>
              </w:rPr>
            </w:pPr>
            <w:r w:rsidRPr="00571F44">
              <w:rPr>
                <w:rFonts w:ascii="Arial" w:eastAsia="Times New Roman" w:hAnsi="Arial" w:cs="Arial"/>
                <w:bCs/>
                <w:lang w:eastAsia="cs-CZ"/>
              </w:rPr>
              <w:t>Kritéria</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571F44" w:rsidRPr="00571F44" w:rsidRDefault="00571F44" w:rsidP="00571F44">
            <w:pPr>
              <w:spacing w:after="0" w:line="240" w:lineRule="auto"/>
              <w:contextualSpacing/>
              <w:textAlignment w:val="center"/>
              <w:rPr>
                <w:rFonts w:ascii="Arial" w:eastAsia="Times New Roman" w:hAnsi="Arial" w:cs="Arial"/>
                <w:lang w:eastAsia="cs-CZ"/>
              </w:rPr>
            </w:pPr>
            <w:r w:rsidRPr="00571F44">
              <w:rPr>
                <w:rFonts w:ascii="Arial" w:eastAsia="Times New Roman" w:hAnsi="Arial" w:cs="Arial"/>
                <w:bCs/>
                <w:lang w:eastAsia="cs-CZ"/>
              </w:rPr>
              <w:t>Stupně kritérií</w:t>
            </w:r>
          </w:p>
        </w:tc>
        <w:tc>
          <w:tcPr>
            <w:tcW w:w="7078" w:type="dxa"/>
            <w:gridSpan w:val="2"/>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571F44" w:rsidRPr="00571F44" w:rsidRDefault="00571F44" w:rsidP="00571F44">
            <w:pPr>
              <w:spacing w:after="0" w:line="240" w:lineRule="auto"/>
              <w:contextualSpacing/>
              <w:textAlignment w:val="center"/>
              <w:rPr>
                <w:rFonts w:ascii="Arial" w:eastAsia="Times New Roman" w:hAnsi="Arial" w:cs="Arial"/>
                <w:lang w:eastAsia="cs-CZ"/>
              </w:rPr>
            </w:pPr>
            <w:r w:rsidRPr="00571F44">
              <w:rPr>
                <w:rFonts w:ascii="Arial" w:eastAsia="Times New Roman" w:hAnsi="Arial" w:cs="Arial"/>
                <w:bCs/>
                <w:lang w:eastAsia="cs-CZ"/>
              </w:rPr>
              <w:t>Hodnocení</w:t>
            </w:r>
          </w:p>
        </w:tc>
      </w:tr>
      <w:tr w:rsidR="00571F44" w:rsidRPr="00571F44" w:rsidTr="00571F44">
        <w:trPr>
          <w:gridAfter w:val="1"/>
          <w:wAfter w:w="172" w:type="dxa"/>
          <w:jc w:val="center"/>
        </w:trPr>
        <w:tc>
          <w:tcPr>
            <w:tcW w:w="1338" w:type="dxa"/>
            <w:gridSpan w:val="2"/>
            <w:vMerge w:val="restart"/>
            <w:tcBorders>
              <w:top w:val="single" w:sz="6" w:space="0" w:color="000000"/>
              <w:left w:val="single" w:sz="6" w:space="0" w:color="000000"/>
              <w:right w:val="single" w:sz="6" w:space="0" w:color="000000"/>
            </w:tcBorders>
            <w:tcMar>
              <w:top w:w="15" w:type="dxa"/>
              <w:left w:w="75" w:type="dxa"/>
              <w:bottom w:w="15" w:type="dxa"/>
              <w:right w:w="75" w:type="dxa"/>
            </w:tcMar>
            <w:vAlign w:val="center"/>
            <w:hideMark/>
          </w:tcPr>
          <w:p w:rsidR="00571F44" w:rsidRPr="00571F44" w:rsidRDefault="00571F44" w:rsidP="00571F44">
            <w:pPr>
              <w:spacing w:after="0" w:line="240" w:lineRule="auto"/>
              <w:contextualSpacing/>
              <w:textAlignment w:val="center"/>
              <w:rPr>
                <w:rFonts w:ascii="Arial" w:eastAsia="Times New Roman" w:hAnsi="Arial" w:cs="Arial"/>
                <w:lang w:eastAsia="cs-CZ"/>
              </w:rPr>
            </w:pPr>
            <w:r w:rsidRPr="00571F44">
              <w:rPr>
                <w:rFonts w:ascii="Arial" w:eastAsia="Times New Roman" w:hAnsi="Arial" w:cs="Arial"/>
                <w:bCs/>
                <w:lang w:eastAsia="cs-CZ"/>
              </w:rPr>
              <w:t>1a</w:t>
            </w:r>
          </w:p>
        </w:tc>
        <w:tc>
          <w:tcPr>
            <w:tcW w:w="3034" w:type="dxa"/>
            <w:gridSpan w:val="2"/>
            <w:vMerge w:val="restart"/>
            <w:tcBorders>
              <w:top w:val="single" w:sz="6" w:space="0" w:color="000000"/>
              <w:left w:val="single" w:sz="6" w:space="0" w:color="000000"/>
              <w:right w:val="single" w:sz="6" w:space="0" w:color="000000"/>
            </w:tcBorders>
            <w:tcMar>
              <w:top w:w="15" w:type="dxa"/>
              <w:left w:w="75" w:type="dxa"/>
              <w:bottom w:w="15" w:type="dxa"/>
              <w:right w:w="75" w:type="dxa"/>
            </w:tcMar>
            <w:vAlign w:val="center"/>
            <w:hideMark/>
          </w:tcPr>
          <w:p w:rsidR="00571F44" w:rsidRPr="00571F44" w:rsidRDefault="00571F44" w:rsidP="00571F44">
            <w:pPr>
              <w:spacing w:after="0" w:line="240" w:lineRule="auto"/>
              <w:contextualSpacing/>
              <w:textAlignment w:val="center"/>
              <w:rPr>
                <w:rFonts w:ascii="Arial" w:eastAsia="Times New Roman" w:hAnsi="Arial" w:cs="Arial"/>
                <w:lang w:eastAsia="cs-CZ"/>
              </w:rPr>
            </w:pPr>
            <w:r w:rsidRPr="00571F44">
              <w:rPr>
                <w:rFonts w:ascii="Arial" w:eastAsia="Times New Roman" w:hAnsi="Arial" w:cs="Arial"/>
                <w:bCs/>
                <w:lang w:eastAsia="cs-CZ"/>
              </w:rPr>
              <w:t>Rozsah</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571F44" w:rsidRPr="00571F44" w:rsidRDefault="00571F44" w:rsidP="00571F44">
            <w:pPr>
              <w:spacing w:after="0" w:line="240" w:lineRule="auto"/>
              <w:contextualSpacing/>
              <w:textAlignment w:val="center"/>
              <w:rPr>
                <w:rFonts w:ascii="Arial" w:eastAsia="Times New Roman" w:hAnsi="Arial" w:cs="Arial"/>
                <w:lang w:eastAsia="cs-CZ"/>
              </w:rPr>
            </w:pPr>
            <w:r w:rsidRPr="00571F44">
              <w:rPr>
                <w:rFonts w:ascii="Arial" w:eastAsia="Times New Roman" w:hAnsi="Arial" w:cs="Arial"/>
                <w:bCs/>
                <w:lang w:eastAsia="cs-CZ"/>
              </w:rPr>
              <w:t>Malý</w:t>
            </w:r>
          </w:p>
        </w:tc>
        <w:tc>
          <w:tcPr>
            <w:tcW w:w="7078" w:type="dxa"/>
            <w:gridSpan w:val="2"/>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571F44" w:rsidRPr="00571F44" w:rsidRDefault="00571F44" w:rsidP="00571F44">
            <w:pPr>
              <w:spacing w:after="0" w:line="240" w:lineRule="auto"/>
              <w:contextualSpacing/>
              <w:textAlignment w:val="center"/>
              <w:rPr>
                <w:rFonts w:ascii="Arial" w:eastAsia="Times New Roman" w:hAnsi="Arial" w:cs="Arial"/>
                <w:lang w:eastAsia="cs-CZ"/>
              </w:rPr>
            </w:pPr>
            <w:r w:rsidRPr="00571F44">
              <w:rPr>
                <w:rFonts w:ascii="Arial" w:eastAsia="Times New Roman" w:hAnsi="Arial" w:cs="Arial"/>
                <w:lang w:eastAsia="cs-CZ"/>
              </w:rPr>
              <w:t>Hnojení v ochranném pásu podél útvaru povrchových vod bylo zjištěno v rozsahu do 10 metrů včetně.</w:t>
            </w:r>
          </w:p>
        </w:tc>
      </w:tr>
      <w:tr w:rsidR="00571F44" w:rsidRPr="00571F44" w:rsidTr="00571F44">
        <w:trPr>
          <w:gridAfter w:val="1"/>
          <w:wAfter w:w="172" w:type="dxa"/>
          <w:jc w:val="center"/>
        </w:trPr>
        <w:tc>
          <w:tcPr>
            <w:tcW w:w="1338" w:type="dxa"/>
            <w:gridSpan w:val="2"/>
            <w:vMerge/>
            <w:tcBorders>
              <w:top w:val="single" w:sz="6" w:space="0" w:color="000000"/>
              <w:left w:val="single" w:sz="6" w:space="0" w:color="000000"/>
              <w:right w:val="single" w:sz="6" w:space="0" w:color="000000"/>
            </w:tcBorders>
            <w:vAlign w:val="center"/>
            <w:hideMark/>
          </w:tcPr>
          <w:p w:rsidR="00571F44" w:rsidRPr="00571F44" w:rsidRDefault="00571F44" w:rsidP="00571F44">
            <w:pPr>
              <w:spacing w:after="0" w:line="240" w:lineRule="auto"/>
              <w:contextualSpacing/>
              <w:rPr>
                <w:rFonts w:ascii="Arial" w:eastAsia="Times New Roman" w:hAnsi="Arial" w:cs="Arial"/>
                <w:lang w:eastAsia="cs-CZ"/>
              </w:rPr>
            </w:pPr>
          </w:p>
        </w:tc>
        <w:tc>
          <w:tcPr>
            <w:tcW w:w="3034" w:type="dxa"/>
            <w:gridSpan w:val="2"/>
            <w:vMerge/>
            <w:tcBorders>
              <w:top w:val="single" w:sz="6" w:space="0" w:color="000000"/>
              <w:left w:val="single" w:sz="6" w:space="0" w:color="000000"/>
              <w:right w:val="single" w:sz="6" w:space="0" w:color="000000"/>
            </w:tcBorders>
            <w:vAlign w:val="center"/>
            <w:hideMark/>
          </w:tcPr>
          <w:p w:rsidR="00571F44" w:rsidRPr="00571F44" w:rsidRDefault="00571F44" w:rsidP="00571F44">
            <w:pPr>
              <w:spacing w:after="0" w:line="240" w:lineRule="auto"/>
              <w:contextualSpacing/>
              <w:rPr>
                <w:rFonts w:ascii="Arial" w:eastAsia="Times New Roman" w:hAnsi="Arial" w:cs="Arial"/>
                <w:lang w:eastAsia="cs-CZ"/>
              </w:rPr>
            </w:pP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571F44" w:rsidRPr="00571F44" w:rsidRDefault="00571F44" w:rsidP="00571F44">
            <w:pPr>
              <w:spacing w:after="0" w:line="240" w:lineRule="auto"/>
              <w:contextualSpacing/>
              <w:textAlignment w:val="center"/>
              <w:rPr>
                <w:rFonts w:ascii="Arial" w:eastAsia="Times New Roman" w:hAnsi="Arial" w:cs="Arial"/>
                <w:lang w:eastAsia="cs-CZ"/>
              </w:rPr>
            </w:pPr>
            <w:r w:rsidRPr="00571F44">
              <w:rPr>
                <w:rFonts w:ascii="Arial" w:eastAsia="Times New Roman" w:hAnsi="Arial" w:cs="Arial"/>
                <w:bCs/>
                <w:lang w:eastAsia="cs-CZ"/>
              </w:rPr>
              <w:t>Střední</w:t>
            </w:r>
          </w:p>
        </w:tc>
        <w:tc>
          <w:tcPr>
            <w:tcW w:w="7078" w:type="dxa"/>
            <w:gridSpan w:val="2"/>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571F44" w:rsidRPr="00571F44" w:rsidRDefault="00571F44" w:rsidP="00571F44">
            <w:pPr>
              <w:spacing w:after="0" w:line="240" w:lineRule="auto"/>
              <w:contextualSpacing/>
              <w:textAlignment w:val="center"/>
              <w:rPr>
                <w:rFonts w:ascii="Arial" w:eastAsia="Times New Roman" w:hAnsi="Arial" w:cs="Arial"/>
                <w:lang w:eastAsia="cs-CZ"/>
              </w:rPr>
            </w:pPr>
            <w:r w:rsidRPr="00571F44">
              <w:rPr>
                <w:rFonts w:ascii="Arial" w:eastAsia="Times New Roman" w:hAnsi="Arial" w:cs="Arial"/>
                <w:lang w:eastAsia="cs-CZ"/>
              </w:rPr>
              <w:t>Hnojení v ochranném pásu podél útvaru povrchových vod bylo zjištěno v rozsahu od 10 do 25 metrů včetně.</w:t>
            </w:r>
          </w:p>
        </w:tc>
      </w:tr>
      <w:tr w:rsidR="00571F44" w:rsidRPr="00571F44" w:rsidTr="00571F44">
        <w:trPr>
          <w:gridAfter w:val="1"/>
          <w:wAfter w:w="172" w:type="dxa"/>
          <w:jc w:val="center"/>
        </w:trPr>
        <w:tc>
          <w:tcPr>
            <w:tcW w:w="1338" w:type="dxa"/>
            <w:gridSpan w:val="2"/>
            <w:vMerge/>
            <w:tcBorders>
              <w:top w:val="single" w:sz="6" w:space="0" w:color="000000"/>
              <w:left w:val="single" w:sz="6" w:space="0" w:color="000000"/>
              <w:right w:val="single" w:sz="6" w:space="0" w:color="000000"/>
            </w:tcBorders>
            <w:vAlign w:val="center"/>
            <w:hideMark/>
          </w:tcPr>
          <w:p w:rsidR="00571F44" w:rsidRPr="00571F44" w:rsidRDefault="00571F44" w:rsidP="00571F44">
            <w:pPr>
              <w:spacing w:after="0" w:line="240" w:lineRule="auto"/>
              <w:contextualSpacing/>
              <w:rPr>
                <w:rFonts w:ascii="Arial" w:eastAsia="Times New Roman" w:hAnsi="Arial" w:cs="Arial"/>
                <w:lang w:eastAsia="cs-CZ"/>
              </w:rPr>
            </w:pPr>
          </w:p>
        </w:tc>
        <w:tc>
          <w:tcPr>
            <w:tcW w:w="3034" w:type="dxa"/>
            <w:gridSpan w:val="2"/>
            <w:vMerge/>
            <w:tcBorders>
              <w:top w:val="single" w:sz="6" w:space="0" w:color="000000"/>
              <w:left w:val="single" w:sz="6" w:space="0" w:color="000000"/>
              <w:right w:val="single" w:sz="6" w:space="0" w:color="000000"/>
            </w:tcBorders>
            <w:vAlign w:val="center"/>
            <w:hideMark/>
          </w:tcPr>
          <w:p w:rsidR="00571F44" w:rsidRPr="00571F44" w:rsidRDefault="00571F44" w:rsidP="00571F44">
            <w:pPr>
              <w:spacing w:after="0" w:line="240" w:lineRule="auto"/>
              <w:contextualSpacing/>
              <w:rPr>
                <w:rFonts w:ascii="Arial" w:eastAsia="Times New Roman" w:hAnsi="Arial" w:cs="Arial"/>
                <w:lang w:eastAsia="cs-CZ"/>
              </w:rPr>
            </w:pP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571F44" w:rsidRPr="00571F44" w:rsidRDefault="00571F44" w:rsidP="00571F44">
            <w:pPr>
              <w:spacing w:after="0" w:line="240" w:lineRule="auto"/>
              <w:contextualSpacing/>
              <w:textAlignment w:val="center"/>
              <w:rPr>
                <w:rFonts w:ascii="Arial" w:eastAsia="Times New Roman" w:hAnsi="Arial" w:cs="Arial"/>
                <w:lang w:eastAsia="cs-CZ"/>
              </w:rPr>
            </w:pPr>
            <w:r w:rsidRPr="00571F44">
              <w:rPr>
                <w:rFonts w:ascii="Arial" w:eastAsia="Times New Roman" w:hAnsi="Arial" w:cs="Arial"/>
                <w:bCs/>
                <w:lang w:eastAsia="cs-CZ"/>
              </w:rPr>
              <w:t>Velký</w:t>
            </w:r>
          </w:p>
        </w:tc>
        <w:tc>
          <w:tcPr>
            <w:tcW w:w="7078" w:type="dxa"/>
            <w:gridSpan w:val="2"/>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571F44" w:rsidRPr="00571F44" w:rsidRDefault="00571F44" w:rsidP="00571F44">
            <w:pPr>
              <w:spacing w:after="0" w:line="240" w:lineRule="auto"/>
              <w:contextualSpacing/>
              <w:textAlignment w:val="center"/>
              <w:rPr>
                <w:rFonts w:ascii="Arial" w:eastAsia="Times New Roman" w:hAnsi="Arial" w:cs="Arial"/>
                <w:lang w:eastAsia="cs-CZ"/>
              </w:rPr>
            </w:pPr>
            <w:r w:rsidRPr="00571F44">
              <w:rPr>
                <w:rFonts w:ascii="Arial" w:eastAsia="Times New Roman" w:hAnsi="Arial" w:cs="Arial"/>
                <w:lang w:eastAsia="cs-CZ"/>
              </w:rPr>
              <w:t>Hnojení v ochranném pásu podél útvaru povrchových vod bylo zjištěno v rozsahu nad 25 metrů.</w:t>
            </w:r>
          </w:p>
        </w:tc>
      </w:tr>
      <w:tr w:rsidR="00571F44" w:rsidRPr="00571F44" w:rsidTr="00571F44">
        <w:trPr>
          <w:gridAfter w:val="1"/>
          <w:wAfter w:w="172" w:type="dxa"/>
          <w:jc w:val="center"/>
        </w:trPr>
        <w:tc>
          <w:tcPr>
            <w:tcW w:w="1338" w:type="dxa"/>
            <w:gridSpan w:val="2"/>
            <w:vMerge/>
            <w:tcBorders>
              <w:top w:val="single" w:sz="6" w:space="0" w:color="000000"/>
              <w:left w:val="single" w:sz="6" w:space="0" w:color="000000"/>
              <w:right w:val="single" w:sz="6" w:space="0" w:color="000000"/>
            </w:tcBorders>
            <w:vAlign w:val="center"/>
            <w:hideMark/>
          </w:tcPr>
          <w:p w:rsidR="00571F44" w:rsidRPr="00571F44" w:rsidRDefault="00571F44" w:rsidP="00571F44">
            <w:pPr>
              <w:spacing w:after="0" w:line="240" w:lineRule="auto"/>
              <w:contextualSpacing/>
              <w:rPr>
                <w:rFonts w:ascii="Arial" w:eastAsia="Times New Roman" w:hAnsi="Arial" w:cs="Arial"/>
                <w:lang w:eastAsia="cs-CZ"/>
              </w:rPr>
            </w:pPr>
          </w:p>
        </w:tc>
        <w:tc>
          <w:tcPr>
            <w:tcW w:w="3034" w:type="dxa"/>
            <w:gridSpan w:val="2"/>
            <w:vMerge w:val="restart"/>
            <w:tcBorders>
              <w:top w:val="single" w:sz="6" w:space="0" w:color="000000"/>
              <w:left w:val="single" w:sz="6" w:space="0" w:color="000000"/>
              <w:right w:val="single" w:sz="6" w:space="0" w:color="000000"/>
            </w:tcBorders>
            <w:tcMar>
              <w:top w:w="15" w:type="dxa"/>
              <w:left w:w="75" w:type="dxa"/>
              <w:bottom w:w="15" w:type="dxa"/>
              <w:right w:w="75" w:type="dxa"/>
            </w:tcMar>
            <w:vAlign w:val="center"/>
            <w:hideMark/>
          </w:tcPr>
          <w:p w:rsidR="00571F44" w:rsidRPr="00571F44" w:rsidRDefault="00571F44" w:rsidP="00571F44">
            <w:pPr>
              <w:spacing w:after="0" w:line="240" w:lineRule="auto"/>
              <w:contextualSpacing/>
              <w:textAlignment w:val="center"/>
              <w:rPr>
                <w:rFonts w:ascii="Arial" w:eastAsia="Times New Roman" w:hAnsi="Arial" w:cs="Arial"/>
                <w:lang w:eastAsia="cs-CZ"/>
              </w:rPr>
            </w:pPr>
            <w:r w:rsidRPr="00571F44">
              <w:rPr>
                <w:rFonts w:ascii="Arial" w:eastAsia="Times New Roman" w:hAnsi="Arial" w:cs="Arial"/>
                <w:bCs/>
                <w:lang w:eastAsia="cs-CZ"/>
              </w:rPr>
              <w:t>Závažnost</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571F44" w:rsidRPr="00571F44" w:rsidRDefault="00571F44" w:rsidP="00571F44">
            <w:pPr>
              <w:spacing w:after="0" w:line="240" w:lineRule="auto"/>
              <w:contextualSpacing/>
              <w:textAlignment w:val="center"/>
              <w:rPr>
                <w:rFonts w:ascii="Arial" w:eastAsia="Times New Roman" w:hAnsi="Arial" w:cs="Arial"/>
                <w:lang w:eastAsia="cs-CZ"/>
              </w:rPr>
            </w:pPr>
            <w:r w:rsidRPr="00571F44">
              <w:rPr>
                <w:rFonts w:ascii="Arial" w:eastAsia="Times New Roman" w:hAnsi="Arial" w:cs="Arial"/>
                <w:bCs/>
                <w:lang w:eastAsia="cs-CZ"/>
              </w:rPr>
              <w:t>Malá</w:t>
            </w:r>
          </w:p>
        </w:tc>
        <w:tc>
          <w:tcPr>
            <w:tcW w:w="7078" w:type="dxa"/>
            <w:gridSpan w:val="2"/>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571F44" w:rsidRPr="00571F44" w:rsidRDefault="00571F44" w:rsidP="00571F44">
            <w:pPr>
              <w:spacing w:after="0" w:line="240" w:lineRule="auto"/>
              <w:contextualSpacing/>
              <w:textAlignment w:val="center"/>
              <w:rPr>
                <w:rFonts w:ascii="Arial" w:eastAsia="Times New Roman" w:hAnsi="Arial" w:cs="Arial"/>
                <w:lang w:eastAsia="cs-CZ"/>
              </w:rPr>
            </w:pPr>
            <w:r w:rsidRPr="00571F44">
              <w:rPr>
                <w:rFonts w:ascii="Arial" w:eastAsia="Times New Roman" w:hAnsi="Arial" w:cs="Arial"/>
                <w:lang w:eastAsia="cs-CZ"/>
              </w:rPr>
              <w:t>Hnojení bylo provedeno na ochranném pásu ve vzdálenosti od břehové čáry od 2 do 3 metrů.</w:t>
            </w:r>
          </w:p>
        </w:tc>
      </w:tr>
      <w:tr w:rsidR="00571F44" w:rsidRPr="00571F44" w:rsidTr="00571F44">
        <w:trPr>
          <w:gridAfter w:val="1"/>
          <w:wAfter w:w="172" w:type="dxa"/>
          <w:jc w:val="center"/>
        </w:trPr>
        <w:tc>
          <w:tcPr>
            <w:tcW w:w="1338" w:type="dxa"/>
            <w:gridSpan w:val="2"/>
            <w:vMerge/>
            <w:tcBorders>
              <w:top w:val="single" w:sz="6" w:space="0" w:color="000000"/>
              <w:left w:val="single" w:sz="6" w:space="0" w:color="000000"/>
              <w:right w:val="single" w:sz="6" w:space="0" w:color="000000"/>
            </w:tcBorders>
            <w:vAlign w:val="center"/>
            <w:hideMark/>
          </w:tcPr>
          <w:p w:rsidR="00571F44" w:rsidRPr="00571F44" w:rsidRDefault="00571F44" w:rsidP="00571F44">
            <w:pPr>
              <w:spacing w:after="0" w:line="240" w:lineRule="auto"/>
              <w:contextualSpacing/>
              <w:rPr>
                <w:rFonts w:ascii="Arial" w:eastAsia="Times New Roman" w:hAnsi="Arial" w:cs="Arial"/>
                <w:lang w:eastAsia="cs-CZ"/>
              </w:rPr>
            </w:pPr>
          </w:p>
        </w:tc>
        <w:tc>
          <w:tcPr>
            <w:tcW w:w="3034" w:type="dxa"/>
            <w:gridSpan w:val="2"/>
            <w:vMerge/>
            <w:tcBorders>
              <w:top w:val="single" w:sz="6" w:space="0" w:color="000000"/>
              <w:left w:val="single" w:sz="6" w:space="0" w:color="000000"/>
              <w:right w:val="single" w:sz="6" w:space="0" w:color="000000"/>
            </w:tcBorders>
            <w:vAlign w:val="center"/>
            <w:hideMark/>
          </w:tcPr>
          <w:p w:rsidR="00571F44" w:rsidRPr="00571F44" w:rsidRDefault="00571F44" w:rsidP="00571F44">
            <w:pPr>
              <w:spacing w:after="0" w:line="240" w:lineRule="auto"/>
              <w:contextualSpacing/>
              <w:rPr>
                <w:rFonts w:ascii="Arial" w:eastAsia="Times New Roman" w:hAnsi="Arial" w:cs="Arial"/>
                <w:lang w:eastAsia="cs-CZ"/>
              </w:rPr>
            </w:pP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571F44" w:rsidRPr="00571F44" w:rsidRDefault="00571F44" w:rsidP="00571F44">
            <w:pPr>
              <w:spacing w:after="0" w:line="240" w:lineRule="auto"/>
              <w:contextualSpacing/>
              <w:textAlignment w:val="center"/>
              <w:rPr>
                <w:rFonts w:ascii="Arial" w:eastAsia="Times New Roman" w:hAnsi="Arial" w:cs="Arial"/>
                <w:lang w:eastAsia="cs-CZ"/>
              </w:rPr>
            </w:pPr>
            <w:r w:rsidRPr="00571F44">
              <w:rPr>
                <w:rFonts w:ascii="Arial" w:eastAsia="Times New Roman" w:hAnsi="Arial" w:cs="Arial"/>
                <w:bCs/>
                <w:lang w:eastAsia="cs-CZ"/>
              </w:rPr>
              <w:t>Střední</w:t>
            </w:r>
          </w:p>
        </w:tc>
        <w:tc>
          <w:tcPr>
            <w:tcW w:w="7078" w:type="dxa"/>
            <w:gridSpan w:val="2"/>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571F44" w:rsidRPr="00571F44" w:rsidRDefault="00571F44" w:rsidP="00571F44">
            <w:pPr>
              <w:spacing w:after="0" w:line="240" w:lineRule="auto"/>
              <w:contextualSpacing/>
              <w:textAlignment w:val="center"/>
              <w:rPr>
                <w:rFonts w:ascii="Arial" w:eastAsia="Times New Roman" w:hAnsi="Arial" w:cs="Arial"/>
                <w:lang w:eastAsia="cs-CZ"/>
              </w:rPr>
            </w:pPr>
            <w:r w:rsidRPr="00571F44">
              <w:rPr>
                <w:rFonts w:ascii="Arial" w:eastAsia="Times New Roman" w:hAnsi="Arial" w:cs="Arial"/>
                <w:lang w:eastAsia="cs-CZ"/>
              </w:rPr>
              <w:t>Hnojení bylo provedeno na ochranném pásu ve vzdálenosti od břehové čáry od 1 do 2 metrů včetně.</w:t>
            </w:r>
          </w:p>
        </w:tc>
      </w:tr>
      <w:tr w:rsidR="00571F44" w:rsidRPr="00571F44" w:rsidTr="00571F44">
        <w:trPr>
          <w:gridAfter w:val="1"/>
          <w:wAfter w:w="172" w:type="dxa"/>
          <w:jc w:val="center"/>
        </w:trPr>
        <w:tc>
          <w:tcPr>
            <w:tcW w:w="1338" w:type="dxa"/>
            <w:gridSpan w:val="2"/>
            <w:vMerge/>
            <w:tcBorders>
              <w:top w:val="single" w:sz="6" w:space="0" w:color="000000"/>
              <w:left w:val="single" w:sz="6" w:space="0" w:color="000000"/>
              <w:right w:val="single" w:sz="6" w:space="0" w:color="000000"/>
            </w:tcBorders>
            <w:vAlign w:val="center"/>
            <w:hideMark/>
          </w:tcPr>
          <w:p w:rsidR="00571F44" w:rsidRPr="00571F44" w:rsidRDefault="00571F44" w:rsidP="00571F44">
            <w:pPr>
              <w:spacing w:after="0" w:line="240" w:lineRule="auto"/>
              <w:contextualSpacing/>
              <w:rPr>
                <w:rFonts w:ascii="Arial" w:eastAsia="Times New Roman" w:hAnsi="Arial" w:cs="Arial"/>
                <w:lang w:eastAsia="cs-CZ"/>
              </w:rPr>
            </w:pPr>
          </w:p>
        </w:tc>
        <w:tc>
          <w:tcPr>
            <w:tcW w:w="3034" w:type="dxa"/>
            <w:gridSpan w:val="2"/>
            <w:vMerge/>
            <w:tcBorders>
              <w:top w:val="single" w:sz="6" w:space="0" w:color="000000"/>
              <w:left w:val="single" w:sz="6" w:space="0" w:color="000000"/>
              <w:right w:val="single" w:sz="6" w:space="0" w:color="000000"/>
            </w:tcBorders>
            <w:vAlign w:val="center"/>
            <w:hideMark/>
          </w:tcPr>
          <w:p w:rsidR="00571F44" w:rsidRPr="00571F44" w:rsidRDefault="00571F44" w:rsidP="00571F44">
            <w:pPr>
              <w:spacing w:after="0" w:line="240" w:lineRule="auto"/>
              <w:contextualSpacing/>
              <w:rPr>
                <w:rFonts w:ascii="Arial" w:eastAsia="Times New Roman" w:hAnsi="Arial" w:cs="Arial"/>
                <w:lang w:eastAsia="cs-CZ"/>
              </w:rPr>
            </w:pP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571F44" w:rsidRPr="00571F44" w:rsidRDefault="00571F44" w:rsidP="00571F44">
            <w:pPr>
              <w:spacing w:after="0" w:line="240" w:lineRule="auto"/>
              <w:contextualSpacing/>
              <w:textAlignment w:val="center"/>
              <w:rPr>
                <w:rFonts w:ascii="Arial" w:eastAsia="Times New Roman" w:hAnsi="Arial" w:cs="Arial"/>
                <w:lang w:eastAsia="cs-CZ"/>
              </w:rPr>
            </w:pPr>
            <w:r w:rsidRPr="00571F44">
              <w:rPr>
                <w:rFonts w:ascii="Arial" w:eastAsia="Times New Roman" w:hAnsi="Arial" w:cs="Arial"/>
                <w:bCs/>
                <w:lang w:eastAsia="cs-CZ"/>
              </w:rPr>
              <w:t>Velká</w:t>
            </w:r>
          </w:p>
        </w:tc>
        <w:tc>
          <w:tcPr>
            <w:tcW w:w="7078" w:type="dxa"/>
            <w:gridSpan w:val="2"/>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571F44" w:rsidRPr="00571F44" w:rsidRDefault="00571F44" w:rsidP="00571F44">
            <w:pPr>
              <w:spacing w:after="0" w:line="240" w:lineRule="auto"/>
              <w:contextualSpacing/>
              <w:textAlignment w:val="center"/>
              <w:rPr>
                <w:rFonts w:ascii="Arial" w:eastAsia="Times New Roman" w:hAnsi="Arial" w:cs="Arial"/>
                <w:lang w:eastAsia="cs-CZ"/>
              </w:rPr>
            </w:pPr>
            <w:r w:rsidRPr="00571F44">
              <w:rPr>
                <w:rFonts w:ascii="Arial" w:eastAsia="Times New Roman" w:hAnsi="Arial" w:cs="Arial"/>
                <w:lang w:eastAsia="cs-CZ"/>
              </w:rPr>
              <w:t>Hnojení bylo provedeno na ochranném pásu ve vzdálenosti od břehové čáry do 1 metru včetně.</w:t>
            </w:r>
          </w:p>
        </w:tc>
      </w:tr>
      <w:tr w:rsidR="00571F44" w:rsidRPr="00571F44" w:rsidTr="00571F44">
        <w:trPr>
          <w:gridAfter w:val="1"/>
          <w:wAfter w:w="172" w:type="dxa"/>
          <w:jc w:val="center"/>
        </w:trPr>
        <w:tc>
          <w:tcPr>
            <w:tcW w:w="1338" w:type="dxa"/>
            <w:gridSpan w:val="2"/>
            <w:vMerge/>
            <w:tcBorders>
              <w:top w:val="single" w:sz="6" w:space="0" w:color="000000"/>
              <w:left w:val="single" w:sz="6" w:space="0" w:color="000000"/>
              <w:right w:val="single" w:sz="6" w:space="0" w:color="000000"/>
            </w:tcBorders>
            <w:vAlign w:val="center"/>
            <w:hideMark/>
          </w:tcPr>
          <w:p w:rsidR="00571F44" w:rsidRPr="00571F44" w:rsidRDefault="00571F44" w:rsidP="00571F44">
            <w:pPr>
              <w:spacing w:after="0" w:line="240" w:lineRule="auto"/>
              <w:contextualSpacing/>
              <w:rPr>
                <w:rFonts w:ascii="Arial" w:eastAsia="Times New Roman" w:hAnsi="Arial" w:cs="Arial"/>
                <w:lang w:eastAsia="cs-CZ"/>
              </w:rPr>
            </w:pPr>
          </w:p>
        </w:tc>
        <w:tc>
          <w:tcPr>
            <w:tcW w:w="3034" w:type="dxa"/>
            <w:gridSpan w:val="2"/>
            <w:vMerge w:val="restart"/>
            <w:tcBorders>
              <w:top w:val="single" w:sz="6" w:space="0" w:color="000000"/>
              <w:left w:val="single" w:sz="6" w:space="0" w:color="000000"/>
              <w:right w:val="single" w:sz="6" w:space="0" w:color="000000"/>
            </w:tcBorders>
            <w:tcMar>
              <w:top w:w="15" w:type="dxa"/>
              <w:left w:w="75" w:type="dxa"/>
              <w:bottom w:w="15" w:type="dxa"/>
              <w:right w:w="75" w:type="dxa"/>
            </w:tcMar>
            <w:vAlign w:val="center"/>
            <w:hideMark/>
          </w:tcPr>
          <w:p w:rsidR="00571F44" w:rsidRPr="00571F44" w:rsidRDefault="00571F44" w:rsidP="00571F44">
            <w:pPr>
              <w:spacing w:after="0" w:line="240" w:lineRule="auto"/>
              <w:contextualSpacing/>
              <w:textAlignment w:val="center"/>
              <w:rPr>
                <w:rFonts w:ascii="Arial" w:eastAsia="Times New Roman" w:hAnsi="Arial" w:cs="Arial"/>
                <w:lang w:eastAsia="cs-CZ"/>
              </w:rPr>
            </w:pPr>
            <w:r w:rsidRPr="00571F44">
              <w:rPr>
                <w:rFonts w:ascii="Arial" w:eastAsia="Times New Roman" w:hAnsi="Arial" w:cs="Arial"/>
                <w:bCs/>
                <w:lang w:eastAsia="cs-CZ"/>
              </w:rPr>
              <w:t>Trvalost</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571F44" w:rsidRPr="00571F44" w:rsidRDefault="00571F44" w:rsidP="00571F44">
            <w:pPr>
              <w:spacing w:after="0" w:line="240" w:lineRule="auto"/>
              <w:contextualSpacing/>
              <w:textAlignment w:val="center"/>
              <w:rPr>
                <w:rFonts w:ascii="Arial" w:eastAsia="Times New Roman" w:hAnsi="Arial" w:cs="Arial"/>
                <w:lang w:eastAsia="cs-CZ"/>
              </w:rPr>
            </w:pPr>
            <w:r w:rsidRPr="00571F44">
              <w:rPr>
                <w:rFonts w:ascii="Arial" w:eastAsia="Times New Roman" w:hAnsi="Arial" w:cs="Arial"/>
                <w:bCs/>
                <w:lang w:eastAsia="cs-CZ"/>
              </w:rPr>
              <w:t>Odstranitelná</w:t>
            </w:r>
          </w:p>
        </w:tc>
        <w:tc>
          <w:tcPr>
            <w:tcW w:w="7078" w:type="dxa"/>
            <w:gridSpan w:val="2"/>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571F44" w:rsidRPr="00571F44" w:rsidRDefault="00571F44" w:rsidP="00571F44">
            <w:pPr>
              <w:spacing w:after="0" w:line="240" w:lineRule="auto"/>
              <w:contextualSpacing/>
              <w:textAlignment w:val="center"/>
              <w:rPr>
                <w:rFonts w:ascii="Arial" w:eastAsia="Times New Roman" w:hAnsi="Arial" w:cs="Arial"/>
                <w:lang w:eastAsia="cs-CZ"/>
              </w:rPr>
            </w:pPr>
            <w:r w:rsidRPr="00571F44">
              <w:rPr>
                <w:rFonts w:ascii="Arial" w:eastAsia="Times New Roman" w:hAnsi="Arial" w:cs="Arial"/>
                <w:lang w:eastAsia="cs-CZ"/>
              </w:rPr>
              <w:t>X</w:t>
            </w:r>
          </w:p>
        </w:tc>
      </w:tr>
      <w:tr w:rsidR="00571F44" w:rsidRPr="00571F44" w:rsidTr="00571F44">
        <w:trPr>
          <w:gridAfter w:val="1"/>
          <w:wAfter w:w="172" w:type="dxa"/>
          <w:jc w:val="center"/>
        </w:trPr>
        <w:tc>
          <w:tcPr>
            <w:tcW w:w="1338" w:type="dxa"/>
            <w:gridSpan w:val="2"/>
            <w:vMerge/>
            <w:tcBorders>
              <w:top w:val="single" w:sz="6" w:space="0" w:color="000000"/>
              <w:left w:val="single" w:sz="6" w:space="0" w:color="000000"/>
              <w:right w:val="single" w:sz="6" w:space="0" w:color="000000"/>
            </w:tcBorders>
            <w:vAlign w:val="center"/>
            <w:hideMark/>
          </w:tcPr>
          <w:p w:rsidR="00571F44" w:rsidRPr="00571F44" w:rsidRDefault="00571F44" w:rsidP="00571F44">
            <w:pPr>
              <w:spacing w:after="0" w:line="240" w:lineRule="auto"/>
              <w:contextualSpacing/>
              <w:rPr>
                <w:rFonts w:ascii="Arial" w:eastAsia="Times New Roman" w:hAnsi="Arial" w:cs="Arial"/>
                <w:lang w:eastAsia="cs-CZ"/>
              </w:rPr>
            </w:pPr>
          </w:p>
        </w:tc>
        <w:tc>
          <w:tcPr>
            <w:tcW w:w="3034" w:type="dxa"/>
            <w:gridSpan w:val="2"/>
            <w:vMerge/>
            <w:tcBorders>
              <w:top w:val="single" w:sz="6" w:space="0" w:color="000000"/>
              <w:left w:val="single" w:sz="6" w:space="0" w:color="000000"/>
              <w:right w:val="single" w:sz="6" w:space="0" w:color="000000"/>
            </w:tcBorders>
            <w:vAlign w:val="center"/>
            <w:hideMark/>
          </w:tcPr>
          <w:p w:rsidR="00571F44" w:rsidRPr="00571F44" w:rsidRDefault="00571F44" w:rsidP="00571F44">
            <w:pPr>
              <w:spacing w:after="0" w:line="240" w:lineRule="auto"/>
              <w:contextualSpacing/>
              <w:rPr>
                <w:rFonts w:ascii="Arial" w:eastAsia="Times New Roman" w:hAnsi="Arial" w:cs="Arial"/>
                <w:lang w:eastAsia="cs-CZ"/>
              </w:rPr>
            </w:pP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571F44" w:rsidRPr="00571F44" w:rsidRDefault="00571F44" w:rsidP="00571F44">
            <w:pPr>
              <w:spacing w:after="0" w:line="240" w:lineRule="auto"/>
              <w:contextualSpacing/>
              <w:textAlignment w:val="center"/>
              <w:rPr>
                <w:rFonts w:ascii="Arial" w:eastAsia="Times New Roman" w:hAnsi="Arial" w:cs="Arial"/>
                <w:lang w:eastAsia="cs-CZ"/>
              </w:rPr>
            </w:pPr>
            <w:r w:rsidRPr="00571F44">
              <w:rPr>
                <w:rFonts w:ascii="Arial" w:eastAsia="Times New Roman" w:hAnsi="Arial" w:cs="Arial"/>
                <w:bCs/>
                <w:lang w:eastAsia="cs-CZ"/>
              </w:rPr>
              <w:t>Neodstranitelná</w:t>
            </w:r>
          </w:p>
        </w:tc>
        <w:tc>
          <w:tcPr>
            <w:tcW w:w="7078" w:type="dxa"/>
            <w:gridSpan w:val="2"/>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571F44" w:rsidRPr="00571F44" w:rsidRDefault="00571F44" w:rsidP="00571F44">
            <w:pPr>
              <w:spacing w:after="0" w:line="240" w:lineRule="auto"/>
              <w:contextualSpacing/>
              <w:textAlignment w:val="center"/>
              <w:rPr>
                <w:rFonts w:ascii="Arial" w:eastAsia="Times New Roman" w:hAnsi="Arial" w:cs="Arial"/>
                <w:lang w:eastAsia="cs-CZ"/>
              </w:rPr>
            </w:pPr>
            <w:r w:rsidRPr="00571F44">
              <w:rPr>
                <w:rFonts w:ascii="Arial" w:eastAsia="Times New Roman" w:hAnsi="Arial" w:cs="Arial"/>
                <w:lang w:eastAsia="cs-CZ"/>
              </w:rPr>
              <w:t>Neodstranitelné porušení.</w:t>
            </w:r>
          </w:p>
        </w:tc>
      </w:tr>
      <w:tr w:rsidR="00571F44" w:rsidRPr="00571F44" w:rsidTr="00571F44">
        <w:trPr>
          <w:gridAfter w:val="1"/>
          <w:wAfter w:w="172" w:type="dxa"/>
          <w:jc w:val="center"/>
        </w:trPr>
        <w:tc>
          <w:tcPr>
            <w:tcW w:w="1338" w:type="dxa"/>
            <w:gridSpan w:val="2"/>
            <w:vMerge/>
            <w:tcBorders>
              <w:top w:val="single" w:sz="6" w:space="0" w:color="000000"/>
              <w:left w:val="single" w:sz="6" w:space="0" w:color="000000"/>
              <w:right w:val="single" w:sz="6" w:space="0" w:color="000000"/>
            </w:tcBorders>
            <w:vAlign w:val="center"/>
            <w:hideMark/>
          </w:tcPr>
          <w:p w:rsidR="00571F44" w:rsidRPr="00571F44" w:rsidRDefault="00571F44" w:rsidP="00571F44">
            <w:pPr>
              <w:spacing w:after="0" w:line="240" w:lineRule="auto"/>
              <w:contextualSpacing/>
              <w:rPr>
                <w:rFonts w:ascii="Arial" w:eastAsia="Times New Roman" w:hAnsi="Arial" w:cs="Arial"/>
                <w:lang w:eastAsia="cs-CZ"/>
              </w:rPr>
            </w:pPr>
          </w:p>
        </w:tc>
        <w:tc>
          <w:tcPr>
            <w:tcW w:w="5538" w:type="dxa"/>
            <w:gridSpan w:val="4"/>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571F44" w:rsidRPr="00571F44" w:rsidRDefault="00571F44" w:rsidP="00571F44">
            <w:pPr>
              <w:spacing w:after="0" w:line="240" w:lineRule="auto"/>
              <w:contextualSpacing/>
              <w:textAlignment w:val="center"/>
              <w:rPr>
                <w:rFonts w:ascii="Arial" w:eastAsia="Times New Roman" w:hAnsi="Arial" w:cs="Arial"/>
                <w:lang w:eastAsia="cs-CZ"/>
              </w:rPr>
            </w:pPr>
            <w:r w:rsidRPr="00571F44">
              <w:rPr>
                <w:rFonts w:ascii="Arial" w:eastAsia="Times New Roman" w:hAnsi="Arial" w:cs="Arial"/>
                <w:bCs/>
                <w:lang w:eastAsia="cs-CZ"/>
              </w:rPr>
              <w:t>Přímé nebezpečí pro lidské zdraví nebo zdraví zvířat</w:t>
            </w:r>
          </w:p>
        </w:tc>
        <w:tc>
          <w:tcPr>
            <w:tcW w:w="7078" w:type="dxa"/>
            <w:gridSpan w:val="2"/>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571F44" w:rsidRPr="00571F44" w:rsidRDefault="00571F44" w:rsidP="00571F44">
            <w:pPr>
              <w:spacing w:after="0" w:line="240" w:lineRule="auto"/>
              <w:contextualSpacing/>
              <w:textAlignment w:val="center"/>
              <w:rPr>
                <w:rFonts w:ascii="Arial" w:eastAsia="Times New Roman" w:hAnsi="Arial" w:cs="Arial"/>
                <w:lang w:eastAsia="cs-CZ"/>
              </w:rPr>
            </w:pPr>
            <w:r w:rsidRPr="00571F44">
              <w:rPr>
                <w:rFonts w:ascii="Arial" w:eastAsia="Times New Roman" w:hAnsi="Arial" w:cs="Arial"/>
                <w:lang w:eastAsia="cs-CZ"/>
              </w:rPr>
              <w:t>Ano.</w:t>
            </w:r>
          </w:p>
        </w:tc>
      </w:tr>
      <w:tr w:rsidR="00571F44" w:rsidRPr="00571F44" w:rsidTr="00571F44">
        <w:trPr>
          <w:gridAfter w:val="1"/>
          <w:wAfter w:w="172" w:type="dxa"/>
          <w:jc w:val="center"/>
        </w:trPr>
        <w:tc>
          <w:tcPr>
            <w:tcW w:w="1338" w:type="dxa"/>
            <w:gridSpan w:val="2"/>
            <w:vMerge w:val="restart"/>
            <w:tcBorders>
              <w:top w:val="single" w:sz="6" w:space="0" w:color="000000"/>
              <w:left w:val="single" w:sz="6" w:space="0" w:color="000000"/>
              <w:right w:val="single" w:sz="6" w:space="0" w:color="000000"/>
            </w:tcBorders>
            <w:tcMar>
              <w:top w:w="15" w:type="dxa"/>
              <w:left w:w="75" w:type="dxa"/>
              <w:bottom w:w="15" w:type="dxa"/>
              <w:right w:w="75" w:type="dxa"/>
            </w:tcMar>
            <w:vAlign w:val="center"/>
            <w:hideMark/>
          </w:tcPr>
          <w:p w:rsidR="00571F44" w:rsidRPr="00571F44" w:rsidRDefault="00571F44" w:rsidP="00571F44">
            <w:pPr>
              <w:spacing w:after="0" w:line="240" w:lineRule="auto"/>
              <w:contextualSpacing/>
              <w:textAlignment w:val="center"/>
              <w:rPr>
                <w:rFonts w:ascii="Arial" w:eastAsia="Times New Roman" w:hAnsi="Arial" w:cs="Arial"/>
                <w:lang w:eastAsia="cs-CZ"/>
              </w:rPr>
            </w:pPr>
            <w:r w:rsidRPr="00571F44">
              <w:rPr>
                <w:rFonts w:ascii="Arial" w:eastAsia="Times New Roman" w:hAnsi="Arial" w:cs="Arial"/>
                <w:bCs/>
                <w:lang w:eastAsia="cs-CZ"/>
              </w:rPr>
              <w:t>1b</w:t>
            </w:r>
          </w:p>
        </w:tc>
        <w:tc>
          <w:tcPr>
            <w:tcW w:w="3034" w:type="dxa"/>
            <w:gridSpan w:val="2"/>
            <w:vMerge w:val="restart"/>
            <w:tcBorders>
              <w:top w:val="single" w:sz="6" w:space="0" w:color="000000"/>
              <w:left w:val="single" w:sz="6" w:space="0" w:color="000000"/>
              <w:right w:val="single" w:sz="6" w:space="0" w:color="000000"/>
            </w:tcBorders>
            <w:tcMar>
              <w:top w:w="15" w:type="dxa"/>
              <w:left w:w="75" w:type="dxa"/>
              <w:bottom w:w="15" w:type="dxa"/>
              <w:right w:w="75" w:type="dxa"/>
            </w:tcMar>
            <w:vAlign w:val="center"/>
            <w:hideMark/>
          </w:tcPr>
          <w:p w:rsidR="00571F44" w:rsidRPr="00571F44" w:rsidRDefault="00571F44" w:rsidP="00571F44">
            <w:pPr>
              <w:spacing w:after="0" w:line="240" w:lineRule="auto"/>
              <w:contextualSpacing/>
              <w:textAlignment w:val="center"/>
              <w:rPr>
                <w:rFonts w:ascii="Arial" w:eastAsia="Times New Roman" w:hAnsi="Arial" w:cs="Arial"/>
                <w:lang w:eastAsia="cs-CZ"/>
              </w:rPr>
            </w:pPr>
            <w:r w:rsidRPr="00571F44">
              <w:rPr>
                <w:rFonts w:ascii="Arial" w:eastAsia="Times New Roman" w:hAnsi="Arial" w:cs="Arial"/>
                <w:bCs/>
                <w:lang w:eastAsia="cs-CZ"/>
              </w:rPr>
              <w:t>Rozsah</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571F44" w:rsidRPr="00571F44" w:rsidRDefault="00571F44" w:rsidP="00571F44">
            <w:pPr>
              <w:spacing w:after="0" w:line="240" w:lineRule="auto"/>
              <w:contextualSpacing/>
              <w:textAlignment w:val="center"/>
              <w:rPr>
                <w:rFonts w:ascii="Arial" w:eastAsia="Times New Roman" w:hAnsi="Arial" w:cs="Arial"/>
                <w:lang w:eastAsia="cs-CZ"/>
              </w:rPr>
            </w:pPr>
            <w:r w:rsidRPr="00571F44">
              <w:rPr>
                <w:rFonts w:ascii="Arial" w:eastAsia="Times New Roman" w:hAnsi="Arial" w:cs="Arial"/>
                <w:bCs/>
                <w:lang w:eastAsia="cs-CZ"/>
              </w:rPr>
              <w:t>Malý</w:t>
            </w:r>
          </w:p>
        </w:tc>
        <w:tc>
          <w:tcPr>
            <w:tcW w:w="7078" w:type="dxa"/>
            <w:gridSpan w:val="2"/>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571F44" w:rsidRPr="00571F44" w:rsidRDefault="00571F44" w:rsidP="00571F44">
            <w:pPr>
              <w:spacing w:after="0" w:line="240" w:lineRule="auto"/>
              <w:contextualSpacing/>
              <w:textAlignment w:val="center"/>
              <w:rPr>
                <w:rFonts w:ascii="Arial" w:eastAsia="Times New Roman" w:hAnsi="Arial" w:cs="Arial"/>
                <w:lang w:eastAsia="cs-CZ"/>
              </w:rPr>
            </w:pPr>
            <w:r w:rsidRPr="00571F44">
              <w:rPr>
                <w:rFonts w:ascii="Arial" w:eastAsia="Times New Roman" w:hAnsi="Arial" w:cs="Arial"/>
                <w:lang w:eastAsia="cs-CZ"/>
              </w:rPr>
              <w:t>Hnojení v ochranném pásu podél útvaru povrchových vod u pozemků se sklonem nad 7° bylo zjištěno v rozsahu do 10 metrů včetně.</w:t>
            </w:r>
          </w:p>
        </w:tc>
      </w:tr>
      <w:tr w:rsidR="00571F44" w:rsidRPr="00571F44" w:rsidTr="00571F44">
        <w:trPr>
          <w:gridAfter w:val="1"/>
          <w:wAfter w:w="172" w:type="dxa"/>
          <w:jc w:val="center"/>
        </w:trPr>
        <w:tc>
          <w:tcPr>
            <w:tcW w:w="1338" w:type="dxa"/>
            <w:gridSpan w:val="2"/>
            <w:vMerge/>
            <w:tcBorders>
              <w:top w:val="single" w:sz="6" w:space="0" w:color="000000"/>
              <w:left w:val="single" w:sz="6" w:space="0" w:color="000000"/>
              <w:right w:val="single" w:sz="6" w:space="0" w:color="000000"/>
            </w:tcBorders>
            <w:vAlign w:val="center"/>
            <w:hideMark/>
          </w:tcPr>
          <w:p w:rsidR="00571F44" w:rsidRPr="00571F44" w:rsidRDefault="00571F44" w:rsidP="00571F44">
            <w:pPr>
              <w:spacing w:after="0" w:line="240" w:lineRule="auto"/>
              <w:contextualSpacing/>
              <w:rPr>
                <w:rFonts w:ascii="Arial" w:eastAsia="Times New Roman" w:hAnsi="Arial" w:cs="Arial"/>
                <w:lang w:eastAsia="cs-CZ"/>
              </w:rPr>
            </w:pPr>
          </w:p>
        </w:tc>
        <w:tc>
          <w:tcPr>
            <w:tcW w:w="3034" w:type="dxa"/>
            <w:gridSpan w:val="2"/>
            <w:vMerge/>
            <w:tcBorders>
              <w:top w:val="single" w:sz="6" w:space="0" w:color="000000"/>
              <w:left w:val="single" w:sz="6" w:space="0" w:color="000000"/>
              <w:right w:val="single" w:sz="6" w:space="0" w:color="000000"/>
            </w:tcBorders>
            <w:vAlign w:val="center"/>
            <w:hideMark/>
          </w:tcPr>
          <w:p w:rsidR="00571F44" w:rsidRPr="00571F44" w:rsidRDefault="00571F44" w:rsidP="00571F44">
            <w:pPr>
              <w:spacing w:after="0" w:line="240" w:lineRule="auto"/>
              <w:contextualSpacing/>
              <w:rPr>
                <w:rFonts w:ascii="Arial" w:eastAsia="Times New Roman" w:hAnsi="Arial" w:cs="Arial"/>
                <w:lang w:eastAsia="cs-CZ"/>
              </w:rPr>
            </w:pP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571F44" w:rsidRPr="00571F44" w:rsidRDefault="00571F44" w:rsidP="00571F44">
            <w:pPr>
              <w:spacing w:after="0" w:line="240" w:lineRule="auto"/>
              <w:contextualSpacing/>
              <w:textAlignment w:val="center"/>
              <w:rPr>
                <w:rFonts w:ascii="Arial" w:eastAsia="Times New Roman" w:hAnsi="Arial" w:cs="Arial"/>
                <w:lang w:eastAsia="cs-CZ"/>
              </w:rPr>
            </w:pPr>
            <w:r w:rsidRPr="00571F44">
              <w:rPr>
                <w:rFonts w:ascii="Arial" w:eastAsia="Times New Roman" w:hAnsi="Arial" w:cs="Arial"/>
                <w:bCs/>
                <w:lang w:eastAsia="cs-CZ"/>
              </w:rPr>
              <w:t>Střední</w:t>
            </w:r>
          </w:p>
        </w:tc>
        <w:tc>
          <w:tcPr>
            <w:tcW w:w="7078" w:type="dxa"/>
            <w:gridSpan w:val="2"/>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571F44" w:rsidRPr="00571F44" w:rsidRDefault="00571F44" w:rsidP="00571F44">
            <w:pPr>
              <w:spacing w:after="0" w:line="240" w:lineRule="auto"/>
              <w:contextualSpacing/>
              <w:textAlignment w:val="center"/>
              <w:rPr>
                <w:rFonts w:ascii="Arial" w:eastAsia="Times New Roman" w:hAnsi="Arial" w:cs="Arial"/>
                <w:lang w:eastAsia="cs-CZ"/>
              </w:rPr>
            </w:pPr>
            <w:r w:rsidRPr="00571F44">
              <w:rPr>
                <w:rFonts w:ascii="Arial" w:eastAsia="Times New Roman" w:hAnsi="Arial" w:cs="Arial"/>
                <w:lang w:eastAsia="cs-CZ"/>
              </w:rPr>
              <w:t>Hnojení v ochranném pásu podél útvaru povrchových vod u pozemků se sklonem nad 7° bylo zjištěno v rozsahu od 10 do 25 metrů včetně.</w:t>
            </w:r>
          </w:p>
        </w:tc>
      </w:tr>
      <w:tr w:rsidR="00571F44" w:rsidRPr="00571F44" w:rsidTr="00571F44">
        <w:trPr>
          <w:gridAfter w:val="1"/>
          <w:wAfter w:w="172" w:type="dxa"/>
          <w:jc w:val="center"/>
        </w:trPr>
        <w:tc>
          <w:tcPr>
            <w:tcW w:w="1338" w:type="dxa"/>
            <w:gridSpan w:val="2"/>
            <w:vMerge/>
            <w:tcBorders>
              <w:top w:val="single" w:sz="6" w:space="0" w:color="000000"/>
              <w:left w:val="single" w:sz="6" w:space="0" w:color="000000"/>
              <w:right w:val="single" w:sz="6" w:space="0" w:color="000000"/>
            </w:tcBorders>
            <w:vAlign w:val="center"/>
            <w:hideMark/>
          </w:tcPr>
          <w:p w:rsidR="00571F44" w:rsidRPr="00571F44" w:rsidRDefault="00571F44" w:rsidP="00571F44">
            <w:pPr>
              <w:spacing w:after="0" w:line="240" w:lineRule="auto"/>
              <w:contextualSpacing/>
              <w:rPr>
                <w:rFonts w:ascii="Arial" w:eastAsia="Times New Roman" w:hAnsi="Arial" w:cs="Arial"/>
                <w:lang w:eastAsia="cs-CZ"/>
              </w:rPr>
            </w:pPr>
          </w:p>
        </w:tc>
        <w:tc>
          <w:tcPr>
            <w:tcW w:w="3034" w:type="dxa"/>
            <w:gridSpan w:val="2"/>
            <w:vMerge/>
            <w:tcBorders>
              <w:top w:val="single" w:sz="6" w:space="0" w:color="000000"/>
              <w:left w:val="single" w:sz="6" w:space="0" w:color="000000"/>
              <w:right w:val="single" w:sz="6" w:space="0" w:color="000000"/>
            </w:tcBorders>
            <w:vAlign w:val="center"/>
            <w:hideMark/>
          </w:tcPr>
          <w:p w:rsidR="00571F44" w:rsidRPr="00571F44" w:rsidRDefault="00571F44" w:rsidP="00571F44">
            <w:pPr>
              <w:spacing w:after="0" w:line="240" w:lineRule="auto"/>
              <w:contextualSpacing/>
              <w:rPr>
                <w:rFonts w:ascii="Arial" w:eastAsia="Times New Roman" w:hAnsi="Arial" w:cs="Arial"/>
                <w:lang w:eastAsia="cs-CZ"/>
              </w:rPr>
            </w:pP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571F44" w:rsidRPr="00571F44" w:rsidRDefault="00571F44" w:rsidP="00571F44">
            <w:pPr>
              <w:spacing w:after="0" w:line="240" w:lineRule="auto"/>
              <w:contextualSpacing/>
              <w:textAlignment w:val="center"/>
              <w:rPr>
                <w:rFonts w:ascii="Arial" w:eastAsia="Times New Roman" w:hAnsi="Arial" w:cs="Arial"/>
                <w:lang w:eastAsia="cs-CZ"/>
              </w:rPr>
            </w:pPr>
            <w:r w:rsidRPr="00571F44">
              <w:rPr>
                <w:rFonts w:ascii="Arial" w:eastAsia="Times New Roman" w:hAnsi="Arial" w:cs="Arial"/>
                <w:bCs/>
                <w:lang w:eastAsia="cs-CZ"/>
              </w:rPr>
              <w:t>Velký</w:t>
            </w:r>
          </w:p>
        </w:tc>
        <w:tc>
          <w:tcPr>
            <w:tcW w:w="7078" w:type="dxa"/>
            <w:gridSpan w:val="2"/>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571F44" w:rsidRPr="00571F44" w:rsidRDefault="00571F44" w:rsidP="00571F44">
            <w:pPr>
              <w:spacing w:after="0" w:line="240" w:lineRule="auto"/>
              <w:contextualSpacing/>
              <w:textAlignment w:val="center"/>
              <w:rPr>
                <w:rFonts w:ascii="Arial" w:eastAsia="Times New Roman" w:hAnsi="Arial" w:cs="Arial"/>
                <w:lang w:eastAsia="cs-CZ"/>
              </w:rPr>
            </w:pPr>
            <w:r w:rsidRPr="00571F44">
              <w:rPr>
                <w:rFonts w:ascii="Arial" w:eastAsia="Times New Roman" w:hAnsi="Arial" w:cs="Arial"/>
                <w:lang w:eastAsia="cs-CZ"/>
              </w:rPr>
              <w:t>Hnojení v ochranném pásu podél u pozemků se sklonem nad 7° bylo zjištěno v rozsahu nad 25 metrů.</w:t>
            </w:r>
          </w:p>
        </w:tc>
      </w:tr>
      <w:tr w:rsidR="00571F44" w:rsidRPr="00571F44" w:rsidTr="00571F44">
        <w:trPr>
          <w:gridAfter w:val="1"/>
          <w:wAfter w:w="172" w:type="dxa"/>
          <w:jc w:val="center"/>
        </w:trPr>
        <w:tc>
          <w:tcPr>
            <w:tcW w:w="1338" w:type="dxa"/>
            <w:gridSpan w:val="2"/>
            <w:vMerge/>
            <w:tcBorders>
              <w:top w:val="single" w:sz="6" w:space="0" w:color="000000"/>
              <w:left w:val="single" w:sz="6" w:space="0" w:color="000000"/>
              <w:right w:val="single" w:sz="6" w:space="0" w:color="000000"/>
            </w:tcBorders>
            <w:vAlign w:val="center"/>
            <w:hideMark/>
          </w:tcPr>
          <w:p w:rsidR="00571F44" w:rsidRPr="00571F44" w:rsidRDefault="00571F44" w:rsidP="00571F44">
            <w:pPr>
              <w:spacing w:after="0" w:line="240" w:lineRule="auto"/>
              <w:contextualSpacing/>
              <w:rPr>
                <w:rFonts w:ascii="Arial" w:eastAsia="Times New Roman" w:hAnsi="Arial" w:cs="Arial"/>
                <w:lang w:eastAsia="cs-CZ"/>
              </w:rPr>
            </w:pPr>
          </w:p>
        </w:tc>
        <w:tc>
          <w:tcPr>
            <w:tcW w:w="3034" w:type="dxa"/>
            <w:gridSpan w:val="2"/>
            <w:vMerge w:val="restart"/>
            <w:tcBorders>
              <w:top w:val="single" w:sz="6" w:space="0" w:color="000000"/>
              <w:left w:val="single" w:sz="6" w:space="0" w:color="000000"/>
              <w:right w:val="single" w:sz="6" w:space="0" w:color="000000"/>
            </w:tcBorders>
            <w:tcMar>
              <w:top w:w="15" w:type="dxa"/>
              <w:left w:w="75" w:type="dxa"/>
              <w:bottom w:w="15" w:type="dxa"/>
              <w:right w:w="75" w:type="dxa"/>
            </w:tcMar>
            <w:vAlign w:val="center"/>
            <w:hideMark/>
          </w:tcPr>
          <w:p w:rsidR="00571F44" w:rsidRPr="00571F44" w:rsidRDefault="00571F44" w:rsidP="00571F44">
            <w:pPr>
              <w:spacing w:after="0" w:line="240" w:lineRule="auto"/>
              <w:contextualSpacing/>
              <w:textAlignment w:val="center"/>
              <w:rPr>
                <w:rFonts w:ascii="Arial" w:eastAsia="Times New Roman" w:hAnsi="Arial" w:cs="Arial"/>
                <w:lang w:eastAsia="cs-CZ"/>
              </w:rPr>
            </w:pPr>
            <w:r w:rsidRPr="00571F44">
              <w:rPr>
                <w:rFonts w:ascii="Arial" w:eastAsia="Times New Roman" w:hAnsi="Arial" w:cs="Arial"/>
                <w:bCs/>
                <w:lang w:eastAsia="cs-CZ"/>
              </w:rPr>
              <w:t>Závažnost</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571F44" w:rsidRPr="00571F44" w:rsidRDefault="00571F44" w:rsidP="00571F44">
            <w:pPr>
              <w:spacing w:after="0" w:line="240" w:lineRule="auto"/>
              <w:contextualSpacing/>
              <w:textAlignment w:val="center"/>
              <w:rPr>
                <w:rFonts w:ascii="Arial" w:eastAsia="Times New Roman" w:hAnsi="Arial" w:cs="Arial"/>
                <w:lang w:eastAsia="cs-CZ"/>
              </w:rPr>
            </w:pPr>
            <w:r w:rsidRPr="00571F44">
              <w:rPr>
                <w:rFonts w:ascii="Arial" w:eastAsia="Times New Roman" w:hAnsi="Arial" w:cs="Arial"/>
                <w:bCs/>
                <w:lang w:eastAsia="cs-CZ"/>
              </w:rPr>
              <w:t>Malá</w:t>
            </w:r>
          </w:p>
        </w:tc>
        <w:tc>
          <w:tcPr>
            <w:tcW w:w="7078" w:type="dxa"/>
            <w:gridSpan w:val="2"/>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571F44" w:rsidRPr="00571F44" w:rsidRDefault="00571F44" w:rsidP="00571F44">
            <w:pPr>
              <w:spacing w:after="0" w:line="240" w:lineRule="auto"/>
              <w:contextualSpacing/>
              <w:textAlignment w:val="center"/>
              <w:rPr>
                <w:rFonts w:ascii="Arial" w:eastAsia="Times New Roman" w:hAnsi="Arial" w:cs="Arial"/>
                <w:lang w:eastAsia="cs-CZ"/>
              </w:rPr>
            </w:pPr>
            <w:r w:rsidRPr="00571F44">
              <w:rPr>
                <w:rFonts w:ascii="Arial" w:eastAsia="Times New Roman" w:hAnsi="Arial" w:cs="Arial"/>
                <w:lang w:eastAsia="cs-CZ"/>
              </w:rPr>
              <w:t>Hnojení bylo provedeno na ochranném pásu ve vzdálenosti od břehové čáry od 20 do 25 metrů včetně.</w:t>
            </w:r>
          </w:p>
        </w:tc>
      </w:tr>
      <w:tr w:rsidR="00571F44" w:rsidRPr="00571F44" w:rsidTr="00571F44">
        <w:trPr>
          <w:gridAfter w:val="1"/>
          <w:wAfter w:w="172" w:type="dxa"/>
          <w:jc w:val="center"/>
        </w:trPr>
        <w:tc>
          <w:tcPr>
            <w:tcW w:w="1338" w:type="dxa"/>
            <w:gridSpan w:val="2"/>
            <w:vMerge/>
            <w:tcBorders>
              <w:top w:val="single" w:sz="6" w:space="0" w:color="000000"/>
              <w:left w:val="single" w:sz="6" w:space="0" w:color="000000"/>
              <w:right w:val="single" w:sz="6" w:space="0" w:color="000000"/>
            </w:tcBorders>
            <w:vAlign w:val="center"/>
            <w:hideMark/>
          </w:tcPr>
          <w:p w:rsidR="00571F44" w:rsidRPr="00571F44" w:rsidRDefault="00571F44" w:rsidP="00571F44">
            <w:pPr>
              <w:spacing w:after="0" w:line="240" w:lineRule="auto"/>
              <w:contextualSpacing/>
              <w:rPr>
                <w:rFonts w:ascii="Arial" w:eastAsia="Times New Roman" w:hAnsi="Arial" w:cs="Arial"/>
                <w:lang w:eastAsia="cs-CZ"/>
              </w:rPr>
            </w:pPr>
          </w:p>
        </w:tc>
        <w:tc>
          <w:tcPr>
            <w:tcW w:w="3034" w:type="dxa"/>
            <w:gridSpan w:val="2"/>
            <w:vMerge/>
            <w:tcBorders>
              <w:top w:val="single" w:sz="6" w:space="0" w:color="000000"/>
              <w:left w:val="single" w:sz="6" w:space="0" w:color="000000"/>
              <w:right w:val="single" w:sz="6" w:space="0" w:color="000000"/>
            </w:tcBorders>
            <w:vAlign w:val="center"/>
            <w:hideMark/>
          </w:tcPr>
          <w:p w:rsidR="00571F44" w:rsidRPr="00571F44" w:rsidRDefault="00571F44" w:rsidP="00571F44">
            <w:pPr>
              <w:spacing w:after="0" w:line="240" w:lineRule="auto"/>
              <w:contextualSpacing/>
              <w:rPr>
                <w:rFonts w:ascii="Arial" w:eastAsia="Times New Roman" w:hAnsi="Arial" w:cs="Arial"/>
                <w:lang w:eastAsia="cs-CZ"/>
              </w:rPr>
            </w:pP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571F44" w:rsidRPr="00571F44" w:rsidRDefault="00571F44" w:rsidP="00571F44">
            <w:pPr>
              <w:spacing w:after="0" w:line="240" w:lineRule="auto"/>
              <w:contextualSpacing/>
              <w:textAlignment w:val="center"/>
              <w:rPr>
                <w:rFonts w:ascii="Arial" w:eastAsia="Times New Roman" w:hAnsi="Arial" w:cs="Arial"/>
                <w:lang w:eastAsia="cs-CZ"/>
              </w:rPr>
            </w:pPr>
            <w:r w:rsidRPr="00571F44">
              <w:rPr>
                <w:rFonts w:ascii="Arial" w:eastAsia="Times New Roman" w:hAnsi="Arial" w:cs="Arial"/>
                <w:bCs/>
                <w:lang w:eastAsia="cs-CZ"/>
              </w:rPr>
              <w:t>Střední</w:t>
            </w:r>
          </w:p>
        </w:tc>
        <w:tc>
          <w:tcPr>
            <w:tcW w:w="7078" w:type="dxa"/>
            <w:gridSpan w:val="2"/>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571F44" w:rsidRPr="00571F44" w:rsidRDefault="00571F44" w:rsidP="00571F44">
            <w:pPr>
              <w:spacing w:after="0" w:line="240" w:lineRule="auto"/>
              <w:contextualSpacing/>
              <w:textAlignment w:val="center"/>
              <w:rPr>
                <w:rFonts w:ascii="Arial" w:eastAsia="Times New Roman" w:hAnsi="Arial" w:cs="Arial"/>
                <w:lang w:eastAsia="cs-CZ"/>
              </w:rPr>
            </w:pPr>
            <w:r w:rsidRPr="00571F44">
              <w:rPr>
                <w:rFonts w:ascii="Arial" w:eastAsia="Times New Roman" w:hAnsi="Arial" w:cs="Arial"/>
                <w:lang w:eastAsia="cs-CZ"/>
              </w:rPr>
              <w:t xml:space="preserve">Hnojení bylo provedeno na ochranném pásu ve vzdálenosti od </w:t>
            </w:r>
            <w:r w:rsidRPr="00571F44">
              <w:rPr>
                <w:rFonts w:ascii="Arial" w:eastAsia="Times New Roman" w:hAnsi="Arial" w:cs="Arial"/>
                <w:lang w:eastAsia="cs-CZ"/>
              </w:rPr>
              <w:lastRenderedPageBreak/>
              <w:t>břehové čáry od 10 do 20 metrů včetně.</w:t>
            </w:r>
          </w:p>
        </w:tc>
      </w:tr>
      <w:tr w:rsidR="00571F44" w:rsidRPr="00571F44" w:rsidTr="00571F44">
        <w:trPr>
          <w:gridAfter w:val="1"/>
          <w:wAfter w:w="172" w:type="dxa"/>
          <w:jc w:val="center"/>
        </w:trPr>
        <w:tc>
          <w:tcPr>
            <w:tcW w:w="1338" w:type="dxa"/>
            <w:gridSpan w:val="2"/>
            <w:vMerge/>
            <w:tcBorders>
              <w:top w:val="single" w:sz="6" w:space="0" w:color="000000"/>
              <w:left w:val="single" w:sz="6" w:space="0" w:color="000000"/>
              <w:right w:val="single" w:sz="6" w:space="0" w:color="000000"/>
            </w:tcBorders>
            <w:vAlign w:val="center"/>
            <w:hideMark/>
          </w:tcPr>
          <w:p w:rsidR="00571F44" w:rsidRPr="00571F44" w:rsidRDefault="00571F44" w:rsidP="00571F44">
            <w:pPr>
              <w:spacing w:after="0" w:line="240" w:lineRule="auto"/>
              <w:contextualSpacing/>
              <w:rPr>
                <w:rFonts w:ascii="Arial" w:eastAsia="Times New Roman" w:hAnsi="Arial" w:cs="Arial"/>
                <w:lang w:eastAsia="cs-CZ"/>
              </w:rPr>
            </w:pPr>
          </w:p>
        </w:tc>
        <w:tc>
          <w:tcPr>
            <w:tcW w:w="3034" w:type="dxa"/>
            <w:gridSpan w:val="2"/>
            <w:vMerge/>
            <w:tcBorders>
              <w:top w:val="single" w:sz="6" w:space="0" w:color="000000"/>
              <w:left w:val="single" w:sz="6" w:space="0" w:color="000000"/>
              <w:right w:val="single" w:sz="6" w:space="0" w:color="000000"/>
            </w:tcBorders>
            <w:vAlign w:val="center"/>
            <w:hideMark/>
          </w:tcPr>
          <w:p w:rsidR="00571F44" w:rsidRPr="00571F44" w:rsidRDefault="00571F44" w:rsidP="00571F44">
            <w:pPr>
              <w:spacing w:after="0" w:line="240" w:lineRule="auto"/>
              <w:contextualSpacing/>
              <w:rPr>
                <w:rFonts w:ascii="Arial" w:eastAsia="Times New Roman" w:hAnsi="Arial" w:cs="Arial"/>
                <w:lang w:eastAsia="cs-CZ"/>
              </w:rPr>
            </w:pP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571F44" w:rsidRPr="00571F44" w:rsidRDefault="00571F44" w:rsidP="00571F44">
            <w:pPr>
              <w:spacing w:after="0" w:line="240" w:lineRule="auto"/>
              <w:contextualSpacing/>
              <w:textAlignment w:val="center"/>
              <w:rPr>
                <w:rFonts w:ascii="Arial" w:eastAsia="Times New Roman" w:hAnsi="Arial" w:cs="Arial"/>
                <w:lang w:eastAsia="cs-CZ"/>
              </w:rPr>
            </w:pPr>
            <w:r w:rsidRPr="00571F44">
              <w:rPr>
                <w:rFonts w:ascii="Arial" w:eastAsia="Times New Roman" w:hAnsi="Arial" w:cs="Arial"/>
                <w:bCs/>
                <w:lang w:eastAsia="cs-CZ"/>
              </w:rPr>
              <w:t>Velká</w:t>
            </w:r>
          </w:p>
        </w:tc>
        <w:tc>
          <w:tcPr>
            <w:tcW w:w="7078" w:type="dxa"/>
            <w:gridSpan w:val="2"/>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571F44" w:rsidRPr="00571F44" w:rsidRDefault="00571F44" w:rsidP="00571F44">
            <w:pPr>
              <w:spacing w:after="0" w:line="240" w:lineRule="auto"/>
              <w:contextualSpacing/>
              <w:textAlignment w:val="center"/>
              <w:rPr>
                <w:rFonts w:ascii="Arial" w:eastAsia="Times New Roman" w:hAnsi="Arial" w:cs="Arial"/>
                <w:lang w:eastAsia="cs-CZ"/>
              </w:rPr>
            </w:pPr>
            <w:r w:rsidRPr="00571F44">
              <w:rPr>
                <w:rFonts w:ascii="Arial" w:eastAsia="Times New Roman" w:hAnsi="Arial" w:cs="Arial"/>
                <w:lang w:eastAsia="cs-CZ"/>
              </w:rPr>
              <w:t>Hnojení bylo provedeno na ochranném pásu ve vzdálenosti od břehové čáry do 10 metrů včetně.</w:t>
            </w:r>
          </w:p>
        </w:tc>
      </w:tr>
      <w:tr w:rsidR="00571F44" w:rsidRPr="00571F44" w:rsidTr="00571F44">
        <w:trPr>
          <w:gridAfter w:val="1"/>
          <w:wAfter w:w="172" w:type="dxa"/>
          <w:jc w:val="center"/>
        </w:trPr>
        <w:tc>
          <w:tcPr>
            <w:tcW w:w="1338" w:type="dxa"/>
            <w:gridSpan w:val="2"/>
            <w:vMerge/>
            <w:tcBorders>
              <w:top w:val="single" w:sz="6" w:space="0" w:color="000000"/>
              <w:left w:val="single" w:sz="6" w:space="0" w:color="000000"/>
              <w:right w:val="single" w:sz="6" w:space="0" w:color="000000"/>
            </w:tcBorders>
            <w:vAlign w:val="center"/>
            <w:hideMark/>
          </w:tcPr>
          <w:p w:rsidR="00571F44" w:rsidRPr="00571F44" w:rsidRDefault="00571F44" w:rsidP="00571F44">
            <w:pPr>
              <w:spacing w:after="0" w:line="240" w:lineRule="auto"/>
              <w:contextualSpacing/>
              <w:rPr>
                <w:rFonts w:ascii="Arial" w:eastAsia="Times New Roman" w:hAnsi="Arial" w:cs="Arial"/>
                <w:lang w:eastAsia="cs-CZ"/>
              </w:rPr>
            </w:pPr>
          </w:p>
        </w:tc>
        <w:tc>
          <w:tcPr>
            <w:tcW w:w="3034" w:type="dxa"/>
            <w:gridSpan w:val="2"/>
            <w:vMerge w:val="restart"/>
            <w:tcBorders>
              <w:top w:val="single" w:sz="6" w:space="0" w:color="000000"/>
              <w:left w:val="single" w:sz="6" w:space="0" w:color="000000"/>
              <w:right w:val="single" w:sz="6" w:space="0" w:color="000000"/>
            </w:tcBorders>
            <w:tcMar>
              <w:top w:w="15" w:type="dxa"/>
              <w:left w:w="75" w:type="dxa"/>
              <w:bottom w:w="15" w:type="dxa"/>
              <w:right w:w="75" w:type="dxa"/>
            </w:tcMar>
            <w:vAlign w:val="center"/>
            <w:hideMark/>
          </w:tcPr>
          <w:p w:rsidR="00571F44" w:rsidRPr="00571F44" w:rsidRDefault="00571F44" w:rsidP="00571F44">
            <w:pPr>
              <w:spacing w:after="0" w:line="240" w:lineRule="auto"/>
              <w:contextualSpacing/>
              <w:textAlignment w:val="center"/>
              <w:rPr>
                <w:rFonts w:ascii="Arial" w:eastAsia="Times New Roman" w:hAnsi="Arial" w:cs="Arial"/>
                <w:lang w:eastAsia="cs-CZ"/>
              </w:rPr>
            </w:pPr>
            <w:r w:rsidRPr="00571F44">
              <w:rPr>
                <w:rFonts w:ascii="Arial" w:eastAsia="Times New Roman" w:hAnsi="Arial" w:cs="Arial"/>
                <w:bCs/>
                <w:lang w:eastAsia="cs-CZ"/>
              </w:rPr>
              <w:t>Trvalost</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571F44" w:rsidRPr="00571F44" w:rsidRDefault="00571F44" w:rsidP="00571F44">
            <w:pPr>
              <w:spacing w:after="0" w:line="240" w:lineRule="auto"/>
              <w:contextualSpacing/>
              <w:textAlignment w:val="center"/>
              <w:rPr>
                <w:rFonts w:ascii="Arial" w:eastAsia="Times New Roman" w:hAnsi="Arial" w:cs="Arial"/>
                <w:lang w:eastAsia="cs-CZ"/>
              </w:rPr>
            </w:pPr>
            <w:r w:rsidRPr="00571F44">
              <w:rPr>
                <w:rFonts w:ascii="Arial" w:eastAsia="Times New Roman" w:hAnsi="Arial" w:cs="Arial"/>
                <w:bCs/>
                <w:lang w:eastAsia="cs-CZ"/>
              </w:rPr>
              <w:t>Odstranitelná</w:t>
            </w:r>
          </w:p>
        </w:tc>
        <w:tc>
          <w:tcPr>
            <w:tcW w:w="7078" w:type="dxa"/>
            <w:gridSpan w:val="2"/>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571F44" w:rsidRPr="00571F44" w:rsidRDefault="00571F44" w:rsidP="00571F44">
            <w:pPr>
              <w:spacing w:after="0" w:line="240" w:lineRule="auto"/>
              <w:contextualSpacing/>
              <w:textAlignment w:val="center"/>
              <w:rPr>
                <w:rFonts w:ascii="Arial" w:eastAsia="Times New Roman" w:hAnsi="Arial" w:cs="Arial"/>
                <w:lang w:eastAsia="cs-CZ"/>
              </w:rPr>
            </w:pPr>
            <w:r w:rsidRPr="00571F44">
              <w:rPr>
                <w:rFonts w:ascii="Arial" w:eastAsia="Times New Roman" w:hAnsi="Arial" w:cs="Arial"/>
                <w:lang w:eastAsia="cs-CZ"/>
              </w:rPr>
              <w:t>X</w:t>
            </w:r>
          </w:p>
        </w:tc>
      </w:tr>
      <w:tr w:rsidR="00571F44" w:rsidRPr="00571F44" w:rsidTr="00571F44">
        <w:trPr>
          <w:gridAfter w:val="1"/>
          <w:wAfter w:w="172" w:type="dxa"/>
          <w:jc w:val="center"/>
        </w:trPr>
        <w:tc>
          <w:tcPr>
            <w:tcW w:w="1338" w:type="dxa"/>
            <w:gridSpan w:val="2"/>
            <w:vMerge/>
            <w:tcBorders>
              <w:top w:val="single" w:sz="6" w:space="0" w:color="000000"/>
              <w:left w:val="single" w:sz="6" w:space="0" w:color="000000"/>
              <w:right w:val="single" w:sz="6" w:space="0" w:color="000000"/>
            </w:tcBorders>
            <w:vAlign w:val="center"/>
            <w:hideMark/>
          </w:tcPr>
          <w:p w:rsidR="00571F44" w:rsidRPr="00571F44" w:rsidRDefault="00571F44" w:rsidP="00571F44">
            <w:pPr>
              <w:spacing w:after="0" w:line="240" w:lineRule="auto"/>
              <w:contextualSpacing/>
              <w:rPr>
                <w:rFonts w:ascii="Arial" w:eastAsia="Times New Roman" w:hAnsi="Arial" w:cs="Arial"/>
                <w:lang w:eastAsia="cs-CZ"/>
              </w:rPr>
            </w:pPr>
          </w:p>
        </w:tc>
        <w:tc>
          <w:tcPr>
            <w:tcW w:w="3034" w:type="dxa"/>
            <w:gridSpan w:val="2"/>
            <w:vMerge/>
            <w:tcBorders>
              <w:top w:val="single" w:sz="6" w:space="0" w:color="000000"/>
              <w:left w:val="single" w:sz="6" w:space="0" w:color="000000"/>
              <w:right w:val="single" w:sz="6" w:space="0" w:color="000000"/>
            </w:tcBorders>
            <w:vAlign w:val="center"/>
            <w:hideMark/>
          </w:tcPr>
          <w:p w:rsidR="00571F44" w:rsidRPr="00571F44" w:rsidRDefault="00571F44" w:rsidP="00571F44">
            <w:pPr>
              <w:spacing w:after="0" w:line="240" w:lineRule="auto"/>
              <w:contextualSpacing/>
              <w:rPr>
                <w:rFonts w:ascii="Arial" w:eastAsia="Times New Roman" w:hAnsi="Arial" w:cs="Arial"/>
                <w:lang w:eastAsia="cs-CZ"/>
              </w:rPr>
            </w:pP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571F44" w:rsidRPr="00571F44" w:rsidRDefault="00571F44" w:rsidP="00571F44">
            <w:pPr>
              <w:spacing w:after="0" w:line="240" w:lineRule="auto"/>
              <w:contextualSpacing/>
              <w:textAlignment w:val="center"/>
              <w:rPr>
                <w:rFonts w:ascii="Arial" w:eastAsia="Times New Roman" w:hAnsi="Arial" w:cs="Arial"/>
                <w:lang w:eastAsia="cs-CZ"/>
              </w:rPr>
            </w:pPr>
            <w:r w:rsidRPr="00571F44">
              <w:rPr>
                <w:rFonts w:ascii="Arial" w:eastAsia="Times New Roman" w:hAnsi="Arial" w:cs="Arial"/>
                <w:bCs/>
                <w:lang w:eastAsia="cs-CZ"/>
              </w:rPr>
              <w:t>Neodstranitelná</w:t>
            </w:r>
          </w:p>
        </w:tc>
        <w:tc>
          <w:tcPr>
            <w:tcW w:w="7078" w:type="dxa"/>
            <w:gridSpan w:val="2"/>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571F44" w:rsidRPr="00571F44" w:rsidRDefault="00571F44" w:rsidP="00571F44">
            <w:pPr>
              <w:spacing w:after="0" w:line="240" w:lineRule="auto"/>
              <w:contextualSpacing/>
              <w:textAlignment w:val="center"/>
              <w:rPr>
                <w:rFonts w:ascii="Arial" w:eastAsia="Times New Roman" w:hAnsi="Arial" w:cs="Arial"/>
                <w:lang w:eastAsia="cs-CZ"/>
              </w:rPr>
            </w:pPr>
            <w:r w:rsidRPr="00571F44">
              <w:rPr>
                <w:rFonts w:ascii="Arial" w:eastAsia="Times New Roman" w:hAnsi="Arial" w:cs="Arial"/>
                <w:lang w:eastAsia="cs-CZ"/>
              </w:rPr>
              <w:t>Neodstranitelné porušení.</w:t>
            </w:r>
          </w:p>
        </w:tc>
      </w:tr>
      <w:tr w:rsidR="00571F44" w:rsidRPr="00571F44" w:rsidTr="00571F44">
        <w:trPr>
          <w:gridAfter w:val="1"/>
          <w:wAfter w:w="172" w:type="dxa"/>
          <w:jc w:val="center"/>
        </w:trPr>
        <w:tc>
          <w:tcPr>
            <w:tcW w:w="1338" w:type="dxa"/>
            <w:gridSpan w:val="2"/>
            <w:vMerge/>
            <w:tcBorders>
              <w:top w:val="single" w:sz="6" w:space="0" w:color="000000"/>
              <w:left w:val="single" w:sz="6" w:space="0" w:color="000000"/>
              <w:right w:val="single" w:sz="6" w:space="0" w:color="000000"/>
            </w:tcBorders>
            <w:vAlign w:val="center"/>
            <w:hideMark/>
          </w:tcPr>
          <w:p w:rsidR="00571F44" w:rsidRPr="00571F44" w:rsidRDefault="00571F44" w:rsidP="00571F44">
            <w:pPr>
              <w:spacing w:after="0" w:line="240" w:lineRule="auto"/>
              <w:contextualSpacing/>
              <w:rPr>
                <w:rFonts w:ascii="Arial" w:eastAsia="Times New Roman" w:hAnsi="Arial" w:cs="Arial"/>
                <w:lang w:eastAsia="cs-CZ"/>
              </w:rPr>
            </w:pPr>
          </w:p>
        </w:tc>
        <w:tc>
          <w:tcPr>
            <w:tcW w:w="5538" w:type="dxa"/>
            <w:gridSpan w:val="4"/>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571F44" w:rsidRPr="00571F44" w:rsidRDefault="00571F44" w:rsidP="00571F44">
            <w:pPr>
              <w:spacing w:after="0" w:line="240" w:lineRule="auto"/>
              <w:contextualSpacing/>
              <w:textAlignment w:val="center"/>
              <w:rPr>
                <w:rFonts w:ascii="Arial" w:eastAsia="Times New Roman" w:hAnsi="Arial" w:cs="Arial"/>
                <w:lang w:eastAsia="cs-CZ"/>
              </w:rPr>
            </w:pPr>
            <w:r w:rsidRPr="00571F44">
              <w:rPr>
                <w:rFonts w:ascii="Arial" w:eastAsia="Times New Roman" w:hAnsi="Arial" w:cs="Arial"/>
                <w:bCs/>
                <w:lang w:eastAsia="cs-CZ"/>
              </w:rPr>
              <w:t>Přímé nebezpečí pro lidské zdraví nebo zdraví zvířat</w:t>
            </w:r>
          </w:p>
        </w:tc>
        <w:tc>
          <w:tcPr>
            <w:tcW w:w="7078" w:type="dxa"/>
            <w:gridSpan w:val="2"/>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571F44" w:rsidRPr="00571F44" w:rsidRDefault="00571F44" w:rsidP="00571F44">
            <w:pPr>
              <w:spacing w:after="0" w:line="240" w:lineRule="auto"/>
              <w:contextualSpacing/>
              <w:textAlignment w:val="center"/>
              <w:rPr>
                <w:rFonts w:ascii="Arial" w:eastAsia="Times New Roman" w:hAnsi="Arial" w:cs="Arial"/>
                <w:lang w:eastAsia="cs-CZ"/>
              </w:rPr>
            </w:pPr>
            <w:r w:rsidRPr="00571F44">
              <w:rPr>
                <w:rFonts w:ascii="Arial" w:eastAsia="Times New Roman" w:hAnsi="Arial" w:cs="Arial"/>
                <w:lang w:eastAsia="cs-CZ"/>
              </w:rPr>
              <w:t>Ano.</w:t>
            </w:r>
          </w:p>
        </w:tc>
      </w:tr>
      <w:tr w:rsidR="00571F44" w:rsidRPr="00571F44" w:rsidTr="00571F44">
        <w:trPr>
          <w:gridAfter w:val="1"/>
          <w:wAfter w:w="172" w:type="dxa"/>
          <w:jc w:val="center"/>
        </w:trPr>
        <w:tc>
          <w:tcPr>
            <w:tcW w:w="1338" w:type="dxa"/>
            <w:gridSpan w:val="2"/>
            <w:vMerge w:val="restart"/>
            <w:tcBorders>
              <w:top w:val="single" w:sz="6" w:space="0" w:color="000000"/>
              <w:left w:val="single" w:sz="6" w:space="0" w:color="000000"/>
              <w:right w:val="single" w:sz="6" w:space="0" w:color="000000"/>
            </w:tcBorders>
            <w:tcMar>
              <w:top w:w="15" w:type="dxa"/>
              <w:left w:w="75" w:type="dxa"/>
              <w:bottom w:w="15" w:type="dxa"/>
              <w:right w:w="75" w:type="dxa"/>
            </w:tcMar>
            <w:vAlign w:val="center"/>
            <w:hideMark/>
          </w:tcPr>
          <w:p w:rsidR="00571F44" w:rsidRPr="00571F44" w:rsidRDefault="00571F44" w:rsidP="00571F44">
            <w:pPr>
              <w:spacing w:after="0" w:line="240" w:lineRule="auto"/>
              <w:contextualSpacing/>
              <w:textAlignment w:val="center"/>
              <w:rPr>
                <w:rFonts w:ascii="Arial" w:eastAsia="Times New Roman" w:hAnsi="Arial" w:cs="Arial"/>
                <w:lang w:eastAsia="cs-CZ"/>
              </w:rPr>
            </w:pPr>
            <w:r w:rsidRPr="00571F44">
              <w:rPr>
                <w:rFonts w:ascii="Arial" w:eastAsia="Times New Roman" w:hAnsi="Arial" w:cs="Arial"/>
                <w:bCs/>
                <w:lang w:eastAsia="cs-CZ"/>
              </w:rPr>
              <w:t>1c</w:t>
            </w:r>
          </w:p>
        </w:tc>
        <w:tc>
          <w:tcPr>
            <w:tcW w:w="3034" w:type="dxa"/>
            <w:gridSpan w:val="2"/>
            <w:vMerge w:val="restart"/>
            <w:tcBorders>
              <w:top w:val="single" w:sz="6" w:space="0" w:color="000000"/>
              <w:left w:val="single" w:sz="6" w:space="0" w:color="000000"/>
              <w:right w:val="single" w:sz="6" w:space="0" w:color="000000"/>
            </w:tcBorders>
            <w:tcMar>
              <w:top w:w="15" w:type="dxa"/>
              <w:left w:w="75" w:type="dxa"/>
              <w:bottom w:w="15" w:type="dxa"/>
              <w:right w:w="75" w:type="dxa"/>
            </w:tcMar>
            <w:vAlign w:val="center"/>
            <w:hideMark/>
          </w:tcPr>
          <w:p w:rsidR="00571F44" w:rsidRPr="00571F44" w:rsidRDefault="00571F44" w:rsidP="00571F44">
            <w:pPr>
              <w:spacing w:after="0" w:line="240" w:lineRule="auto"/>
              <w:contextualSpacing/>
              <w:textAlignment w:val="center"/>
              <w:rPr>
                <w:rFonts w:ascii="Arial" w:eastAsia="Times New Roman" w:hAnsi="Arial" w:cs="Arial"/>
                <w:lang w:eastAsia="cs-CZ"/>
              </w:rPr>
            </w:pPr>
            <w:r w:rsidRPr="00571F44">
              <w:rPr>
                <w:rFonts w:ascii="Arial" w:eastAsia="Times New Roman" w:hAnsi="Arial" w:cs="Arial"/>
                <w:bCs/>
                <w:lang w:eastAsia="cs-CZ"/>
              </w:rPr>
              <w:t>Rozsah</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571F44" w:rsidRPr="00571F44" w:rsidRDefault="00571F44" w:rsidP="00571F44">
            <w:pPr>
              <w:spacing w:after="0" w:line="240" w:lineRule="auto"/>
              <w:contextualSpacing/>
              <w:textAlignment w:val="center"/>
              <w:rPr>
                <w:rFonts w:ascii="Arial" w:eastAsia="Times New Roman" w:hAnsi="Arial" w:cs="Arial"/>
                <w:lang w:eastAsia="cs-CZ"/>
              </w:rPr>
            </w:pPr>
            <w:r w:rsidRPr="00571F44">
              <w:rPr>
                <w:rFonts w:ascii="Arial" w:eastAsia="Times New Roman" w:hAnsi="Arial" w:cs="Arial"/>
                <w:bCs/>
                <w:lang w:eastAsia="cs-CZ"/>
              </w:rPr>
              <w:t>Malý</w:t>
            </w:r>
          </w:p>
        </w:tc>
        <w:tc>
          <w:tcPr>
            <w:tcW w:w="7078" w:type="dxa"/>
            <w:gridSpan w:val="2"/>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571F44" w:rsidRPr="00571F44" w:rsidRDefault="00571F44" w:rsidP="00571F44">
            <w:pPr>
              <w:spacing w:after="0" w:line="240" w:lineRule="auto"/>
              <w:contextualSpacing/>
              <w:textAlignment w:val="center"/>
              <w:rPr>
                <w:rFonts w:ascii="Arial" w:eastAsia="Times New Roman" w:hAnsi="Arial" w:cs="Arial"/>
                <w:lang w:eastAsia="cs-CZ"/>
              </w:rPr>
            </w:pPr>
            <w:r w:rsidRPr="00571F44">
              <w:rPr>
                <w:rFonts w:ascii="Arial" w:eastAsia="Times New Roman" w:hAnsi="Arial" w:cs="Arial"/>
                <w:lang w:eastAsia="cs-CZ"/>
              </w:rPr>
              <w:t>Počet přípravků, které byly použity v rozporu s požadavky na ochranu povrchové vody, je 1.</w:t>
            </w:r>
          </w:p>
        </w:tc>
      </w:tr>
      <w:tr w:rsidR="00571F44" w:rsidRPr="00571F44" w:rsidTr="00571F44">
        <w:trPr>
          <w:gridAfter w:val="1"/>
          <w:wAfter w:w="172" w:type="dxa"/>
          <w:jc w:val="center"/>
        </w:trPr>
        <w:tc>
          <w:tcPr>
            <w:tcW w:w="1338" w:type="dxa"/>
            <w:gridSpan w:val="2"/>
            <w:vMerge/>
            <w:tcBorders>
              <w:top w:val="single" w:sz="6" w:space="0" w:color="000000"/>
              <w:left w:val="single" w:sz="6" w:space="0" w:color="000000"/>
              <w:right w:val="single" w:sz="6" w:space="0" w:color="000000"/>
            </w:tcBorders>
            <w:vAlign w:val="center"/>
            <w:hideMark/>
          </w:tcPr>
          <w:p w:rsidR="00571F44" w:rsidRPr="00571F44" w:rsidRDefault="00571F44" w:rsidP="00571F44">
            <w:pPr>
              <w:spacing w:after="0" w:line="240" w:lineRule="auto"/>
              <w:contextualSpacing/>
              <w:rPr>
                <w:rFonts w:ascii="Arial" w:eastAsia="Times New Roman" w:hAnsi="Arial" w:cs="Arial"/>
                <w:lang w:eastAsia="cs-CZ"/>
              </w:rPr>
            </w:pPr>
          </w:p>
        </w:tc>
        <w:tc>
          <w:tcPr>
            <w:tcW w:w="3034" w:type="dxa"/>
            <w:gridSpan w:val="2"/>
            <w:vMerge/>
            <w:tcBorders>
              <w:top w:val="single" w:sz="6" w:space="0" w:color="000000"/>
              <w:left w:val="single" w:sz="6" w:space="0" w:color="000000"/>
              <w:right w:val="single" w:sz="6" w:space="0" w:color="000000"/>
            </w:tcBorders>
            <w:vAlign w:val="center"/>
            <w:hideMark/>
          </w:tcPr>
          <w:p w:rsidR="00571F44" w:rsidRPr="00571F44" w:rsidRDefault="00571F44" w:rsidP="00571F44">
            <w:pPr>
              <w:spacing w:after="0" w:line="240" w:lineRule="auto"/>
              <w:contextualSpacing/>
              <w:rPr>
                <w:rFonts w:ascii="Arial" w:eastAsia="Times New Roman" w:hAnsi="Arial" w:cs="Arial"/>
                <w:lang w:eastAsia="cs-CZ"/>
              </w:rPr>
            </w:pP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571F44" w:rsidRPr="00571F44" w:rsidRDefault="00571F44" w:rsidP="00571F44">
            <w:pPr>
              <w:spacing w:after="0" w:line="240" w:lineRule="auto"/>
              <w:contextualSpacing/>
              <w:textAlignment w:val="center"/>
              <w:rPr>
                <w:rFonts w:ascii="Arial" w:eastAsia="Times New Roman" w:hAnsi="Arial" w:cs="Arial"/>
                <w:lang w:eastAsia="cs-CZ"/>
              </w:rPr>
            </w:pPr>
            <w:r w:rsidRPr="00571F44">
              <w:rPr>
                <w:rFonts w:ascii="Arial" w:eastAsia="Times New Roman" w:hAnsi="Arial" w:cs="Arial"/>
                <w:bCs/>
                <w:lang w:eastAsia="cs-CZ"/>
              </w:rPr>
              <w:t>Střední</w:t>
            </w:r>
          </w:p>
        </w:tc>
        <w:tc>
          <w:tcPr>
            <w:tcW w:w="7078" w:type="dxa"/>
            <w:gridSpan w:val="2"/>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571F44" w:rsidRPr="00571F44" w:rsidRDefault="00571F44" w:rsidP="00571F44">
            <w:pPr>
              <w:spacing w:after="0" w:line="240" w:lineRule="auto"/>
              <w:contextualSpacing/>
              <w:textAlignment w:val="center"/>
              <w:rPr>
                <w:rFonts w:ascii="Arial" w:eastAsia="Times New Roman" w:hAnsi="Arial" w:cs="Arial"/>
                <w:lang w:eastAsia="cs-CZ"/>
              </w:rPr>
            </w:pPr>
            <w:r w:rsidRPr="00571F44">
              <w:rPr>
                <w:rFonts w:ascii="Arial" w:eastAsia="Times New Roman" w:hAnsi="Arial" w:cs="Arial"/>
                <w:lang w:eastAsia="cs-CZ"/>
              </w:rPr>
              <w:t>Počet přípravků, které byly použity v rozporu s požadavky na ochranu povrchové vody, je 2 až 4.</w:t>
            </w:r>
          </w:p>
        </w:tc>
      </w:tr>
      <w:tr w:rsidR="00571F44" w:rsidRPr="00571F44" w:rsidTr="00571F44">
        <w:trPr>
          <w:gridAfter w:val="1"/>
          <w:wAfter w:w="172" w:type="dxa"/>
          <w:jc w:val="center"/>
        </w:trPr>
        <w:tc>
          <w:tcPr>
            <w:tcW w:w="1338" w:type="dxa"/>
            <w:gridSpan w:val="2"/>
            <w:vMerge/>
            <w:tcBorders>
              <w:top w:val="single" w:sz="6" w:space="0" w:color="000000"/>
              <w:left w:val="single" w:sz="6" w:space="0" w:color="000000"/>
              <w:right w:val="single" w:sz="6" w:space="0" w:color="000000"/>
            </w:tcBorders>
            <w:vAlign w:val="center"/>
            <w:hideMark/>
          </w:tcPr>
          <w:p w:rsidR="00571F44" w:rsidRPr="00571F44" w:rsidRDefault="00571F44" w:rsidP="00571F44">
            <w:pPr>
              <w:spacing w:after="0" w:line="240" w:lineRule="auto"/>
              <w:contextualSpacing/>
              <w:rPr>
                <w:rFonts w:ascii="Arial" w:eastAsia="Times New Roman" w:hAnsi="Arial" w:cs="Arial"/>
                <w:lang w:eastAsia="cs-CZ"/>
              </w:rPr>
            </w:pPr>
          </w:p>
        </w:tc>
        <w:tc>
          <w:tcPr>
            <w:tcW w:w="3034" w:type="dxa"/>
            <w:gridSpan w:val="2"/>
            <w:vMerge/>
            <w:tcBorders>
              <w:top w:val="single" w:sz="6" w:space="0" w:color="000000"/>
              <w:left w:val="single" w:sz="6" w:space="0" w:color="000000"/>
              <w:right w:val="single" w:sz="6" w:space="0" w:color="000000"/>
            </w:tcBorders>
            <w:vAlign w:val="center"/>
            <w:hideMark/>
          </w:tcPr>
          <w:p w:rsidR="00571F44" w:rsidRPr="00571F44" w:rsidRDefault="00571F44" w:rsidP="00571F44">
            <w:pPr>
              <w:spacing w:after="0" w:line="240" w:lineRule="auto"/>
              <w:contextualSpacing/>
              <w:rPr>
                <w:rFonts w:ascii="Arial" w:eastAsia="Times New Roman" w:hAnsi="Arial" w:cs="Arial"/>
                <w:lang w:eastAsia="cs-CZ"/>
              </w:rPr>
            </w:pP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571F44" w:rsidRPr="00571F44" w:rsidRDefault="00571F44" w:rsidP="00571F44">
            <w:pPr>
              <w:spacing w:after="0" w:line="240" w:lineRule="auto"/>
              <w:contextualSpacing/>
              <w:textAlignment w:val="center"/>
              <w:rPr>
                <w:rFonts w:ascii="Arial" w:eastAsia="Times New Roman" w:hAnsi="Arial" w:cs="Arial"/>
                <w:lang w:eastAsia="cs-CZ"/>
              </w:rPr>
            </w:pPr>
            <w:r w:rsidRPr="00571F44">
              <w:rPr>
                <w:rFonts w:ascii="Arial" w:eastAsia="Times New Roman" w:hAnsi="Arial" w:cs="Arial"/>
                <w:bCs/>
                <w:lang w:eastAsia="cs-CZ"/>
              </w:rPr>
              <w:t>Velký</w:t>
            </w:r>
          </w:p>
        </w:tc>
        <w:tc>
          <w:tcPr>
            <w:tcW w:w="7078" w:type="dxa"/>
            <w:gridSpan w:val="2"/>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571F44" w:rsidRPr="00571F44" w:rsidRDefault="00571F44" w:rsidP="00571F44">
            <w:pPr>
              <w:spacing w:after="0" w:line="240" w:lineRule="auto"/>
              <w:contextualSpacing/>
              <w:textAlignment w:val="center"/>
              <w:rPr>
                <w:rFonts w:ascii="Arial" w:eastAsia="Times New Roman" w:hAnsi="Arial" w:cs="Arial"/>
                <w:lang w:eastAsia="cs-CZ"/>
              </w:rPr>
            </w:pPr>
            <w:r w:rsidRPr="00571F44">
              <w:rPr>
                <w:rFonts w:ascii="Arial" w:eastAsia="Times New Roman" w:hAnsi="Arial" w:cs="Arial"/>
                <w:lang w:eastAsia="cs-CZ"/>
              </w:rPr>
              <w:t>Počet přípravků, které byly použity v rozporu s požadavky na ochranu povrchové vody, je 5 a více.</w:t>
            </w:r>
          </w:p>
        </w:tc>
      </w:tr>
      <w:tr w:rsidR="00571F44" w:rsidRPr="00571F44" w:rsidTr="00571F44">
        <w:trPr>
          <w:gridAfter w:val="1"/>
          <w:wAfter w:w="172" w:type="dxa"/>
          <w:jc w:val="center"/>
        </w:trPr>
        <w:tc>
          <w:tcPr>
            <w:tcW w:w="1338" w:type="dxa"/>
            <w:gridSpan w:val="2"/>
            <w:vMerge/>
            <w:tcBorders>
              <w:top w:val="single" w:sz="6" w:space="0" w:color="000000"/>
              <w:left w:val="single" w:sz="6" w:space="0" w:color="000000"/>
              <w:right w:val="single" w:sz="6" w:space="0" w:color="000000"/>
            </w:tcBorders>
            <w:vAlign w:val="center"/>
            <w:hideMark/>
          </w:tcPr>
          <w:p w:rsidR="00571F44" w:rsidRPr="00571F44" w:rsidRDefault="00571F44" w:rsidP="00571F44">
            <w:pPr>
              <w:spacing w:after="0" w:line="240" w:lineRule="auto"/>
              <w:contextualSpacing/>
              <w:rPr>
                <w:rFonts w:ascii="Arial" w:eastAsia="Times New Roman" w:hAnsi="Arial" w:cs="Arial"/>
                <w:lang w:eastAsia="cs-CZ"/>
              </w:rPr>
            </w:pPr>
          </w:p>
        </w:tc>
        <w:tc>
          <w:tcPr>
            <w:tcW w:w="3034" w:type="dxa"/>
            <w:gridSpan w:val="2"/>
            <w:vMerge w:val="restart"/>
            <w:tcBorders>
              <w:top w:val="single" w:sz="6" w:space="0" w:color="000000"/>
              <w:left w:val="single" w:sz="6" w:space="0" w:color="000000"/>
              <w:right w:val="single" w:sz="6" w:space="0" w:color="000000"/>
            </w:tcBorders>
            <w:tcMar>
              <w:top w:w="15" w:type="dxa"/>
              <w:left w:w="75" w:type="dxa"/>
              <w:bottom w:w="15" w:type="dxa"/>
              <w:right w:w="75" w:type="dxa"/>
            </w:tcMar>
            <w:vAlign w:val="center"/>
            <w:hideMark/>
          </w:tcPr>
          <w:p w:rsidR="00571F44" w:rsidRPr="00571F44" w:rsidRDefault="00571F44" w:rsidP="00571F44">
            <w:pPr>
              <w:spacing w:after="0" w:line="240" w:lineRule="auto"/>
              <w:contextualSpacing/>
              <w:textAlignment w:val="center"/>
              <w:rPr>
                <w:rFonts w:ascii="Arial" w:eastAsia="Times New Roman" w:hAnsi="Arial" w:cs="Arial"/>
                <w:lang w:eastAsia="cs-CZ"/>
              </w:rPr>
            </w:pPr>
            <w:r w:rsidRPr="00571F44">
              <w:rPr>
                <w:rFonts w:ascii="Arial" w:eastAsia="Times New Roman" w:hAnsi="Arial" w:cs="Arial"/>
                <w:bCs/>
                <w:lang w:eastAsia="cs-CZ"/>
              </w:rPr>
              <w:t>Závažnost</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571F44" w:rsidRPr="00571F44" w:rsidRDefault="00571F44" w:rsidP="00571F44">
            <w:pPr>
              <w:spacing w:after="0" w:line="240" w:lineRule="auto"/>
              <w:contextualSpacing/>
              <w:textAlignment w:val="center"/>
              <w:rPr>
                <w:rFonts w:ascii="Arial" w:eastAsia="Times New Roman" w:hAnsi="Arial" w:cs="Arial"/>
                <w:lang w:eastAsia="cs-CZ"/>
              </w:rPr>
            </w:pPr>
            <w:r w:rsidRPr="00571F44">
              <w:rPr>
                <w:rFonts w:ascii="Arial" w:eastAsia="Times New Roman" w:hAnsi="Arial" w:cs="Arial"/>
                <w:bCs/>
                <w:lang w:eastAsia="cs-CZ"/>
              </w:rPr>
              <w:t>Malá</w:t>
            </w:r>
          </w:p>
        </w:tc>
        <w:tc>
          <w:tcPr>
            <w:tcW w:w="7078" w:type="dxa"/>
            <w:gridSpan w:val="2"/>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571F44" w:rsidRPr="00571F44" w:rsidRDefault="00571F44" w:rsidP="00571F44">
            <w:pPr>
              <w:spacing w:after="0" w:line="240" w:lineRule="auto"/>
              <w:contextualSpacing/>
              <w:textAlignment w:val="center"/>
              <w:rPr>
                <w:rFonts w:ascii="Arial" w:eastAsia="Times New Roman" w:hAnsi="Arial" w:cs="Arial"/>
                <w:lang w:eastAsia="cs-CZ"/>
              </w:rPr>
            </w:pPr>
            <w:r w:rsidRPr="00571F44">
              <w:rPr>
                <w:rFonts w:ascii="Arial" w:eastAsia="Times New Roman" w:hAnsi="Arial" w:cs="Arial"/>
                <w:lang w:eastAsia="cs-CZ"/>
              </w:rPr>
              <w:t>X</w:t>
            </w:r>
          </w:p>
        </w:tc>
      </w:tr>
      <w:tr w:rsidR="00571F44" w:rsidRPr="00571F44" w:rsidTr="00571F44">
        <w:trPr>
          <w:gridAfter w:val="1"/>
          <w:wAfter w:w="172" w:type="dxa"/>
          <w:jc w:val="center"/>
        </w:trPr>
        <w:tc>
          <w:tcPr>
            <w:tcW w:w="1338" w:type="dxa"/>
            <w:gridSpan w:val="2"/>
            <w:vMerge/>
            <w:tcBorders>
              <w:top w:val="single" w:sz="6" w:space="0" w:color="000000"/>
              <w:left w:val="single" w:sz="6" w:space="0" w:color="000000"/>
              <w:right w:val="single" w:sz="6" w:space="0" w:color="000000"/>
            </w:tcBorders>
            <w:vAlign w:val="center"/>
            <w:hideMark/>
          </w:tcPr>
          <w:p w:rsidR="00571F44" w:rsidRPr="00571F44" w:rsidRDefault="00571F44" w:rsidP="00571F44">
            <w:pPr>
              <w:spacing w:after="0" w:line="240" w:lineRule="auto"/>
              <w:contextualSpacing/>
              <w:rPr>
                <w:rFonts w:ascii="Arial" w:eastAsia="Times New Roman" w:hAnsi="Arial" w:cs="Arial"/>
                <w:lang w:eastAsia="cs-CZ"/>
              </w:rPr>
            </w:pPr>
          </w:p>
        </w:tc>
        <w:tc>
          <w:tcPr>
            <w:tcW w:w="3034" w:type="dxa"/>
            <w:gridSpan w:val="2"/>
            <w:vMerge/>
            <w:tcBorders>
              <w:top w:val="single" w:sz="6" w:space="0" w:color="000000"/>
              <w:left w:val="single" w:sz="6" w:space="0" w:color="000000"/>
              <w:right w:val="single" w:sz="6" w:space="0" w:color="000000"/>
            </w:tcBorders>
            <w:vAlign w:val="center"/>
            <w:hideMark/>
          </w:tcPr>
          <w:p w:rsidR="00571F44" w:rsidRPr="00571F44" w:rsidRDefault="00571F44" w:rsidP="00571F44">
            <w:pPr>
              <w:spacing w:after="0" w:line="240" w:lineRule="auto"/>
              <w:contextualSpacing/>
              <w:rPr>
                <w:rFonts w:ascii="Arial" w:eastAsia="Times New Roman" w:hAnsi="Arial" w:cs="Arial"/>
                <w:lang w:eastAsia="cs-CZ"/>
              </w:rPr>
            </w:pP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571F44" w:rsidRPr="00571F44" w:rsidRDefault="00571F44" w:rsidP="00571F44">
            <w:pPr>
              <w:spacing w:after="0" w:line="240" w:lineRule="auto"/>
              <w:contextualSpacing/>
              <w:textAlignment w:val="center"/>
              <w:rPr>
                <w:rFonts w:ascii="Arial" w:eastAsia="Times New Roman" w:hAnsi="Arial" w:cs="Arial"/>
                <w:lang w:eastAsia="cs-CZ"/>
              </w:rPr>
            </w:pPr>
            <w:r w:rsidRPr="00571F44">
              <w:rPr>
                <w:rFonts w:ascii="Arial" w:eastAsia="Times New Roman" w:hAnsi="Arial" w:cs="Arial"/>
                <w:bCs/>
                <w:lang w:eastAsia="cs-CZ"/>
              </w:rPr>
              <w:t>Střední</w:t>
            </w:r>
          </w:p>
        </w:tc>
        <w:tc>
          <w:tcPr>
            <w:tcW w:w="7078" w:type="dxa"/>
            <w:gridSpan w:val="2"/>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571F44" w:rsidRPr="00571F44" w:rsidRDefault="00571F44" w:rsidP="00571F44">
            <w:pPr>
              <w:spacing w:after="0" w:line="240" w:lineRule="auto"/>
              <w:contextualSpacing/>
              <w:textAlignment w:val="center"/>
              <w:rPr>
                <w:rFonts w:ascii="Arial" w:eastAsia="Times New Roman" w:hAnsi="Arial" w:cs="Arial"/>
                <w:lang w:eastAsia="cs-CZ"/>
              </w:rPr>
            </w:pPr>
            <w:r w:rsidRPr="00571F44">
              <w:rPr>
                <w:rFonts w:ascii="Arial" w:eastAsia="Times New Roman" w:hAnsi="Arial" w:cs="Arial"/>
                <w:lang w:eastAsia="cs-CZ"/>
              </w:rPr>
              <w:t>Při aplikaci přípravku nebylo postupováno v souladu s požadavky na ochranu vodních organismů z hlediska ochranné vzdálenosti od povrchové vody.</w:t>
            </w:r>
          </w:p>
        </w:tc>
      </w:tr>
      <w:tr w:rsidR="00571F44" w:rsidRPr="00571F44" w:rsidTr="00571F44">
        <w:trPr>
          <w:gridAfter w:val="1"/>
          <w:wAfter w:w="172" w:type="dxa"/>
          <w:jc w:val="center"/>
        </w:trPr>
        <w:tc>
          <w:tcPr>
            <w:tcW w:w="1338" w:type="dxa"/>
            <w:gridSpan w:val="2"/>
            <w:vMerge/>
            <w:tcBorders>
              <w:top w:val="single" w:sz="6" w:space="0" w:color="000000"/>
              <w:left w:val="single" w:sz="6" w:space="0" w:color="000000"/>
              <w:right w:val="single" w:sz="6" w:space="0" w:color="000000"/>
            </w:tcBorders>
            <w:vAlign w:val="center"/>
            <w:hideMark/>
          </w:tcPr>
          <w:p w:rsidR="00571F44" w:rsidRPr="00571F44" w:rsidRDefault="00571F44" w:rsidP="00571F44">
            <w:pPr>
              <w:spacing w:after="0" w:line="240" w:lineRule="auto"/>
              <w:contextualSpacing/>
              <w:rPr>
                <w:rFonts w:ascii="Arial" w:eastAsia="Times New Roman" w:hAnsi="Arial" w:cs="Arial"/>
                <w:lang w:eastAsia="cs-CZ"/>
              </w:rPr>
            </w:pPr>
          </w:p>
        </w:tc>
        <w:tc>
          <w:tcPr>
            <w:tcW w:w="3034" w:type="dxa"/>
            <w:gridSpan w:val="2"/>
            <w:vMerge/>
            <w:tcBorders>
              <w:top w:val="single" w:sz="6" w:space="0" w:color="000000"/>
              <w:left w:val="single" w:sz="6" w:space="0" w:color="000000"/>
              <w:right w:val="single" w:sz="6" w:space="0" w:color="000000"/>
            </w:tcBorders>
            <w:vAlign w:val="center"/>
            <w:hideMark/>
          </w:tcPr>
          <w:p w:rsidR="00571F44" w:rsidRPr="00571F44" w:rsidRDefault="00571F44" w:rsidP="00571F44">
            <w:pPr>
              <w:spacing w:after="0" w:line="240" w:lineRule="auto"/>
              <w:contextualSpacing/>
              <w:rPr>
                <w:rFonts w:ascii="Arial" w:eastAsia="Times New Roman" w:hAnsi="Arial" w:cs="Arial"/>
                <w:lang w:eastAsia="cs-CZ"/>
              </w:rPr>
            </w:pP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571F44" w:rsidRPr="00571F44" w:rsidRDefault="00571F44" w:rsidP="00571F44">
            <w:pPr>
              <w:spacing w:after="0" w:line="240" w:lineRule="auto"/>
              <w:contextualSpacing/>
              <w:textAlignment w:val="center"/>
              <w:rPr>
                <w:rFonts w:ascii="Arial" w:eastAsia="Times New Roman" w:hAnsi="Arial" w:cs="Arial"/>
                <w:lang w:eastAsia="cs-CZ"/>
              </w:rPr>
            </w:pPr>
            <w:r w:rsidRPr="00571F44">
              <w:rPr>
                <w:rFonts w:ascii="Arial" w:eastAsia="Times New Roman" w:hAnsi="Arial" w:cs="Arial"/>
                <w:bCs/>
                <w:lang w:eastAsia="cs-CZ"/>
              </w:rPr>
              <w:t>Velká</w:t>
            </w:r>
          </w:p>
        </w:tc>
        <w:tc>
          <w:tcPr>
            <w:tcW w:w="7078" w:type="dxa"/>
            <w:gridSpan w:val="2"/>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571F44" w:rsidRPr="00571F44" w:rsidRDefault="00571F44" w:rsidP="00571F44">
            <w:pPr>
              <w:spacing w:after="0" w:line="240" w:lineRule="auto"/>
              <w:contextualSpacing/>
              <w:textAlignment w:val="center"/>
              <w:rPr>
                <w:rFonts w:ascii="Arial" w:eastAsia="Times New Roman" w:hAnsi="Arial" w:cs="Arial"/>
                <w:lang w:eastAsia="cs-CZ"/>
              </w:rPr>
            </w:pPr>
            <w:r w:rsidRPr="00571F44">
              <w:rPr>
                <w:rFonts w:ascii="Arial" w:eastAsia="Times New Roman" w:hAnsi="Arial" w:cs="Arial"/>
                <w:lang w:eastAsia="cs-CZ"/>
              </w:rPr>
              <w:t>X</w:t>
            </w:r>
          </w:p>
        </w:tc>
      </w:tr>
      <w:tr w:rsidR="00571F44" w:rsidRPr="00571F44" w:rsidTr="00571F44">
        <w:trPr>
          <w:gridAfter w:val="1"/>
          <w:wAfter w:w="172" w:type="dxa"/>
          <w:jc w:val="center"/>
        </w:trPr>
        <w:tc>
          <w:tcPr>
            <w:tcW w:w="1338" w:type="dxa"/>
            <w:gridSpan w:val="2"/>
            <w:vMerge/>
            <w:tcBorders>
              <w:top w:val="single" w:sz="6" w:space="0" w:color="000000"/>
              <w:left w:val="single" w:sz="6" w:space="0" w:color="000000"/>
              <w:right w:val="single" w:sz="6" w:space="0" w:color="000000"/>
            </w:tcBorders>
            <w:vAlign w:val="center"/>
            <w:hideMark/>
          </w:tcPr>
          <w:p w:rsidR="00571F44" w:rsidRPr="00571F44" w:rsidRDefault="00571F44" w:rsidP="00571F44">
            <w:pPr>
              <w:spacing w:after="0" w:line="240" w:lineRule="auto"/>
              <w:contextualSpacing/>
              <w:rPr>
                <w:rFonts w:ascii="Arial" w:eastAsia="Times New Roman" w:hAnsi="Arial" w:cs="Arial"/>
                <w:lang w:eastAsia="cs-CZ"/>
              </w:rPr>
            </w:pPr>
          </w:p>
        </w:tc>
        <w:tc>
          <w:tcPr>
            <w:tcW w:w="3034" w:type="dxa"/>
            <w:gridSpan w:val="2"/>
            <w:vMerge w:val="restart"/>
            <w:tcBorders>
              <w:top w:val="single" w:sz="6" w:space="0" w:color="000000"/>
              <w:left w:val="single" w:sz="6" w:space="0" w:color="000000"/>
              <w:right w:val="single" w:sz="6" w:space="0" w:color="000000"/>
            </w:tcBorders>
            <w:tcMar>
              <w:top w:w="15" w:type="dxa"/>
              <w:left w:w="75" w:type="dxa"/>
              <w:bottom w:w="15" w:type="dxa"/>
              <w:right w:w="75" w:type="dxa"/>
            </w:tcMar>
            <w:vAlign w:val="center"/>
            <w:hideMark/>
          </w:tcPr>
          <w:p w:rsidR="00571F44" w:rsidRPr="00571F44" w:rsidRDefault="00571F44" w:rsidP="00571F44">
            <w:pPr>
              <w:spacing w:after="0" w:line="240" w:lineRule="auto"/>
              <w:contextualSpacing/>
              <w:textAlignment w:val="center"/>
              <w:rPr>
                <w:rFonts w:ascii="Arial" w:eastAsia="Times New Roman" w:hAnsi="Arial" w:cs="Arial"/>
                <w:lang w:eastAsia="cs-CZ"/>
              </w:rPr>
            </w:pPr>
            <w:r w:rsidRPr="00571F44">
              <w:rPr>
                <w:rFonts w:ascii="Arial" w:eastAsia="Times New Roman" w:hAnsi="Arial" w:cs="Arial"/>
                <w:bCs/>
                <w:lang w:eastAsia="cs-CZ"/>
              </w:rPr>
              <w:t>Trvalost</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571F44" w:rsidRPr="00571F44" w:rsidRDefault="00571F44" w:rsidP="00571F44">
            <w:pPr>
              <w:spacing w:after="0" w:line="240" w:lineRule="auto"/>
              <w:contextualSpacing/>
              <w:textAlignment w:val="center"/>
              <w:rPr>
                <w:rFonts w:ascii="Arial" w:eastAsia="Times New Roman" w:hAnsi="Arial" w:cs="Arial"/>
                <w:lang w:eastAsia="cs-CZ"/>
              </w:rPr>
            </w:pPr>
            <w:r w:rsidRPr="00571F44">
              <w:rPr>
                <w:rFonts w:ascii="Arial" w:eastAsia="Times New Roman" w:hAnsi="Arial" w:cs="Arial"/>
                <w:bCs/>
                <w:lang w:eastAsia="cs-CZ"/>
              </w:rPr>
              <w:t>Odstranitelná</w:t>
            </w:r>
          </w:p>
        </w:tc>
        <w:tc>
          <w:tcPr>
            <w:tcW w:w="7078" w:type="dxa"/>
            <w:gridSpan w:val="2"/>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571F44" w:rsidRPr="00571F44" w:rsidRDefault="00571F44" w:rsidP="00571F44">
            <w:pPr>
              <w:spacing w:after="0" w:line="240" w:lineRule="auto"/>
              <w:contextualSpacing/>
              <w:textAlignment w:val="center"/>
              <w:rPr>
                <w:rFonts w:ascii="Arial" w:eastAsia="Times New Roman" w:hAnsi="Arial" w:cs="Arial"/>
                <w:lang w:eastAsia="cs-CZ"/>
              </w:rPr>
            </w:pPr>
            <w:r w:rsidRPr="00571F44">
              <w:rPr>
                <w:rFonts w:ascii="Arial" w:eastAsia="Times New Roman" w:hAnsi="Arial" w:cs="Arial"/>
                <w:lang w:eastAsia="cs-CZ"/>
              </w:rPr>
              <w:t>X</w:t>
            </w:r>
          </w:p>
        </w:tc>
      </w:tr>
      <w:tr w:rsidR="00571F44" w:rsidRPr="00571F44" w:rsidTr="00571F44">
        <w:trPr>
          <w:gridAfter w:val="1"/>
          <w:wAfter w:w="172" w:type="dxa"/>
          <w:jc w:val="center"/>
        </w:trPr>
        <w:tc>
          <w:tcPr>
            <w:tcW w:w="1338" w:type="dxa"/>
            <w:gridSpan w:val="2"/>
            <w:vMerge/>
            <w:tcBorders>
              <w:top w:val="single" w:sz="6" w:space="0" w:color="000000"/>
              <w:left w:val="single" w:sz="6" w:space="0" w:color="000000"/>
              <w:right w:val="single" w:sz="6" w:space="0" w:color="000000"/>
            </w:tcBorders>
            <w:vAlign w:val="center"/>
            <w:hideMark/>
          </w:tcPr>
          <w:p w:rsidR="00571F44" w:rsidRPr="00571F44" w:rsidRDefault="00571F44" w:rsidP="00571F44">
            <w:pPr>
              <w:spacing w:after="0" w:line="240" w:lineRule="auto"/>
              <w:contextualSpacing/>
              <w:rPr>
                <w:rFonts w:ascii="Arial" w:eastAsia="Times New Roman" w:hAnsi="Arial" w:cs="Arial"/>
                <w:lang w:eastAsia="cs-CZ"/>
              </w:rPr>
            </w:pPr>
          </w:p>
        </w:tc>
        <w:tc>
          <w:tcPr>
            <w:tcW w:w="3034" w:type="dxa"/>
            <w:gridSpan w:val="2"/>
            <w:vMerge/>
            <w:tcBorders>
              <w:top w:val="single" w:sz="6" w:space="0" w:color="000000"/>
              <w:left w:val="single" w:sz="6" w:space="0" w:color="000000"/>
              <w:right w:val="single" w:sz="6" w:space="0" w:color="000000"/>
            </w:tcBorders>
            <w:vAlign w:val="center"/>
            <w:hideMark/>
          </w:tcPr>
          <w:p w:rsidR="00571F44" w:rsidRPr="00571F44" w:rsidRDefault="00571F44" w:rsidP="00571F44">
            <w:pPr>
              <w:spacing w:after="0" w:line="240" w:lineRule="auto"/>
              <w:contextualSpacing/>
              <w:rPr>
                <w:rFonts w:ascii="Arial" w:eastAsia="Times New Roman" w:hAnsi="Arial" w:cs="Arial"/>
                <w:lang w:eastAsia="cs-CZ"/>
              </w:rPr>
            </w:pP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571F44" w:rsidRPr="00571F44" w:rsidRDefault="00571F44" w:rsidP="00571F44">
            <w:pPr>
              <w:spacing w:after="0" w:line="240" w:lineRule="auto"/>
              <w:contextualSpacing/>
              <w:textAlignment w:val="center"/>
              <w:rPr>
                <w:rFonts w:ascii="Arial" w:eastAsia="Times New Roman" w:hAnsi="Arial" w:cs="Arial"/>
                <w:lang w:eastAsia="cs-CZ"/>
              </w:rPr>
            </w:pPr>
            <w:r w:rsidRPr="00571F44">
              <w:rPr>
                <w:rFonts w:ascii="Arial" w:eastAsia="Times New Roman" w:hAnsi="Arial" w:cs="Arial"/>
                <w:bCs/>
                <w:lang w:eastAsia="cs-CZ"/>
              </w:rPr>
              <w:t>Neodstranitelná</w:t>
            </w:r>
          </w:p>
        </w:tc>
        <w:tc>
          <w:tcPr>
            <w:tcW w:w="7078" w:type="dxa"/>
            <w:gridSpan w:val="2"/>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571F44" w:rsidRPr="00571F44" w:rsidRDefault="00571F44" w:rsidP="00571F44">
            <w:pPr>
              <w:spacing w:after="0" w:line="240" w:lineRule="auto"/>
              <w:contextualSpacing/>
              <w:textAlignment w:val="center"/>
              <w:rPr>
                <w:rFonts w:ascii="Arial" w:eastAsia="Times New Roman" w:hAnsi="Arial" w:cs="Arial"/>
                <w:lang w:eastAsia="cs-CZ"/>
              </w:rPr>
            </w:pPr>
            <w:r w:rsidRPr="00571F44">
              <w:rPr>
                <w:rFonts w:ascii="Arial" w:eastAsia="Times New Roman" w:hAnsi="Arial" w:cs="Arial"/>
                <w:lang w:eastAsia="cs-CZ"/>
              </w:rPr>
              <w:t>Neodstranitelné porušení.</w:t>
            </w:r>
          </w:p>
        </w:tc>
      </w:tr>
      <w:tr w:rsidR="00571F44" w:rsidRPr="00571F44" w:rsidTr="00571F44">
        <w:trPr>
          <w:gridAfter w:val="1"/>
          <w:wAfter w:w="172" w:type="dxa"/>
          <w:jc w:val="center"/>
        </w:trPr>
        <w:tc>
          <w:tcPr>
            <w:tcW w:w="1338" w:type="dxa"/>
            <w:gridSpan w:val="2"/>
            <w:vMerge/>
            <w:tcBorders>
              <w:top w:val="single" w:sz="6" w:space="0" w:color="000000"/>
              <w:left w:val="single" w:sz="6" w:space="0" w:color="000000"/>
              <w:right w:val="single" w:sz="6" w:space="0" w:color="000000"/>
            </w:tcBorders>
            <w:vAlign w:val="center"/>
            <w:hideMark/>
          </w:tcPr>
          <w:p w:rsidR="00571F44" w:rsidRPr="00571F44" w:rsidRDefault="00571F44" w:rsidP="00571F44">
            <w:pPr>
              <w:spacing w:after="0" w:line="240" w:lineRule="auto"/>
              <w:contextualSpacing/>
              <w:rPr>
                <w:rFonts w:ascii="Arial" w:eastAsia="Times New Roman" w:hAnsi="Arial" w:cs="Arial"/>
                <w:lang w:eastAsia="cs-CZ"/>
              </w:rPr>
            </w:pPr>
          </w:p>
        </w:tc>
        <w:tc>
          <w:tcPr>
            <w:tcW w:w="5538" w:type="dxa"/>
            <w:gridSpan w:val="4"/>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571F44" w:rsidRPr="00571F44" w:rsidRDefault="00571F44" w:rsidP="00571F44">
            <w:pPr>
              <w:spacing w:after="0" w:line="240" w:lineRule="auto"/>
              <w:contextualSpacing/>
              <w:textAlignment w:val="center"/>
              <w:rPr>
                <w:rFonts w:ascii="Arial" w:eastAsia="Times New Roman" w:hAnsi="Arial" w:cs="Arial"/>
                <w:lang w:eastAsia="cs-CZ"/>
              </w:rPr>
            </w:pPr>
            <w:r w:rsidRPr="00571F44">
              <w:rPr>
                <w:rFonts w:ascii="Arial" w:eastAsia="Times New Roman" w:hAnsi="Arial" w:cs="Arial"/>
                <w:bCs/>
                <w:lang w:eastAsia="cs-CZ"/>
              </w:rPr>
              <w:t>Přímé nebezpečí pro lidské zdraví nebo zdraví zvířat</w:t>
            </w:r>
          </w:p>
        </w:tc>
        <w:tc>
          <w:tcPr>
            <w:tcW w:w="7078" w:type="dxa"/>
            <w:gridSpan w:val="2"/>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571F44" w:rsidRPr="00571F44" w:rsidRDefault="00571F44" w:rsidP="00571F44">
            <w:pPr>
              <w:spacing w:after="0" w:line="240" w:lineRule="auto"/>
              <w:contextualSpacing/>
              <w:textAlignment w:val="center"/>
              <w:rPr>
                <w:rFonts w:ascii="Arial" w:eastAsia="Times New Roman" w:hAnsi="Arial" w:cs="Arial"/>
                <w:lang w:eastAsia="cs-CZ"/>
              </w:rPr>
            </w:pPr>
            <w:r w:rsidRPr="00571F44">
              <w:rPr>
                <w:rFonts w:ascii="Arial" w:eastAsia="Times New Roman" w:hAnsi="Arial" w:cs="Arial"/>
                <w:lang w:eastAsia="cs-CZ"/>
              </w:rPr>
              <w:t>Ano.</w:t>
            </w:r>
          </w:p>
        </w:tc>
      </w:tr>
      <w:tr w:rsidR="00571F44" w:rsidRPr="00571F44" w:rsidTr="00571F44">
        <w:trPr>
          <w:gridAfter w:val="1"/>
          <w:wAfter w:w="172" w:type="dxa"/>
          <w:jc w:val="center"/>
        </w:trPr>
        <w:tc>
          <w:tcPr>
            <w:tcW w:w="1338" w:type="dxa"/>
            <w:gridSpan w:val="2"/>
            <w:vMerge w:val="restart"/>
            <w:tcBorders>
              <w:top w:val="single" w:sz="6" w:space="0" w:color="000000"/>
              <w:left w:val="single" w:sz="6" w:space="0" w:color="000000"/>
              <w:right w:val="single" w:sz="6" w:space="0" w:color="000000"/>
            </w:tcBorders>
            <w:tcMar>
              <w:top w:w="15" w:type="dxa"/>
              <w:left w:w="75" w:type="dxa"/>
              <w:bottom w:w="15" w:type="dxa"/>
              <w:right w:w="75" w:type="dxa"/>
            </w:tcMar>
            <w:vAlign w:val="center"/>
            <w:hideMark/>
          </w:tcPr>
          <w:p w:rsidR="00571F44" w:rsidRPr="00571F44" w:rsidRDefault="00571F44" w:rsidP="00571F44">
            <w:pPr>
              <w:spacing w:after="0" w:line="240" w:lineRule="auto"/>
              <w:contextualSpacing/>
              <w:textAlignment w:val="center"/>
              <w:rPr>
                <w:rFonts w:ascii="Arial" w:eastAsia="Times New Roman" w:hAnsi="Arial" w:cs="Arial"/>
                <w:lang w:eastAsia="cs-CZ"/>
              </w:rPr>
            </w:pPr>
            <w:r w:rsidRPr="00571F44">
              <w:rPr>
                <w:rFonts w:ascii="Arial" w:eastAsia="Times New Roman" w:hAnsi="Arial" w:cs="Arial"/>
                <w:bCs/>
                <w:lang w:eastAsia="cs-CZ"/>
              </w:rPr>
              <w:t>2</w:t>
            </w:r>
          </w:p>
        </w:tc>
        <w:tc>
          <w:tcPr>
            <w:tcW w:w="3034" w:type="dxa"/>
            <w:gridSpan w:val="2"/>
            <w:vMerge w:val="restart"/>
            <w:tcBorders>
              <w:top w:val="single" w:sz="6" w:space="0" w:color="000000"/>
              <w:left w:val="single" w:sz="6" w:space="0" w:color="000000"/>
              <w:right w:val="single" w:sz="6" w:space="0" w:color="000000"/>
            </w:tcBorders>
            <w:tcMar>
              <w:top w:w="15" w:type="dxa"/>
              <w:left w:w="75" w:type="dxa"/>
              <w:bottom w:w="15" w:type="dxa"/>
              <w:right w:w="75" w:type="dxa"/>
            </w:tcMar>
            <w:vAlign w:val="center"/>
            <w:hideMark/>
          </w:tcPr>
          <w:p w:rsidR="00571F44" w:rsidRPr="00571F44" w:rsidRDefault="00571F44" w:rsidP="00571F44">
            <w:pPr>
              <w:spacing w:after="0" w:line="240" w:lineRule="auto"/>
              <w:contextualSpacing/>
              <w:textAlignment w:val="center"/>
              <w:rPr>
                <w:rFonts w:ascii="Arial" w:eastAsia="Times New Roman" w:hAnsi="Arial" w:cs="Arial"/>
                <w:lang w:eastAsia="cs-CZ"/>
              </w:rPr>
            </w:pPr>
            <w:r w:rsidRPr="00571F44">
              <w:rPr>
                <w:rFonts w:ascii="Arial" w:eastAsia="Times New Roman" w:hAnsi="Arial" w:cs="Arial"/>
                <w:bCs/>
                <w:lang w:eastAsia="cs-CZ"/>
              </w:rPr>
              <w:t>Rozsah</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571F44" w:rsidRPr="00571F44" w:rsidRDefault="00571F44" w:rsidP="00571F44">
            <w:pPr>
              <w:spacing w:after="0" w:line="240" w:lineRule="auto"/>
              <w:contextualSpacing/>
              <w:textAlignment w:val="center"/>
              <w:rPr>
                <w:rFonts w:ascii="Arial" w:eastAsia="Times New Roman" w:hAnsi="Arial" w:cs="Arial"/>
                <w:lang w:eastAsia="cs-CZ"/>
              </w:rPr>
            </w:pPr>
            <w:r w:rsidRPr="00571F44">
              <w:rPr>
                <w:rFonts w:ascii="Arial" w:eastAsia="Times New Roman" w:hAnsi="Arial" w:cs="Arial"/>
                <w:bCs/>
                <w:lang w:eastAsia="cs-CZ"/>
              </w:rPr>
              <w:t>Malý</w:t>
            </w:r>
          </w:p>
        </w:tc>
        <w:tc>
          <w:tcPr>
            <w:tcW w:w="7078" w:type="dxa"/>
            <w:gridSpan w:val="2"/>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571F44" w:rsidRPr="00571F44" w:rsidRDefault="00571F44" w:rsidP="00571F44">
            <w:pPr>
              <w:spacing w:after="0" w:line="240" w:lineRule="auto"/>
              <w:contextualSpacing/>
              <w:textAlignment w:val="center"/>
              <w:rPr>
                <w:rFonts w:ascii="Arial" w:eastAsia="Times New Roman" w:hAnsi="Arial" w:cs="Arial"/>
                <w:lang w:eastAsia="cs-CZ"/>
              </w:rPr>
            </w:pPr>
            <w:r w:rsidRPr="00571F44">
              <w:rPr>
                <w:rFonts w:ascii="Arial" w:eastAsia="Times New Roman" w:hAnsi="Arial" w:cs="Arial"/>
                <w:lang w:eastAsia="cs-CZ"/>
              </w:rPr>
              <w:t>X</w:t>
            </w:r>
          </w:p>
        </w:tc>
      </w:tr>
      <w:tr w:rsidR="00571F44" w:rsidRPr="00571F44" w:rsidTr="00571F44">
        <w:trPr>
          <w:gridAfter w:val="1"/>
          <w:wAfter w:w="172" w:type="dxa"/>
          <w:jc w:val="center"/>
        </w:trPr>
        <w:tc>
          <w:tcPr>
            <w:tcW w:w="1338" w:type="dxa"/>
            <w:gridSpan w:val="2"/>
            <w:vMerge/>
            <w:tcBorders>
              <w:top w:val="single" w:sz="6" w:space="0" w:color="000000"/>
              <w:left w:val="single" w:sz="6" w:space="0" w:color="000000"/>
              <w:right w:val="single" w:sz="6" w:space="0" w:color="000000"/>
            </w:tcBorders>
            <w:vAlign w:val="center"/>
            <w:hideMark/>
          </w:tcPr>
          <w:p w:rsidR="00571F44" w:rsidRPr="00571F44" w:rsidRDefault="00571F44" w:rsidP="00571F44">
            <w:pPr>
              <w:spacing w:after="0" w:line="240" w:lineRule="auto"/>
              <w:contextualSpacing/>
              <w:rPr>
                <w:rFonts w:ascii="Arial" w:eastAsia="Times New Roman" w:hAnsi="Arial" w:cs="Arial"/>
                <w:lang w:eastAsia="cs-CZ"/>
              </w:rPr>
            </w:pPr>
          </w:p>
        </w:tc>
        <w:tc>
          <w:tcPr>
            <w:tcW w:w="3034" w:type="dxa"/>
            <w:gridSpan w:val="2"/>
            <w:vMerge/>
            <w:tcBorders>
              <w:top w:val="single" w:sz="6" w:space="0" w:color="000000"/>
              <w:left w:val="single" w:sz="6" w:space="0" w:color="000000"/>
              <w:right w:val="single" w:sz="6" w:space="0" w:color="000000"/>
            </w:tcBorders>
            <w:vAlign w:val="center"/>
            <w:hideMark/>
          </w:tcPr>
          <w:p w:rsidR="00571F44" w:rsidRPr="00571F44" w:rsidRDefault="00571F44" w:rsidP="00571F44">
            <w:pPr>
              <w:spacing w:after="0" w:line="240" w:lineRule="auto"/>
              <w:contextualSpacing/>
              <w:rPr>
                <w:rFonts w:ascii="Arial" w:eastAsia="Times New Roman" w:hAnsi="Arial" w:cs="Arial"/>
                <w:lang w:eastAsia="cs-CZ"/>
              </w:rPr>
            </w:pP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571F44" w:rsidRPr="00571F44" w:rsidRDefault="00571F44" w:rsidP="00571F44">
            <w:pPr>
              <w:spacing w:after="0" w:line="240" w:lineRule="auto"/>
              <w:contextualSpacing/>
              <w:textAlignment w:val="center"/>
              <w:rPr>
                <w:rFonts w:ascii="Arial" w:eastAsia="Times New Roman" w:hAnsi="Arial" w:cs="Arial"/>
                <w:lang w:eastAsia="cs-CZ"/>
              </w:rPr>
            </w:pPr>
            <w:r w:rsidRPr="00571F44">
              <w:rPr>
                <w:rFonts w:ascii="Arial" w:eastAsia="Times New Roman" w:hAnsi="Arial" w:cs="Arial"/>
                <w:bCs/>
                <w:lang w:eastAsia="cs-CZ"/>
              </w:rPr>
              <w:t>Střední</w:t>
            </w:r>
          </w:p>
        </w:tc>
        <w:tc>
          <w:tcPr>
            <w:tcW w:w="7078" w:type="dxa"/>
            <w:gridSpan w:val="2"/>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571F44" w:rsidRPr="00571F44" w:rsidRDefault="00571F44" w:rsidP="00571F44">
            <w:pPr>
              <w:spacing w:after="0" w:line="240" w:lineRule="auto"/>
              <w:contextualSpacing/>
              <w:textAlignment w:val="center"/>
              <w:rPr>
                <w:rFonts w:ascii="Arial" w:eastAsia="Times New Roman" w:hAnsi="Arial" w:cs="Arial"/>
                <w:lang w:eastAsia="cs-CZ"/>
              </w:rPr>
            </w:pPr>
            <w:r w:rsidRPr="00571F44">
              <w:rPr>
                <w:rFonts w:ascii="Arial" w:eastAsia="Times New Roman" w:hAnsi="Arial" w:cs="Arial"/>
                <w:lang w:eastAsia="cs-CZ"/>
              </w:rPr>
              <w:t>X</w:t>
            </w:r>
          </w:p>
        </w:tc>
      </w:tr>
      <w:tr w:rsidR="00571F44" w:rsidRPr="00571F44" w:rsidTr="00571F44">
        <w:trPr>
          <w:gridAfter w:val="1"/>
          <w:wAfter w:w="172" w:type="dxa"/>
          <w:jc w:val="center"/>
        </w:trPr>
        <w:tc>
          <w:tcPr>
            <w:tcW w:w="1338" w:type="dxa"/>
            <w:gridSpan w:val="2"/>
            <w:vMerge/>
            <w:tcBorders>
              <w:top w:val="single" w:sz="6" w:space="0" w:color="000000"/>
              <w:left w:val="single" w:sz="6" w:space="0" w:color="000000"/>
              <w:right w:val="single" w:sz="6" w:space="0" w:color="000000"/>
            </w:tcBorders>
            <w:vAlign w:val="center"/>
            <w:hideMark/>
          </w:tcPr>
          <w:p w:rsidR="00571F44" w:rsidRPr="00571F44" w:rsidRDefault="00571F44" w:rsidP="00571F44">
            <w:pPr>
              <w:spacing w:after="0" w:line="240" w:lineRule="auto"/>
              <w:contextualSpacing/>
              <w:rPr>
                <w:rFonts w:ascii="Arial" w:eastAsia="Times New Roman" w:hAnsi="Arial" w:cs="Arial"/>
                <w:lang w:eastAsia="cs-CZ"/>
              </w:rPr>
            </w:pPr>
          </w:p>
        </w:tc>
        <w:tc>
          <w:tcPr>
            <w:tcW w:w="3034" w:type="dxa"/>
            <w:gridSpan w:val="2"/>
            <w:vMerge/>
            <w:tcBorders>
              <w:top w:val="single" w:sz="6" w:space="0" w:color="000000"/>
              <w:left w:val="single" w:sz="6" w:space="0" w:color="000000"/>
              <w:right w:val="single" w:sz="6" w:space="0" w:color="000000"/>
            </w:tcBorders>
            <w:vAlign w:val="center"/>
            <w:hideMark/>
          </w:tcPr>
          <w:p w:rsidR="00571F44" w:rsidRPr="00571F44" w:rsidRDefault="00571F44" w:rsidP="00571F44">
            <w:pPr>
              <w:spacing w:after="0" w:line="240" w:lineRule="auto"/>
              <w:contextualSpacing/>
              <w:rPr>
                <w:rFonts w:ascii="Arial" w:eastAsia="Times New Roman" w:hAnsi="Arial" w:cs="Arial"/>
                <w:lang w:eastAsia="cs-CZ"/>
              </w:rPr>
            </w:pP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571F44" w:rsidRPr="00571F44" w:rsidRDefault="00571F44" w:rsidP="00571F44">
            <w:pPr>
              <w:spacing w:after="0" w:line="240" w:lineRule="auto"/>
              <w:contextualSpacing/>
              <w:textAlignment w:val="center"/>
              <w:rPr>
                <w:rFonts w:ascii="Arial" w:eastAsia="Times New Roman" w:hAnsi="Arial" w:cs="Arial"/>
                <w:lang w:eastAsia="cs-CZ"/>
              </w:rPr>
            </w:pPr>
            <w:r w:rsidRPr="00571F44">
              <w:rPr>
                <w:rFonts w:ascii="Arial" w:eastAsia="Times New Roman" w:hAnsi="Arial" w:cs="Arial"/>
                <w:bCs/>
                <w:lang w:eastAsia="cs-CZ"/>
              </w:rPr>
              <w:t>Velký</w:t>
            </w:r>
          </w:p>
        </w:tc>
        <w:tc>
          <w:tcPr>
            <w:tcW w:w="7078" w:type="dxa"/>
            <w:gridSpan w:val="2"/>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571F44" w:rsidRPr="00571F44" w:rsidRDefault="00571F44" w:rsidP="00571F44">
            <w:pPr>
              <w:spacing w:after="0" w:line="240" w:lineRule="auto"/>
              <w:contextualSpacing/>
              <w:textAlignment w:val="center"/>
              <w:rPr>
                <w:rFonts w:ascii="Arial" w:eastAsia="Times New Roman" w:hAnsi="Arial" w:cs="Arial"/>
                <w:lang w:eastAsia="cs-CZ"/>
              </w:rPr>
            </w:pPr>
            <w:r w:rsidRPr="00571F44">
              <w:rPr>
                <w:rFonts w:ascii="Arial" w:eastAsia="Times New Roman" w:hAnsi="Arial" w:cs="Arial"/>
                <w:lang w:eastAsia="cs-CZ"/>
              </w:rPr>
              <w:t>Platné povolení není předloženo.</w:t>
            </w:r>
          </w:p>
        </w:tc>
      </w:tr>
      <w:tr w:rsidR="00571F44" w:rsidRPr="00571F44" w:rsidTr="00571F44">
        <w:trPr>
          <w:gridAfter w:val="1"/>
          <w:wAfter w:w="172" w:type="dxa"/>
          <w:jc w:val="center"/>
        </w:trPr>
        <w:tc>
          <w:tcPr>
            <w:tcW w:w="1338" w:type="dxa"/>
            <w:gridSpan w:val="2"/>
            <w:vMerge/>
            <w:tcBorders>
              <w:top w:val="single" w:sz="6" w:space="0" w:color="000000"/>
              <w:left w:val="single" w:sz="6" w:space="0" w:color="000000"/>
              <w:right w:val="single" w:sz="6" w:space="0" w:color="000000"/>
            </w:tcBorders>
            <w:vAlign w:val="center"/>
            <w:hideMark/>
          </w:tcPr>
          <w:p w:rsidR="00571F44" w:rsidRPr="00571F44" w:rsidRDefault="00571F44" w:rsidP="00571F44">
            <w:pPr>
              <w:spacing w:after="0" w:line="240" w:lineRule="auto"/>
              <w:contextualSpacing/>
              <w:rPr>
                <w:rFonts w:ascii="Arial" w:eastAsia="Times New Roman" w:hAnsi="Arial" w:cs="Arial"/>
                <w:lang w:eastAsia="cs-CZ"/>
              </w:rPr>
            </w:pPr>
          </w:p>
        </w:tc>
        <w:tc>
          <w:tcPr>
            <w:tcW w:w="3034" w:type="dxa"/>
            <w:gridSpan w:val="2"/>
            <w:vMerge w:val="restart"/>
            <w:tcBorders>
              <w:top w:val="single" w:sz="6" w:space="0" w:color="000000"/>
              <w:left w:val="single" w:sz="6" w:space="0" w:color="000000"/>
              <w:right w:val="single" w:sz="6" w:space="0" w:color="000000"/>
            </w:tcBorders>
            <w:tcMar>
              <w:top w:w="15" w:type="dxa"/>
              <w:left w:w="75" w:type="dxa"/>
              <w:bottom w:w="15" w:type="dxa"/>
              <w:right w:w="75" w:type="dxa"/>
            </w:tcMar>
            <w:vAlign w:val="center"/>
            <w:hideMark/>
          </w:tcPr>
          <w:p w:rsidR="00571F44" w:rsidRPr="00571F44" w:rsidRDefault="00571F44" w:rsidP="00571F44">
            <w:pPr>
              <w:spacing w:after="0" w:line="240" w:lineRule="auto"/>
              <w:contextualSpacing/>
              <w:textAlignment w:val="center"/>
              <w:rPr>
                <w:rFonts w:ascii="Arial" w:eastAsia="Times New Roman" w:hAnsi="Arial" w:cs="Arial"/>
                <w:lang w:eastAsia="cs-CZ"/>
              </w:rPr>
            </w:pPr>
            <w:r w:rsidRPr="00571F44">
              <w:rPr>
                <w:rFonts w:ascii="Arial" w:eastAsia="Times New Roman" w:hAnsi="Arial" w:cs="Arial"/>
                <w:bCs/>
                <w:lang w:eastAsia="cs-CZ"/>
              </w:rPr>
              <w:t>Závažnost</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571F44" w:rsidRPr="00571F44" w:rsidRDefault="00571F44" w:rsidP="00571F44">
            <w:pPr>
              <w:spacing w:after="0" w:line="240" w:lineRule="auto"/>
              <w:contextualSpacing/>
              <w:textAlignment w:val="center"/>
              <w:rPr>
                <w:rFonts w:ascii="Arial" w:eastAsia="Times New Roman" w:hAnsi="Arial" w:cs="Arial"/>
                <w:lang w:eastAsia="cs-CZ"/>
              </w:rPr>
            </w:pPr>
            <w:r w:rsidRPr="00571F44">
              <w:rPr>
                <w:rFonts w:ascii="Arial" w:eastAsia="Times New Roman" w:hAnsi="Arial" w:cs="Arial"/>
                <w:bCs/>
                <w:lang w:eastAsia="cs-CZ"/>
              </w:rPr>
              <w:t>Malá</w:t>
            </w:r>
          </w:p>
        </w:tc>
        <w:tc>
          <w:tcPr>
            <w:tcW w:w="7078" w:type="dxa"/>
            <w:gridSpan w:val="2"/>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571F44" w:rsidRPr="00571F44" w:rsidRDefault="00571F44" w:rsidP="00571F44">
            <w:pPr>
              <w:spacing w:after="0" w:line="240" w:lineRule="auto"/>
              <w:contextualSpacing/>
              <w:textAlignment w:val="center"/>
              <w:rPr>
                <w:rFonts w:ascii="Arial" w:eastAsia="Times New Roman" w:hAnsi="Arial" w:cs="Arial"/>
                <w:lang w:eastAsia="cs-CZ"/>
              </w:rPr>
            </w:pPr>
            <w:r w:rsidRPr="00571F44">
              <w:rPr>
                <w:rFonts w:ascii="Arial" w:eastAsia="Times New Roman" w:hAnsi="Arial" w:cs="Arial"/>
                <w:lang w:eastAsia="cs-CZ"/>
              </w:rPr>
              <w:t>X</w:t>
            </w:r>
          </w:p>
        </w:tc>
      </w:tr>
      <w:tr w:rsidR="00571F44" w:rsidRPr="00571F44" w:rsidTr="00571F44">
        <w:trPr>
          <w:gridAfter w:val="1"/>
          <w:wAfter w:w="172" w:type="dxa"/>
          <w:jc w:val="center"/>
        </w:trPr>
        <w:tc>
          <w:tcPr>
            <w:tcW w:w="1338" w:type="dxa"/>
            <w:gridSpan w:val="2"/>
            <w:vMerge/>
            <w:tcBorders>
              <w:top w:val="single" w:sz="6" w:space="0" w:color="000000"/>
              <w:left w:val="single" w:sz="6" w:space="0" w:color="000000"/>
              <w:right w:val="single" w:sz="6" w:space="0" w:color="000000"/>
            </w:tcBorders>
            <w:vAlign w:val="center"/>
            <w:hideMark/>
          </w:tcPr>
          <w:p w:rsidR="00571F44" w:rsidRPr="00571F44" w:rsidRDefault="00571F44" w:rsidP="00571F44">
            <w:pPr>
              <w:spacing w:after="0" w:line="240" w:lineRule="auto"/>
              <w:contextualSpacing/>
              <w:rPr>
                <w:rFonts w:ascii="Arial" w:eastAsia="Times New Roman" w:hAnsi="Arial" w:cs="Arial"/>
                <w:lang w:eastAsia="cs-CZ"/>
              </w:rPr>
            </w:pPr>
          </w:p>
        </w:tc>
        <w:tc>
          <w:tcPr>
            <w:tcW w:w="3034" w:type="dxa"/>
            <w:gridSpan w:val="2"/>
            <w:vMerge/>
            <w:tcBorders>
              <w:top w:val="single" w:sz="6" w:space="0" w:color="000000"/>
              <w:left w:val="single" w:sz="6" w:space="0" w:color="000000"/>
              <w:right w:val="single" w:sz="6" w:space="0" w:color="000000"/>
            </w:tcBorders>
            <w:vAlign w:val="center"/>
            <w:hideMark/>
          </w:tcPr>
          <w:p w:rsidR="00571F44" w:rsidRPr="00571F44" w:rsidRDefault="00571F44" w:rsidP="00571F44">
            <w:pPr>
              <w:spacing w:after="0" w:line="240" w:lineRule="auto"/>
              <w:contextualSpacing/>
              <w:rPr>
                <w:rFonts w:ascii="Arial" w:eastAsia="Times New Roman" w:hAnsi="Arial" w:cs="Arial"/>
                <w:lang w:eastAsia="cs-CZ"/>
              </w:rPr>
            </w:pP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571F44" w:rsidRPr="00571F44" w:rsidRDefault="00571F44" w:rsidP="00571F44">
            <w:pPr>
              <w:spacing w:after="0" w:line="240" w:lineRule="auto"/>
              <w:contextualSpacing/>
              <w:textAlignment w:val="center"/>
              <w:rPr>
                <w:rFonts w:ascii="Arial" w:eastAsia="Times New Roman" w:hAnsi="Arial" w:cs="Arial"/>
                <w:lang w:eastAsia="cs-CZ"/>
              </w:rPr>
            </w:pPr>
            <w:r w:rsidRPr="00571F44">
              <w:rPr>
                <w:rFonts w:ascii="Arial" w:eastAsia="Times New Roman" w:hAnsi="Arial" w:cs="Arial"/>
                <w:bCs/>
                <w:lang w:eastAsia="cs-CZ"/>
              </w:rPr>
              <w:t>Střední</w:t>
            </w:r>
          </w:p>
        </w:tc>
        <w:tc>
          <w:tcPr>
            <w:tcW w:w="7078" w:type="dxa"/>
            <w:gridSpan w:val="2"/>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571F44" w:rsidRPr="00571F44" w:rsidRDefault="00571F44" w:rsidP="00571F44">
            <w:pPr>
              <w:spacing w:after="0" w:line="240" w:lineRule="auto"/>
              <w:contextualSpacing/>
              <w:textAlignment w:val="center"/>
              <w:rPr>
                <w:rFonts w:ascii="Arial" w:eastAsia="Times New Roman" w:hAnsi="Arial" w:cs="Arial"/>
                <w:lang w:eastAsia="cs-CZ"/>
              </w:rPr>
            </w:pPr>
            <w:r w:rsidRPr="00571F44">
              <w:rPr>
                <w:rFonts w:ascii="Arial" w:eastAsia="Times New Roman" w:hAnsi="Arial" w:cs="Arial"/>
                <w:lang w:eastAsia="cs-CZ"/>
              </w:rPr>
              <w:t>X</w:t>
            </w:r>
          </w:p>
        </w:tc>
      </w:tr>
      <w:tr w:rsidR="00571F44" w:rsidRPr="00571F44" w:rsidTr="00571F44">
        <w:trPr>
          <w:gridAfter w:val="1"/>
          <w:wAfter w:w="172" w:type="dxa"/>
          <w:jc w:val="center"/>
        </w:trPr>
        <w:tc>
          <w:tcPr>
            <w:tcW w:w="1338" w:type="dxa"/>
            <w:gridSpan w:val="2"/>
            <w:vMerge/>
            <w:tcBorders>
              <w:top w:val="single" w:sz="6" w:space="0" w:color="000000"/>
              <w:left w:val="single" w:sz="6" w:space="0" w:color="000000"/>
              <w:right w:val="single" w:sz="6" w:space="0" w:color="000000"/>
            </w:tcBorders>
            <w:vAlign w:val="center"/>
            <w:hideMark/>
          </w:tcPr>
          <w:p w:rsidR="00571F44" w:rsidRPr="00571F44" w:rsidRDefault="00571F44" w:rsidP="00571F44">
            <w:pPr>
              <w:spacing w:after="0" w:line="240" w:lineRule="auto"/>
              <w:contextualSpacing/>
              <w:rPr>
                <w:rFonts w:ascii="Arial" w:eastAsia="Times New Roman" w:hAnsi="Arial" w:cs="Arial"/>
                <w:lang w:eastAsia="cs-CZ"/>
              </w:rPr>
            </w:pPr>
          </w:p>
        </w:tc>
        <w:tc>
          <w:tcPr>
            <w:tcW w:w="3034" w:type="dxa"/>
            <w:gridSpan w:val="2"/>
            <w:vMerge/>
            <w:tcBorders>
              <w:top w:val="single" w:sz="6" w:space="0" w:color="000000"/>
              <w:left w:val="single" w:sz="6" w:space="0" w:color="000000"/>
              <w:right w:val="single" w:sz="6" w:space="0" w:color="000000"/>
            </w:tcBorders>
            <w:vAlign w:val="center"/>
            <w:hideMark/>
          </w:tcPr>
          <w:p w:rsidR="00571F44" w:rsidRPr="00571F44" w:rsidRDefault="00571F44" w:rsidP="00571F44">
            <w:pPr>
              <w:spacing w:after="0" w:line="240" w:lineRule="auto"/>
              <w:contextualSpacing/>
              <w:rPr>
                <w:rFonts w:ascii="Arial" w:eastAsia="Times New Roman" w:hAnsi="Arial" w:cs="Arial"/>
                <w:lang w:eastAsia="cs-CZ"/>
              </w:rPr>
            </w:pP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571F44" w:rsidRPr="00571F44" w:rsidRDefault="00571F44" w:rsidP="00571F44">
            <w:pPr>
              <w:spacing w:after="0" w:line="240" w:lineRule="auto"/>
              <w:contextualSpacing/>
              <w:textAlignment w:val="center"/>
              <w:rPr>
                <w:rFonts w:ascii="Arial" w:eastAsia="Times New Roman" w:hAnsi="Arial" w:cs="Arial"/>
                <w:lang w:eastAsia="cs-CZ"/>
              </w:rPr>
            </w:pPr>
            <w:r w:rsidRPr="00571F44">
              <w:rPr>
                <w:rFonts w:ascii="Arial" w:eastAsia="Times New Roman" w:hAnsi="Arial" w:cs="Arial"/>
                <w:bCs/>
                <w:lang w:eastAsia="cs-CZ"/>
              </w:rPr>
              <w:t>Velká</w:t>
            </w:r>
          </w:p>
        </w:tc>
        <w:tc>
          <w:tcPr>
            <w:tcW w:w="7078" w:type="dxa"/>
            <w:gridSpan w:val="2"/>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571F44" w:rsidRPr="00571F44" w:rsidRDefault="00571F44" w:rsidP="00571F44">
            <w:pPr>
              <w:spacing w:after="0" w:line="240" w:lineRule="auto"/>
              <w:contextualSpacing/>
              <w:textAlignment w:val="center"/>
              <w:rPr>
                <w:rFonts w:ascii="Arial" w:eastAsia="Times New Roman" w:hAnsi="Arial" w:cs="Arial"/>
                <w:lang w:eastAsia="cs-CZ"/>
              </w:rPr>
            </w:pPr>
            <w:r w:rsidRPr="00571F44">
              <w:rPr>
                <w:rFonts w:ascii="Arial" w:eastAsia="Times New Roman" w:hAnsi="Arial" w:cs="Arial"/>
                <w:lang w:eastAsia="cs-CZ"/>
              </w:rPr>
              <w:t>Platné povolení není předloženo.</w:t>
            </w:r>
          </w:p>
        </w:tc>
      </w:tr>
      <w:tr w:rsidR="00571F44" w:rsidRPr="00571F44" w:rsidTr="00571F44">
        <w:trPr>
          <w:gridAfter w:val="1"/>
          <w:wAfter w:w="172" w:type="dxa"/>
          <w:jc w:val="center"/>
        </w:trPr>
        <w:tc>
          <w:tcPr>
            <w:tcW w:w="1338" w:type="dxa"/>
            <w:gridSpan w:val="2"/>
            <w:vMerge/>
            <w:tcBorders>
              <w:top w:val="single" w:sz="6" w:space="0" w:color="000000"/>
              <w:left w:val="single" w:sz="6" w:space="0" w:color="000000"/>
              <w:right w:val="single" w:sz="6" w:space="0" w:color="000000"/>
            </w:tcBorders>
            <w:vAlign w:val="center"/>
            <w:hideMark/>
          </w:tcPr>
          <w:p w:rsidR="00571F44" w:rsidRPr="00571F44" w:rsidRDefault="00571F44" w:rsidP="00571F44">
            <w:pPr>
              <w:spacing w:after="0" w:line="240" w:lineRule="auto"/>
              <w:contextualSpacing/>
              <w:rPr>
                <w:rFonts w:ascii="Arial" w:eastAsia="Times New Roman" w:hAnsi="Arial" w:cs="Arial"/>
                <w:lang w:eastAsia="cs-CZ"/>
              </w:rPr>
            </w:pPr>
          </w:p>
        </w:tc>
        <w:tc>
          <w:tcPr>
            <w:tcW w:w="3034" w:type="dxa"/>
            <w:gridSpan w:val="2"/>
            <w:vMerge w:val="restart"/>
            <w:tcBorders>
              <w:top w:val="single" w:sz="6" w:space="0" w:color="000000"/>
              <w:left w:val="single" w:sz="6" w:space="0" w:color="000000"/>
              <w:right w:val="single" w:sz="6" w:space="0" w:color="000000"/>
            </w:tcBorders>
            <w:tcMar>
              <w:top w:w="15" w:type="dxa"/>
              <w:left w:w="75" w:type="dxa"/>
              <w:bottom w:w="15" w:type="dxa"/>
              <w:right w:w="75" w:type="dxa"/>
            </w:tcMar>
            <w:vAlign w:val="center"/>
            <w:hideMark/>
          </w:tcPr>
          <w:p w:rsidR="00571F44" w:rsidRPr="00571F44" w:rsidRDefault="00571F44" w:rsidP="00571F44">
            <w:pPr>
              <w:spacing w:after="0" w:line="240" w:lineRule="auto"/>
              <w:contextualSpacing/>
              <w:textAlignment w:val="center"/>
              <w:rPr>
                <w:rFonts w:ascii="Arial" w:eastAsia="Times New Roman" w:hAnsi="Arial" w:cs="Arial"/>
                <w:lang w:eastAsia="cs-CZ"/>
              </w:rPr>
            </w:pPr>
            <w:r w:rsidRPr="00571F44">
              <w:rPr>
                <w:rFonts w:ascii="Arial" w:eastAsia="Times New Roman" w:hAnsi="Arial" w:cs="Arial"/>
                <w:bCs/>
                <w:lang w:eastAsia="cs-CZ"/>
              </w:rPr>
              <w:t>Trvalost</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571F44" w:rsidRPr="00571F44" w:rsidRDefault="00571F44" w:rsidP="00571F44">
            <w:pPr>
              <w:spacing w:after="0" w:line="240" w:lineRule="auto"/>
              <w:contextualSpacing/>
              <w:textAlignment w:val="center"/>
              <w:rPr>
                <w:rFonts w:ascii="Arial" w:eastAsia="Times New Roman" w:hAnsi="Arial" w:cs="Arial"/>
                <w:lang w:eastAsia="cs-CZ"/>
              </w:rPr>
            </w:pPr>
            <w:r w:rsidRPr="00571F44">
              <w:rPr>
                <w:rFonts w:ascii="Arial" w:eastAsia="Times New Roman" w:hAnsi="Arial" w:cs="Arial"/>
                <w:bCs/>
                <w:lang w:eastAsia="cs-CZ"/>
              </w:rPr>
              <w:t>Odstranitelná</w:t>
            </w:r>
          </w:p>
        </w:tc>
        <w:tc>
          <w:tcPr>
            <w:tcW w:w="7078" w:type="dxa"/>
            <w:gridSpan w:val="2"/>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571F44" w:rsidRPr="00571F44" w:rsidRDefault="00571F44" w:rsidP="00571F44">
            <w:pPr>
              <w:spacing w:after="0" w:line="240" w:lineRule="auto"/>
              <w:contextualSpacing/>
              <w:textAlignment w:val="center"/>
              <w:rPr>
                <w:rFonts w:ascii="Arial" w:eastAsia="Times New Roman" w:hAnsi="Arial" w:cs="Arial"/>
                <w:lang w:eastAsia="cs-CZ"/>
              </w:rPr>
            </w:pPr>
            <w:r w:rsidRPr="00571F44">
              <w:rPr>
                <w:rFonts w:ascii="Arial" w:eastAsia="Times New Roman" w:hAnsi="Arial" w:cs="Arial"/>
                <w:lang w:eastAsia="cs-CZ"/>
              </w:rPr>
              <w:t>X</w:t>
            </w:r>
          </w:p>
        </w:tc>
      </w:tr>
      <w:tr w:rsidR="00571F44" w:rsidRPr="00571F44" w:rsidTr="00571F44">
        <w:trPr>
          <w:gridAfter w:val="1"/>
          <w:wAfter w:w="172" w:type="dxa"/>
          <w:jc w:val="center"/>
        </w:trPr>
        <w:tc>
          <w:tcPr>
            <w:tcW w:w="1338" w:type="dxa"/>
            <w:gridSpan w:val="2"/>
            <w:vMerge/>
            <w:tcBorders>
              <w:top w:val="single" w:sz="6" w:space="0" w:color="000000"/>
              <w:left w:val="single" w:sz="6" w:space="0" w:color="000000"/>
              <w:right w:val="single" w:sz="6" w:space="0" w:color="000000"/>
            </w:tcBorders>
            <w:vAlign w:val="center"/>
            <w:hideMark/>
          </w:tcPr>
          <w:p w:rsidR="00571F44" w:rsidRPr="00571F44" w:rsidRDefault="00571F44" w:rsidP="00571F44">
            <w:pPr>
              <w:spacing w:after="0" w:line="240" w:lineRule="auto"/>
              <w:contextualSpacing/>
              <w:rPr>
                <w:rFonts w:ascii="Arial" w:eastAsia="Times New Roman" w:hAnsi="Arial" w:cs="Arial"/>
                <w:lang w:eastAsia="cs-CZ"/>
              </w:rPr>
            </w:pPr>
          </w:p>
        </w:tc>
        <w:tc>
          <w:tcPr>
            <w:tcW w:w="3034" w:type="dxa"/>
            <w:gridSpan w:val="2"/>
            <w:vMerge/>
            <w:tcBorders>
              <w:top w:val="single" w:sz="6" w:space="0" w:color="000000"/>
              <w:left w:val="single" w:sz="6" w:space="0" w:color="000000"/>
              <w:right w:val="single" w:sz="6" w:space="0" w:color="000000"/>
            </w:tcBorders>
            <w:vAlign w:val="center"/>
            <w:hideMark/>
          </w:tcPr>
          <w:p w:rsidR="00571F44" w:rsidRPr="00571F44" w:rsidRDefault="00571F44" w:rsidP="00571F44">
            <w:pPr>
              <w:spacing w:after="0" w:line="240" w:lineRule="auto"/>
              <w:contextualSpacing/>
              <w:rPr>
                <w:rFonts w:ascii="Arial" w:eastAsia="Times New Roman" w:hAnsi="Arial" w:cs="Arial"/>
                <w:lang w:eastAsia="cs-CZ"/>
              </w:rPr>
            </w:pP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571F44" w:rsidRPr="00571F44" w:rsidRDefault="00571F44" w:rsidP="00571F44">
            <w:pPr>
              <w:spacing w:after="0" w:line="240" w:lineRule="auto"/>
              <w:contextualSpacing/>
              <w:textAlignment w:val="center"/>
              <w:rPr>
                <w:rFonts w:ascii="Arial" w:eastAsia="Times New Roman" w:hAnsi="Arial" w:cs="Arial"/>
                <w:lang w:eastAsia="cs-CZ"/>
              </w:rPr>
            </w:pPr>
            <w:r w:rsidRPr="00571F44">
              <w:rPr>
                <w:rFonts w:ascii="Arial" w:eastAsia="Times New Roman" w:hAnsi="Arial" w:cs="Arial"/>
                <w:bCs/>
                <w:lang w:eastAsia="cs-CZ"/>
              </w:rPr>
              <w:t>Neodstranitelná</w:t>
            </w:r>
          </w:p>
        </w:tc>
        <w:tc>
          <w:tcPr>
            <w:tcW w:w="7078" w:type="dxa"/>
            <w:gridSpan w:val="2"/>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571F44" w:rsidRPr="00571F44" w:rsidRDefault="00571F44" w:rsidP="00571F44">
            <w:pPr>
              <w:spacing w:after="0" w:line="240" w:lineRule="auto"/>
              <w:contextualSpacing/>
              <w:textAlignment w:val="center"/>
              <w:rPr>
                <w:rFonts w:ascii="Arial" w:eastAsia="Times New Roman" w:hAnsi="Arial" w:cs="Arial"/>
                <w:lang w:eastAsia="cs-CZ"/>
              </w:rPr>
            </w:pPr>
            <w:r w:rsidRPr="00571F44">
              <w:rPr>
                <w:rFonts w:ascii="Arial" w:eastAsia="Times New Roman" w:hAnsi="Arial" w:cs="Arial"/>
                <w:lang w:eastAsia="cs-CZ"/>
              </w:rPr>
              <w:t>Neodstranitelné porušení.</w:t>
            </w:r>
          </w:p>
        </w:tc>
      </w:tr>
      <w:tr w:rsidR="00571F44" w:rsidRPr="00571F44" w:rsidTr="00571F44">
        <w:trPr>
          <w:gridAfter w:val="1"/>
          <w:wAfter w:w="172" w:type="dxa"/>
          <w:jc w:val="center"/>
        </w:trPr>
        <w:tc>
          <w:tcPr>
            <w:tcW w:w="1338" w:type="dxa"/>
            <w:gridSpan w:val="2"/>
            <w:vMerge/>
            <w:tcBorders>
              <w:top w:val="single" w:sz="6" w:space="0" w:color="000000"/>
              <w:left w:val="single" w:sz="6" w:space="0" w:color="000000"/>
              <w:right w:val="single" w:sz="6" w:space="0" w:color="000000"/>
            </w:tcBorders>
            <w:vAlign w:val="center"/>
            <w:hideMark/>
          </w:tcPr>
          <w:p w:rsidR="00571F44" w:rsidRPr="00571F44" w:rsidRDefault="00571F44" w:rsidP="00571F44">
            <w:pPr>
              <w:spacing w:after="0" w:line="240" w:lineRule="auto"/>
              <w:contextualSpacing/>
              <w:rPr>
                <w:rFonts w:ascii="Arial" w:eastAsia="Times New Roman" w:hAnsi="Arial" w:cs="Arial"/>
                <w:lang w:eastAsia="cs-CZ"/>
              </w:rPr>
            </w:pPr>
          </w:p>
        </w:tc>
        <w:tc>
          <w:tcPr>
            <w:tcW w:w="5538" w:type="dxa"/>
            <w:gridSpan w:val="4"/>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571F44" w:rsidRPr="00571F44" w:rsidRDefault="00571F44" w:rsidP="00571F44">
            <w:pPr>
              <w:spacing w:after="0" w:line="240" w:lineRule="auto"/>
              <w:contextualSpacing/>
              <w:textAlignment w:val="center"/>
              <w:rPr>
                <w:rFonts w:ascii="Arial" w:eastAsia="Times New Roman" w:hAnsi="Arial" w:cs="Arial"/>
                <w:lang w:eastAsia="cs-CZ"/>
              </w:rPr>
            </w:pPr>
            <w:r w:rsidRPr="00571F44">
              <w:rPr>
                <w:rFonts w:ascii="Arial" w:eastAsia="Times New Roman" w:hAnsi="Arial" w:cs="Arial"/>
                <w:bCs/>
                <w:lang w:eastAsia="cs-CZ"/>
              </w:rPr>
              <w:t>Přímé nebezpečí pro lidské zdraví nebo zdraví zvířat</w:t>
            </w:r>
          </w:p>
        </w:tc>
        <w:tc>
          <w:tcPr>
            <w:tcW w:w="7078" w:type="dxa"/>
            <w:gridSpan w:val="2"/>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571F44" w:rsidRPr="00571F44" w:rsidRDefault="00571F44" w:rsidP="00571F44">
            <w:pPr>
              <w:spacing w:after="0" w:line="240" w:lineRule="auto"/>
              <w:contextualSpacing/>
              <w:textAlignment w:val="center"/>
              <w:rPr>
                <w:rFonts w:ascii="Arial" w:eastAsia="Times New Roman" w:hAnsi="Arial" w:cs="Arial"/>
                <w:lang w:eastAsia="cs-CZ"/>
              </w:rPr>
            </w:pPr>
            <w:r w:rsidRPr="00571F44">
              <w:rPr>
                <w:rFonts w:ascii="Arial" w:eastAsia="Times New Roman" w:hAnsi="Arial" w:cs="Arial"/>
                <w:lang w:eastAsia="cs-CZ"/>
              </w:rPr>
              <w:t>Ne.</w:t>
            </w:r>
          </w:p>
        </w:tc>
      </w:tr>
      <w:tr w:rsidR="00571F44" w:rsidRPr="00571F44" w:rsidTr="00571F44">
        <w:trPr>
          <w:gridAfter w:val="1"/>
          <w:wAfter w:w="172" w:type="dxa"/>
          <w:jc w:val="center"/>
        </w:trPr>
        <w:tc>
          <w:tcPr>
            <w:tcW w:w="1338" w:type="dxa"/>
            <w:gridSpan w:val="2"/>
            <w:vMerge w:val="restart"/>
            <w:tcBorders>
              <w:top w:val="single" w:sz="6" w:space="0" w:color="000000"/>
              <w:left w:val="single" w:sz="6" w:space="0" w:color="000000"/>
              <w:right w:val="single" w:sz="6" w:space="0" w:color="000000"/>
            </w:tcBorders>
            <w:tcMar>
              <w:top w:w="15" w:type="dxa"/>
              <w:left w:w="75" w:type="dxa"/>
              <w:bottom w:w="15" w:type="dxa"/>
              <w:right w:w="75" w:type="dxa"/>
            </w:tcMar>
            <w:vAlign w:val="center"/>
            <w:hideMark/>
          </w:tcPr>
          <w:p w:rsidR="00571F44" w:rsidRPr="00571F44" w:rsidRDefault="00571F44" w:rsidP="00571F44">
            <w:pPr>
              <w:spacing w:after="0" w:line="240" w:lineRule="auto"/>
              <w:contextualSpacing/>
              <w:textAlignment w:val="center"/>
              <w:rPr>
                <w:rFonts w:ascii="Arial" w:eastAsia="Times New Roman" w:hAnsi="Arial" w:cs="Arial"/>
                <w:lang w:eastAsia="cs-CZ"/>
              </w:rPr>
            </w:pPr>
            <w:r w:rsidRPr="00571F44">
              <w:rPr>
                <w:rFonts w:ascii="Arial" w:eastAsia="Times New Roman" w:hAnsi="Arial" w:cs="Arial"/>
                <w:bCs/>
                <w:lang w:eastAsia="cs-CZ"/>
              </w:rPr>
              <w:t>3a</w:t>
            </w:r>
          </w:p>
        </w:tc>
        <w:tc>
          <w:tcPr>
            <w:tcW w:w="3034" w:type="dxa"/>
            <w:gridSpan w:val="2"/>
            <w:vMerge w:val="restart"/>
            <w:tcBorders>
              <w:top w:val="single" w:sz="6" w:space="0" w:color="000000"/>
              <w:left w:val="single" w:sz="6" w:space="0" w:color="000000"/>
              <w:right w:val="single" w:sz="6" w:space="0" w:color="000000"/>
            </w:tcBorders>
            <w:tcMar>
              <w:top w:w="15" w:type="dxa"/>
              <w:left w:w="75" w:type="dxa"/>
              <w:bottom w:w="15" w:type="dxa"/>
              <w:right w:w="75" w:type="dxa"/>
            </w:tcMar>
            <w:vAlign w:val="center"/>
            <w:hideMark/>
          </w:tcPr>
          <w:p w:rsidR="00571F44" w:rsidRPr="00571F44" w:rsidRDefault="00571F44" w:rsidP="00571F44">
            <w:pPr>
              <w:spacing w:after="0" w:line="240" w:lineRule="auto"/>
              <w:contextualSpacing/>
              <w:textAlignment w:val="center"/>
              <w:rPr>
                <w:rFonts w:ascii="Arial" w:eastAsia="Times New Roman" w:hAnsi="Arial" w:cs="Arial"/>
                <w:lang w:eastAsia="cs-CZ"/>
              </w:rPr>
            </w:pPr>
            <w:r w:rsidRPr="00571F44">
              <w:rPr>
                <w:rFonts w:ascii="Arial" w:eastAsia="Times New Roman" w:hAnsi="Arial" w:cs="Arial"/>
                <w:bCs/>
                <w:lang w:eastAsia="cs-CZ"/>
              </w:rPr>
              <w:t>Rozsah</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571F44" w:rsidRPr="00571F44" w:rsidRDefault="00571F44" w:rsidP="00571F44">
            <w:pPr>
              <w:spacing w:after="0" w:line="240" w:lineRule="auto"/>
              <w:contextualSpacing/>
              <w:textAlignment w:val="center"/>
              <w:rPr>
                <w:rFonts w:ascii="Arial" w:eastAsia="Times New Roman" w:hAnsi="Arial" w:cs="Arial"/>
                <w:lang w:eastAsia="cs-CZ"/>
              </w:rPr>
            </w:pPr>
            <w:r w:rsidRPr="00571F44">
              <w:rPr>
                <w:rFonts w:ascii="Arial" w:eastAsia="Times New Roman" w:hAnsi="Arial" w:cs="Arial"/>
                <w:bCs/>
                <w:lang w:eastAsia="cs-CZ"/>
              </w:rPr>
              <w:t>Malý</w:t>
            </w:r>
          </w:p>
        </w:tc>
        <w:tc>
          <w:tcPr>
            <w:tcW w:w="7078" w:type="dxa"/>
            <w:gridSpan w:val="2"/>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571F44" w:rsidRPr="002647B1" w:rsidRDefault="00571F44" w:rsidP="002647B1">
            <w:pPr>
              <w:spacing w:after="0" w:line="240" w:lineRule="auto"/>
              <w:contextualSpacing/>
              <w:textAlignment w:val="center"/>
              <w:rPr>
                <w:rFonts w:ascii="Arial" w:eastAsia="Times New Roman" w:hAnsi="Arial" w:cs="Arial"/>
                <w:strike/>
                <w:lang w:eastAsia="cs-CZ"/>
              </w:rPr>
            </w:pPr>
            <w:r w:rsidRPr="002647B1">
              <w:rPr>
                <w:rFonts w:ascii="Arial" w:eastAsia="Times New Roman" w:hAnsi="Arial" w:cs="Arial"/>
                <w:strike/>
                <w:lang w:eastAsia="cs-CZ"/>
              </w:rPr>
              <w:t xml:space="preserve">Ohrožení nebo znečištění bylo způsobené 1 zdrojem </w:t>
            </w:r>
            <w:proofErr w:type="spellStart"/>
            <w:proofErr w:type="gramStart"/>
            <w:r w:rsidRPr="002647B1">
              <w:rPr>
                <w:rFonts w:ascii="Arial" w:eastAsia="Times New Roman" w:hAnsi="Arial" w:cs="Arial"/>
                <w:strike/>
                <w:lang w:eastAsia="cs-CZ"/>
              </w:rPr>
              <w:t>znečištění.</w:t>
            </w:r>
            <w:r w:rsidR="002647B1" w:rsidRPr="002647B1">
              <w:rPr>
                <w:rFonts w:ascii="Arial" w:hAnsi="Arial" w:cs="Arial"/>
                <w:b/>
              </w:rPr>
              <w:t>Nebyl</w:t>
            </w:r>
            <w:proofErr w:type="spellEnd"/>
            <w:proofErr w:type="gramEnd"/>
            <w:r w:rsidR="002647B1" w:rsidRPr="002647B1">
              <w:rPr>
                <w:rFonts w:ascii="Arial" w:hAnsi="Arial" w:cs="Arial"/>
                <w:b/>
              </w:rPr>
              <w:t xml:space="preserve"> </w:t>
            </w:r>
            <w:r w:rsidR="002647B1" w:rsidRPr="002647B1">
              <w:rPr>
                <w:rFonts w:ascii="Arial" w:hAnsi="Arial" w:cs="Arial"/>
                <w:b/>
              </w:rPr>
              <w:lastRenderedPageBreak/>
              <w:t>předložen aktuální schválen</w:t>
            </w:r>
            <w:r w:rsidR="002647B1">
              <w:rPr>
                <w:rFonts w:ascii="Arial" w:hAnsi="Arial" w:cs="Arial"/>
                <w:b/>
              </w:rPr>
              <w:t>ý</w:t>
            </w:r>
            <w:r w:rsidR="002647B1" w:rsidRPr="002647B1">
              <w:rPr>
                <w:rFonts w:ascii="Arial" w:hAnsi="Arial" w:cs="Arial"/>
                <w:b/>
              </w:rPr>
              <w:t xml:space="preserve"> havarijní plán.</w:t>
            </w:r>
          </w:p>
        </w:tc>
      </w:tr>
      <w:tr w:rsidR="00571F44" w:rsidRPr="00571F44" w:rsidTr="00571F44">
        <w:trPr>
          <w:gridAfter w:val="1"/>
          <w:wAfter w:w="172" w:type="dxa"/>
          <w:jc w:val="center"/>
        </w:trPr>
        <w:tc>
          <w:tcPr>
            <w:tcW w:w="1338" w:type="dxa"/>
            <w:gridSpan w:val="2"/>
            <w:vMerge/>
            <w:tcBorders>
              <w:top w:val="single" w:sz="6" w:space="0" w:color="000000"/>
              <w:left w:val="single" w:sz="6" w:space="0" w:color="000000"/>
              <w:right w:val="single" w:sz="6" w:space="0" w:color="000000"/>
            </w:tcBorders>
            <w:vAlign w:val="center"/>
            <w:hideMark/>
          </w:tcPr>
          <w:p w:rsidR="00571F44" w:rsidRPr="00571F44" w:rsidRDefault="00571F44" w:rsidP="00571F44">
            <w:pPr>
              <w:spacing w:after="0" w:line="240" w:lineRule="auto"/>
              <w:contextualSpacing/>
              <w:rPr>
                <w:rFonts w:ascii="Arial" w:eastAsia="Times New Roman" w:hAnsi="Arial" w:cs="Arial"/>
                <w:lang w:eastAsia="cs-CZ"/>
              </w:rPr>
            </w:pPr>
          </w:p>
        </w:tc>
        <w:tc>
          <w:tcPr>
            <w:tcW w:w="3034" w:type="dxa"/>
            <w:gridSpan w:val="2"/>
            <w:vMerge/>
            <w:tcBorders>
              <w:top w:val="single" w:sz="6" w:space="0" w:color="000000"/>
              <w:left w:val="single" w:sz="6" w:space="0" w:color="000000"/>
              <w:right w:val="single" w:sz="6" w:space="0" w:color="000000"/>
            </w:tcBorders>
            <w:vAlign w:val="center"/>
            <w:hideMark/>
          </w:tcPr>
          <w:p w:rsidR="00571F44" w:rsidRPr="00571F44" w:rsidRDefault="00571F44" w:rsidP="00571F44">
            <w:pPr>
              <w:spacing w:after="0" w:line="240" w:lineRule="auto"/>
              <w:contextualSpacing/>
              <w:rPr>
                <w:rFonts w:ascii="Arial" w:eastAsia="Times New Roman" w:hAnsi="Arial" w:cs="Arial"/>
                <w:lang w:eastAsia="cs-CZ"/>
              </w:rPr>
            </w:pP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571F44" w:rsidRPr="00571F44" w:rsidRDefault="00571F44" w:rsidP="00571F44">
            <w:pPr>
              <w:spacing w:after="0" w:line="240" w:lineRule="auto"/>
              <w:contextualSpacing/>
              <w:textAlignment w:val="center"/>
              <w:rPr>
                <w:rFonts w:ascii="Arial" w:eastAsia="Times New Roman" w:hAnsi="Arial" w:cs="Arial"/>
                <w:lang w:eastAsia="cs-CZ"/>
              </w:rPr>
            </w:pPr>
            <w:r w:rsidRPr="00571F44">
              <w:rPr>
                <w:rFonts w:ascii="Arial" w:eastAsia="Times New Roman" w:hAnsi="Arial" w:cs="Arial"/>
                <w:bCs/>
                <w:lang w:eastAsia="cs-CZ"/>
              </w:rPr>
              <w:t>Střední</w:t>
            </w:r>
          </w:p>
        </w:tc>
        <w:tc>
          <w:tcPr>
            <w:tcW w:w="7078" w:type="dxa"/>
            <w:gridSpan w:val="2"/>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571F44" w:rsidRPr="00571F44" w:rsidRDefault="00571F44" w:rsidP="000A415E">
            <w:pPr>
              <w:spacing w:after="0" w:line="240" w:lineRule="auto"/>
              <w:contextualSpacing/>
              <w:textAlignment w:val="center"/>
              <w:rPr>
                <w:rFonts w:ascii="Arial" w:eastAsia="Times New Roman" w:hAnsi="Arial" w:cs="Arial"/>
                <w:lang w:eastAsia="cs-CZ"/>
              </w:rPr>
            </w:pPr>
            <w:r w:rsidRPr="00571F44">
              <w:rPr>
                <w:rFonts w:ascii="Arial" w:eastAsia="Times New Roman" w:hAnsi="Arial" w:cs="Arial"/>
                <w:lang w:eastAsia="cs-CZ"/>
              </w:rPr>
              <w:t xml:space="preserve">Ohrožení nebo znečištění bylo způsobené </w:t>
            </w:r>
            <w:r w:rsidRPr="002647B1">
              <w:rPr>
                <w:rFonts w:ascii="Arial" w:eastAsia="Times New Roman" w:hAnsi="Arial" w:cs="Arial"/>
                <w:strike/>
                <w:lang w:eastAsia="cs-CZ"/>
              </w:rPr>
              <w:t>2 zdroji</w:t>
            </w:r>
            <w:r w:rsidR="000A415E">
              <w:rPr>
                <w:rFonts w:ascii="Arial" w:eastAsia="Times New Roman" w:hAnsi="Arial" w:cs="Arial"/>
                <w:b/>
                <w:lang w:eastAsia="cs-CZ"/>
              </w:rPr>
              <w:t>1 zdrojem</w:t>
            </w:r>
            <w:r w:rsidR="000A415E" w:rsidRPr="000A415E">
              <w:rPr>
                <w:rFonts w:ascii="Arial" w:eastAsia="Times New Roman" w:hAnsi="Arial" w:cs="Arial"/>
                <w:lang w:eastAsia="cs-CZ"/>
              </w:rPr>
              <w:t xml:space="preserve"> </w:t>
            </w:r>
            <w:r w:rsidRPr="000A415E">
              <w:rPr>
                <w:rFonts w:ascii="Arial" w:eastAsia="Times New Roman" w:hAnsi="Arial" w:cs="Arial"/>
                <w:lang w:eastAsia="cs-CZ"/>
              </w:rPr>
              <w:t>znečištění</w:t>
            </w:r>
            <w:r w:rsidRPr="00571F44">
              <w:rPr>
                <w:rFonts w:ascii="Arial" w:eastAsia="Times New Roman" w:hAnsi="Arial" w:cs="Arial"/>
                <w:lang w:eastAsia="cs-CZ"/>
              </w:rPr>
              <w:t>.</w:t>
            </w:r>
          </w:p>
        </w:tc>
      </w:tr>
      <w:tr w:rsidR="00571F44" w:rsidRPr="00571F44" w:rsidTr="00571F44">
        <w:trPr>
          <w:gridAfter w:val="1"/>
          <w:wAfter w:w="172" w:type="dxa"/>
          <w:jc w:val="center"/>
        </w:trPr>
        <w:tc>
          <w:tcPr>
            <w:tcW w:w="1338" w:type="dxa"/>
            <w:gridSpan w:val="2"/>
            <w:vMerge/>
            <w:tcBorders>
              <w:top w:val="single" w:sz="6" w:space="0" w:color="000000"/>
              <w:left w:val="single" w:sz="6" w:space="0" w:color="000000"/>
              <w:right w:val="single" w:sz="6" w:space="0" w:color="000000"/>
            </w:tcBorders>
            <w:vAlign w:val="center"/>
            <w:hideMark/>
          </w:tcPr>
          <w:p w:rsidR="00571F44" w:rsidRPr="00571F44" w:rsidRDefault="00571F44" w:rsidP="00571F44">
            <w:pPr>
              <w:spacing w:after="0" w:line="240" w:lineRule="auto"/>
              <w:contextualSpacing/>
              <w:rPr>
                <w:rFonts w:ascii="Arial" w:eastAsia="Times New Roman" w:hAnsi="Arial" w:cs="Arial"/>
                <w:lang w:eastAsia="cs-CZ"/>
              </w:rPr>
            </w:pPr>
          </w:p>
        </w:tc>
        <w:tc>
          <w:tcPr>
            <w:tcW w:w="3034" w:type="dxa"/>
            <w:gridSpan w:val="2"/>
            <w:vMerge/>
            <w:tcBorders>
              <w:top w:val="single" w:sz="6" w:space="0" w:color="000000"/>
              <w:left w:val="single" w:sz="6" w:space="0" w:color="000000"/>
              <w:right w:val="single" w:sz="6" w:space="0" w:color="000000"/>
            </w:tcBorders>
            <w:vAlign w:val="center"/>
            <w:hideMark/>
          </w:tcPr>
          <w:p w:rsidR="00571F44" w:rsidRPr="00571F44" w:rsidRDefault="00571F44" w:rsidP="00571F44">
            <w:pPr>
              <w:spacing w:after="0" w:line="240" w:lineRule="auto"/>
              <w:contextualSpacing/>
              <w:rPr>
                <w:rFonts w:ascii="Arial" w:eastAsia="Times New Roman" w:hAnsi="Arial" w:cs="Arial"/>
                <w:lang w:eastAsia="cs-CZ"/>
              </w:rPr>
            </w:pP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571F44" w:rsidRPr="00571F44" w:rsidRDefault="00571F44" w:rsidP="00571F44">
            <w:pPr>
              <w:spacing w:after="0" w:line="240" w:lineRule="auto"/>
              <w:contextualSpacing/>
              <w:textAlignment w:val="center"/>
              <w:rPr>
                <w:rFonts w:ascii="Arial" w:eastAsia="Times New Roman" w:hAnsi="Arial" w:cs="Arial"/>
                <w:lang w:eastAsia="cs-CZ"/>
              </w:rPr>
            </w:pPr>
            <w:r w:rsidRPr="00571F44">
              <w:rPr>
                <w:rFonts w:ascii="Arial" w:eastAsia="Times New Roman" w:hAnsi="Arial" w:cs="Arial"/>
                <w:bCs/>
                <w:lang w:eastAsia="cs-CZ"/>
              </w:rPr>
              <w:t>Velký</w:t>
            </w:r>
          </w:p>
        </w:tc>
        <w:tc>
          <w:tcPr>
            <w:tcW w:w="7078" w:type="dxa"/>
            <w:gridSpan w:val="2"/>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571F44" w:rsidRPr="00571F44" w:rsidRDefault="00571F44" w:rsidP="00571F44">
            <w:pPr>
              <w:spacing w:after="0" w:line="240" w:lineRule="auto"/>
              <w:contextualSpacing/>
              <w:textAlignment w:val="center"/>
              <w:rPr>
                <w:rFonts w:ascii="Arial" w:eastAsia="Times New Roman" w:hAnsi="Arial" w:cs="Arial"/>
                <w:lang w:eastAsia="cs-CZ"/>
              </w:rPr>
            </w:pPr>
            <w:r w:rsidRPr="00571F44">
              <w:rPr>
                <w:rFonts w:ascii="Arial" w:eastAsia="Times New Roman" w:hAnsi="Arial" w:cs="Arial"/>
                <w:lang w:eastAsia="cs-CZ"/>
              </w:rPr>
              <w:t xml:space="preserve">Ohrožení nebo znečištění bylo způsobené </w:t>
            </w:r>
            <w:r w:rsidRPr="002647B1">
              <w:rPr>
                <w:rFonts w:ascii="Arial" w:eastAsia="Times New Roman" w:hAnsi="Arial" w:cs="Arial"/>
                <w:strike/>
                <w:lang w:eastAsia="cs-CZ"/>
              </w:rPr>
              <w:t>3</w:t>
            </w:r>
            <w:r w:rsidR="002647B1">
              <w:rPr>
                <w:rFonts w:ascii="Arial" w:eastAsia="Times New Roman" w:hAnsi="Arial" w:cs="Arial"/>
                <w:b/>
                <w:lang w:eastAsia="cs-CZ"/>
              </w:rPr>
              <w:t>2</w:t>
            </w:r>
            <w:r w:rsidRPr="00571F44">
              <w:rPr>
                <w:rFonts w:ascii="Arial" w:eastAsia="Times New Roman" w:hAnsi="Arial" w:cs="Arial"/>
                <w:lang w:eastAsia="cs-CZ"/>
              </w:rPr>
              <w:t xml:space="preserve"> a více zdroji znečištění.</w:t>
            </w:r>
          </w:p>
        </w:tc>
      </w:tr>
      <w:tr w:rsidR="00571F44" w:rsidRPr="00571F44" w:rsidTr="00571F44">
        <w:trPr>
          <w:gridAfter w:val="1"/>
          <w:wAfter w:w="172" w:type="dxa"/>
          <w:jc w:val="center"/>
        </w:trPr>
        <w:tc>
          <w:tcPr>
            <w:tcW w:w="1338" w:type="dxa"/>
            <w:gridSpan w:val="2"/>
            <w:vMerge/>
            <w:tcBorders>
              <w:top w:val="single" w:sz="6" w:space="0" w:color="000000"/>
              <w:left w:val="single" w:sz="6" w:space="0" w:color="000000"/>
              <w:right w:val="single" w:sz="6" w:space="0" w:color="000000"/>
            </w:tcBorders>
            <w:vAlign w:val="center"/>
            <w:hideMark/>
          </w:tcPr>
          <w:p w:rsidR="00571F44" w:rsidRPr="00571F44" w:rsidRDefault="00571F44" w:rsidP="00571F44">
            <w:pPr>
              <w:spacing w:after="0" w:line="240" w:lineRule="auto"/>
              <w:contextualSpacing/>
              <w:rPr>
                <w:rFonts w:ascii="Arial" w:eastAsia="Times New Roman" w:hAnsi="Arial" w:cs="Arial"/>
                <w:lang w:eastAsia="cs-CZ"/>
              </w:rPr>
            </w:pPr>
          </w:p>
        </w:tc>
        <w:tc>
          <w:tcPr>
            <w:tcW w:w="3034" w:type="dxa"/>
            <w:gridSpan w:val="2"/>
            <w:vMerge w:val="restart"/>
            <w:tcBorders>
              <w:top w:val="single" w:sz="6" w:space="0" w:color="000000"/>
              <w:left w:val="single" w:sz="6" w:space="0" w:color="000000"/>
              <w:right w:val="single" w:sz="6" w:space="0" w:color="000000"/>
            </w:tcBorders>
            <w:tcMar>
              <w:top w:w="15" w:type="dxa"/>
              <w:left w:w="75" w:type="dxa"/>
              <w:bottom w:w="15" w:type="dxa"/>
              <w:right w:w="75" w:type="dxa"/>
            </w:tcMar>
            <w:vAlign w:val="center"/>
            <w:hideMark/>
          </w:tcPr>
          <w:p w:rsidR="00571F44" w:rsidRPr="00571F44" w:rsidRDefault="00571F44" w:rsidP="00571F44">
            <w:pPr>
              <w:spacing w:after="0" w:line="240" w:lineRule="auto"/>
              <w:contextualSpacing/>
              <w:textAlignment w:val="center"/>
              <w:rPr>
                <w:rFonts w:ascii="Arial" w:eastAsia="Times New Roman" w:hAnsi="Arial" w:cs="Arial"/>
                <w:lang w:eastAsia="cs-CZ"/>
              </w:rPr>
            </w:pPr>
            <w:r w:rsidRPr="00571F44">
              <w:rPr>
                <w:rFonts w:ascii="Arial" w:eastAsia="Times New Roman" w:hAnsi="Arial" w:cs="Arial"/>
                <w:bCs/>
                <w:lang w:eastAsia="cs-CZ"/>
              </w:rPr>
              <w:t>Závažnost</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571F44" w:rsidRPr="00571F44" w:rsidRDefault="00571F44" w:rsidP="00571F44">
            <w:pPr>
              <w:spacing w:after="0" w:line="240" w:lineRule="auto"/>
              <w:contextualSpacing/>
              <w:textAlignment w:val="center"/>
              <w:rPr>
                <w:rFonts w:ascii="Arial" w:eastAsia="Times New Roman" w:hAnsi="Arial" w:cs="Arial"/>
                <w:lang w:eastAsia="cs-CZ"/>
              </w:rPr>
            </w:pPr>
            <w:r w:rsidRPr="00571F44">
              <w:rPr>
                <w:rFonts w:ascii="Arial" w:eastAsia="Times New Roman" w:hAnsi="Arial" w:cs="Arial"/>
                <w:bCs/>
                <w:lang w:eastAsia="cs-CZ"/>
              </w:rPr>
              <w:t>Malá</w:t>
            </w:r>
          </w:p>
        </w:tc>
        <w:tc>
          <w:tcPr>
            <w:tcW w:w="7078" w:type="dxa"/>
            <w:gridSpan w:val="2"/>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571F44" w:rsidRPr="002647B1" w:rsidRDefault="00571F44" w:rsidP="00571F44">
            <w:pPr>
              <w:spacing w:after="0" w:line="240" w:lineRule="auto"/>
              <w:contextualSpacing/>
              <w:textAlignment w:val="center"/>
              <w:rPr>
                <w:rFonts w:ascii="Arial" w:eastAsia="Times New Roman" w:hAnsi="Arial" w:cs="Arial"/>
                <w:strike/>
                <w:lang w:eastAsia="cs-CZ"/>
              </w:rPr>
            </w:pPr>
            <w:r w:rsidRPr="002647B1">
              <w:rPr>
                <w:rFonts w:ascii="Arial" w:eastAsia="Times New Roman" w:hAnsi="Arial" w:cs="Arial"/>
                <w:strike/>
                <w:lang w:eastAsia="cs-CZ"/>
              </w:rPr>
              <w:t>Došlo k ohrožení povrchových nebo podzemních vod. Zdroj znečištění je ve vzdálenosti nad 100 m.</w:t>
            </w:r>
            <w:r w:rsidR="002647B1" w:rsidRPr="002647B1">
              <w:rPr>
                <w:rFonts w:ascii="Arial" w:hAnsi="Arial" w:cs="Arial"/>
                <w:b/>
              </w:rPr>
              <w:t xml:space="preserve"> Nebyl předložen aktuální schválen</w:t>
            </w:r>
            <w:r w:rsidR="002647B1">
              <w:rPr>
                <w:rFonts w:ascii="Arial" w:hAnsi="Arial" w:cs="Arial"/>
                <w:b/>
              </w:rPr>
              <w:t>ý</w:t>
            </w:r>
            <w:r w:rsidR="002647B1" w:rsidRPr="002647B1">
              <w:rPr>
                <w:rFonts w:ascii="Arial" w:hAnsi="Arial" w:cs="Arial"/>
                <w:b/>
              </w:rPr>
              <w:t xml:space="preserve"> havarijní plán.</w:t>
            </w:r>
          </w:p>
        </w:tc>
      </w:tr>
      <w:tr w:rsidR="00571F44" w:rsidRPr="00571F44" w:rsidTr="00571F44">
        <w:trPr>
          <w:gridAfter w:val="1"/>
          <w:wAfter w:w="172" w:type="dxa"/>
          <w:jc w:val="center"/>
        </w:trPr>
        <w:tc>
          <w:tcPr>
            <w:tcW w:w="1338" w:type="dxa"/>
            <w:gridSpan w:val="2"/>
            <w:vMerge/>
            <w:tcBorders>
              <w:top w:val="single" w:sz="6" w:space="0" w:color="000000"/>
              <w:left w:val="single" w:sz="6" w:space="0" w:color="000000"/>
              <w:right w:val="single" w:sz="6" w:space="0" w:color="000000"/>
            </w:tcBorders>
            <w:vAlign w:val="center"/>
            <w:hideMark/>
          </w:tcPr>
          <w:p w:rsidR="00571F44" w:rsidRPr="00571F44" w:rsidRDefault="00571F44" w:rsidP="00571F44">
            <w:pPr>
              <w:spacing w:after="0" w:line="240" w:lineRule="auto"/>
              <w:contextualSpacing/>
              <w:rPr>
                <w:rFonts w:ascii="Arial" w:eastAsia="Times New Roman" w:hAnsi="Arial" w:cs="Arial"/>
                <w:lang w:eastAsia="cs-CZ"/>
              </w:rPr>
            </w:pPr>
          </w:p>
        </w:tc>
        <w:tc>
          <w:tcPr>
            <w:tcW w:w="3034" w:type="dxa"/>
            <w:gridSpan w:val="2"/>
            <w:vMerge/>
            <w:tcBorders>
              <w:top w:val="single" w:sz="6" w:space="0" w:color="000000"/>
              <w:left w:val="single" w:sz="6" w:space="0" w:color="000000"/>
              <w:right w:val="single" w:sz="6" w:space="0" w:color="000000"/>
            </w:tcBorders>
            <w:vAlign w:val="center"/>
            <w:hideMark/>
          </w:tcPr>
          <w:p w:rsidR="00571F44" w:rsidRPr="00571F44" w:rsidRDefault="00571F44" w:rsidP="00571F44">
            <w:pPr>
              <w:spacing w:after="0" w:line="240" w:lineRule="auto"/>
              <w:contextualSpacing/>
              <w:rPr>
                <w:rFonts w:ascii="Arial" w:eastAsia="Times New Roman" w:hAnsi="Arial" w:cs="Arial"/>
                <w:lang w:eastAsia="cs-CZ"/>
              </w:rPr>
            </w:pP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571F44" w:rsidRPr="00571F44" w:rsidRDefault="00571F44" w:rsidP="00571F44">
            <w:pPr>
              <w:spacing w:after="0" w:line="240" w:lineRule="auto"/>
              <w:contextualSpacing/>
              <w:textAlignment w:val="center"/>
              <w:rPr>
                <w:rFonts w:ascii="Arial" w:eastAsia="Times New Roman" w:hAnsi="Arial" w:cs="Arial"/>
                <w:lang w:eastAsia="cs-CZ"/>
              </w:rPr>
            </w:pPr>
            <w:r w:rsidRPr="00571F44">
              <w:rPr>
                <w:rFonts w:ascii="Arial" w:eastAsia="Times New Roman" w:hAnsi="Arial" w:cs="Arial"/>
                <w:bCs/>
                <w:lang w:eastAsia="cs-CZ"/>
              </w:rPr>
              <w:t>Střední</w:t>
            </w:r>
          </w:p>
        </w:tc>
        <w:tc>
          <w:tcPr>
            <w:tcW w:w="7078" w:type="dxa"/>
            <w:gridSpan w:val="2"/>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571F44" w:rsidRPr="00571F44" w:rsidRDefault="00571F44" w:rsidP="00571F44">
            <w:pPr>
              <w:spacing w:after="0" w:line="240" w:lineRule="auto"/>
              <w:contextualSpacing/>
              <w:textAlignment w:val="center"/>
              <w:rPr>
                <w:rFonts w:ascii="Arial" w:eastAsia="Times New Roman" w:hAnsi="Arial" w:cs="Arial"/>
                <w:lang w:eastAsia="cs-CZ"/>
              </w:rPr>
            </w:pPr>
            <w:r w:rsidRPr="00571F44">
              <w:rPr>
                <w:rFonts w:ascii="Arial" w:eastAsia="Times New Roman" w:hAnsi="Arial" w:cs="Arial"/>
                <w:lang w:eastAsia="cs-CZ"/>
              </w:rPr>
              <w:t>Došlo k</w:t>
            </w:r>
            <w:r w:rsidR="002647B1">
              <w:rPr>
                <w:rFonts w:ascii="Arial" w:eastAsia="Times New Roman" w:hAnsi="Arial" w:cs="Arial"/>
                <w:lang w:eastAsia="cs-CZ"/>
              </w:rPr>
              <w:t> </w:t>
            </w:r>
            <w:r w:rsidRPr="00571F44">
              <w:rPr>
                <w:rFonts w:ascii="Arial" w:eastAsia="Times New Roman" w:hAnsi="Arial" w:cs="Arial"/>
                <w:lang w:eastAsia="cs-CZ"/>
              </w:rPr>
              <w:t xml:space="preserve">ohrožení povrchových nebo podzemních vod. </w:t>
            </w:r>
            <w:r w:rsidRPr="002647B1">
              <w:rPr>
                <w:rFonts w:ascii="Arial" w:eastAsia="Times New Roman" w:hAnsi="Arial" w:cs="Arial"/>
                <w:strike/>
                <w:lang w:eastAsia="cs-CZ"/>
              </w:rPr>
              <w:t>Zdroj znečištění je ve vzdálenosti do 100 m včetně.</w:t>
            </w:r>
          </w:p>
        </w:tc>
      </w:tr>
      <w:tr w:rsidR="00571F44" w:rsidRPr="00571F44" w:rsidTr="00571F44">
        <w:trPr>
          <w:gridAfter w:val="1"/>
          <w:wAfter w:w="172" w:type="dxa"/>
          <w:jc w:val="center"/>
        </w:trPr>
        <w:tc>
          <w:tcPr>
            <w:tcW w:w="1338" w:type="dxa"/>
            <w:gridSpan w:val="2"/>
            <w:vMerge/>
            <w:tcBorders>
              <w:top w:val="single" w:sz="6" w:space="0" w:color="000000"/>
              <w:left w:val="single" w:sz="6" w:space="0" w:color="000000"/>
              <w:right w:val="single" w:sz="6" w:space="0" w:color="000000"/>
            </w:tcBorders>
            <w:vAlign w:val="center"/>
            <w:hideMark/>
          </w:tcPr>
          <w:p w:rsidR="00571F44" w:rsidRPr="00571F44" w:rsidRDefault="00571F44" w:rsidP="00571F44">
            <w:pPr>
              <w:spacing w:after="0" w:line="240" w:lineRule="auto"/>
              <w:contextualSpacing/>
              <w:rPr>
                <w:rFonts w:ascii="Arial" w:eastAsia="Times New Roman" w:hAnsi="Arial" w:cs="Arial"/>
                <w:lang w:eastAsia="cs-CZ"/>
              </w:rPr>
            </w:pPr>
          </w:p>
        </w:tc>
        <w:tc>
          <w:tcPr>
            <w:tcW w:w="3034" w:type="dxa"/>
            <w:gridSpan w:val="2"/>
            <w:vMerge/>
            <w:tcBorders>
              <w:top w:val="single" w:sz="6" w:space="0" w:color="000000"/>
              <w:left w:val="single" w:sz="6" w:space="0" w:color="000000"/>
              <w:right w:val="single" w:sz="6" w:space="0" w:color="000000"/>
            </w:tcBorders>
            <w:vAlign w:val="center"/>
            <w:hideMark/>
          </w:tcPr>
          <w:p w:rsidR="00571F44" w:rsidRPr="00571F44" w:rsidRDefault="00571F44" w:rsidP="00571F44">
            <w:pPr>
              <w:spacing w:after="0" w:line="240" w:lineRule="auto"/>
              <w:contextualSpacing/>
              <w:rPr>
                <w:rFonts w:ascii="Arial" w:eastAsia="Times New Roman" w:hAnsi="Arial" w:cs="Arial"/>
                <w:lang w:eastAsia="cs-CZ"/>
              </w:rPr>
            </w:pP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571F44" w:rsidRPr="00571F44" w:rsidRDefault="00571F44" w:rsidP="00571F44">
            <w:pPr>
              <w:spacing w:after="0" w:line="240" w:lineRule="auto"/>
              <w:contextualSpacing/>
              <w:textAlignment w:val="center"/>
              <w:rPr>
                <w:rFonts w:ascii="Arial" w:eastAsia="Times New Roman" w:hAnsi="Arial" w:cs="Arial"/>
                <w:lang w:eastAsia="cs-CZ"/>
              </w:rPr>
            </w:pPr>
            <w:r w:rsidRPr="00571F44">
              <w:rPr>
                <w:rFonts w:ascii="Arial" w:eastAsia="Times New Roman" w:hAnsi="Arial" w:cs="Arial"/>
                <w:bCs/>
                <w:lang w:eastAsia="cs-CZ"/>
              </w:rPr>
              <w:t>Velká</w:t>
            </w:r>
          </w:p>
        </w:tc>
        <w:tc>
          <w:tcPr>
            <w:tcW w:w="7078" w:type="dxa"/>
            <w:gridSpan w:val="2"/>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571F44" w:rsidRPr="00571F44" w:rsidRDefault="00571F44" w:rsidP="00571F44">
            <w:pPr>
              <w:spacing w:after="0" w:line="240" w:lineRule="auto"/>
              <w:contextualSpacing/>
              <w:textAlignment w:val="center"/>
              <w:rPr>
                <w:rFonts w:ascii="Arial" w:eastAsia="Times New Roman" w:hAnsi="Arial" w:cs="Arial"/>
                <w:lang w:eastAsia="cs-CZ"/>
              </w:rPr>
            </w:pPr>
            <w:r w:rsidRPr="00571F44">
              <w:rPr>
                <w:rFonts w:ascii="Arial" w:eastAsia="Times New Roman" w:hAnsi="Arial" w:cs="Arial"/>
                <w:lang w:eastAsia="cs-CZ"/>
              </w:rPr>
              <w:t>Došlo ke znečištění povrchových nebo podzemních vod.</w:t>
            </w:r>
          </w:p>
        </w:tc>
      </w:tr>
      <w:tr w:rsidR="00571F44" w:rsidRPr="00571F44" w:rsidTr="00571F44">
        <w:trPr>
          <w:gridAfter w:val="1"/>
          <w:wAfter w:w="172" w:type="dxa"/>
          <w:jc w:val="center"/>
        </w:trPr>
        <w:tc>
          <w:tcPr>
            <w:tcW w:w="1338" w:type="dxa"/>
            <w:gridSpan w:val="2"/>
            <w:vMerge/>
            <w:tcBorders>
              <w:top w:val="single" w:sz="6" w:space="0" w:color="000000"/>
              <w:left w:val="single" w:sz="6" w:space="0" w:color="000000"/>
              <w:right w:val="single" w:sz="6" w:space="0" w:color="000000"/>
            </w:tcBorders>
            <w:vAlign w:val="center"/>
            <w:hideMark/>
          </w:tcPr>
          <w:p w:rsidR="00571F44" w:rsidRPr="00571F44" w:rsidRDefault="00571F44" w:rsidP="00571F44">
            <w:pPr>
              <w:spacing w:after="0" w:line="240" w:lineRule="auto"/>
              <w:contextualSpacing/>
              <w:rPr>
                <w:rFonts w:ascii="Arial" w:eastAsia="Times New Roman" w:hAnsi="Arial" w:cs="Arial"/>
                <w:lang w:eastAsia="cs-CZ"/>
              </w:rPr>
            </w:pPr>
          </w:p>
        </w:tc>
        <w:tc>
          <w:tcPr>
            <w:tcW w:w="3034" w:type="dxa"/>
            <w:gridSpan w:val="2"/>
            <w:vMerge w:val="restart"/>
            <w:tcBorders>
              <w:top w:val="single" w:sz="6" w:space="0" w:color="000000"/>
              <w:left w:val="single" w:sz="6" w:space="0" w:color="000000"/>
              <w:right w:val="single" w:sz="6" w:space="0" w:color="000000"/>
            </w:tcBorders>
            <w:tcMar>
              <w:top w:w="15" w:type="dxa"/>
              <w:left w:w="75" w:type="dxa"/>
              <w:bottom w:w="15" w:type="dxa"/>
              <w:right w:w="75" w:type="dxa"/>
            </w:tcMar>
            <w:vAlign w:val="center"/>
            <w:hideMark/>
          </w:tcPr>
          <w:p w:rsidR="00571F44" w:rsidRPr="00571F44" w:rsidRDefault="00571F44" w:rsidP="00571F44">
            <w:pPr>
              <w:spacing w:after="0" w:line="240" w:lineRule="auto"/>
              <w:contextualSpacing/>
              <w:textAlignment w:val="center"/>
              <w:rPr>
                <w:rFonts w:ascii="Arial" w:eastAsia="Times New Roman" w:hAnsi="Arial" w:cs="Arial"/>
                <w:lang w:eastAsia="cs-CZ"/>
              </w:rPr>
            </w:pPr>
            <w:r w:rsidRPr="00571F44">
              <w:rPr>
                <w:rFonts w:ascii="Arial" w:eastAsia="Times New Roman" w:hAnsi="Arial" w:cs="Arial"/>
                <w:bCs/>
                <w:lang w:eastAsia="cs-CZ"/>
              </w:rPr>
              <w:t>Trvalost</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571F44" w:rsidRPr="00571F44" w:rsidRDefault="00571F44" w:rsidP="00571F44">
            <w:pPr>
              <w:spacing w:after="0" w:line="240" w:lineRule="auto"/>
              <w:contextualSpacing/>
              <w:textAlignment w:val="center"/>
              <w:rPr>
                <w:rFonts w:ascii="Arial" w:eastAsia="Times New Roman" w:hAnsi="Arial" w:cs="Arial"/>
                <w:lang w:eastAsia="cs-CZ"/>
              </w:rPr>
            </w:pPr>
            <w:r w:rsidRPr="00571F44">
              <w:rPr>
                <w:rFonts w:ascii="Arial" w:eastAsia="Times New Roman" w:hAnsi="Arial" w:cs="Arial"/>
                <w:bCs/>
                <w:lang w:eastAsia="cs-CZ"/>
              </w:rPr>
              <w:t>Odstranitelná</w:t>
            </w:r>
          </w:p>
        </w:tc>
        <w:tc>
          <w:tcPr>
            <w:tcW w:w="7078" w:type="dxa"/>
            <w:gridSpan w:val="2"/>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571F44" w:rsidRPr="002647B1" w:rsidRDefault="00571F44" w:rsidP="00571F44">
            <w:pPr>
              <w:spacing w:after="0" w:line="240" w:lineRule="auto"/>
              <w:contextualSpacing/>
              <w:textAlignment w:val="center"/>
              <w:rPr>
                <w:rFonts w:ascii="Arial" w:eastAsia="Times New Roman" w:hAnsi="Arial" w:cs="Arial"/>
                <w:b/>
                <w:lang w:eastAsia="cs-CZ"/>
              </w:rPr>
            </w:pPr>
            <w:proofErr w:type="spellStart"/>
            <w:r w:rsidRPr="002647B1">
              <w:rPr>
                <w:rFonts w:ascii="Arial" w:eastAsia="Times New Roman" w:hAnsi="Arial" w:cs="Arial"/>
                <w:strike/>
                <w:lang w:eastAsia="cs-CZ"/>
              </w:rPr>
              <w:t>X</w:t>
            </w:r>
            <w:r w:rsidR="002647B1">
              <w:rPr>
                <w:rFonts w:ascii="Arial" w:eastAsia="Times New Roman" w:hAnsi="Arial" w:cs="Arial"/>
                <w:b/>
                <w:lang w:eastAsia="cs-CZ"/>
              </w:rPr>
              <w:t>Odstranitelné</w:t>
            </w:r>
            <w:proofErr w:type="spellEnd"/>
            <w:r w:rsidR="002647B1">
              <w:rPr>
                <w:rFonts w:ascii="Arial" w:eastAsia="Times New Roman" w:hAnsi="Arial" w:cs="Arial"/>
                <w:b/>
                <w:lang w:eastAsia="cs-CZ"/>
              </w:rPr>
              <w:t xml:space="preserve"> porušení.</w:t>
            </w:r>
          </w:p>
        </w:tc>
      </w:tr>
      <w:tr w:rsidR="00571F44" w:rsidRPr="00571F44" w:rsidTr="00571F44">
        <w:trPr>
          <w:gridAfter w:val="1"/>
          <w:wAfter w:w="172" w:type="dxa"/>
          <w:jc w:val="center"/>
        </w:trPr>
        <w:tc>
          <w:tcPr>
            <w:tcW w:w="1338" w:type="dxa"/>
            <w:gridSpan w:val="2"/>
            <w:vMerge/>
            <w:tcBorders>
              <w:top w:val="single" w:sz="6" w:space="0" w:color="000000"/>
              <w:left w:val="single" w:sz="6" w:space="0" w:color="000000"/>
              <w:right w:val="single" w:sz="6" w:space="0" w:color="000000"/>
            </w:tcBorders>
            <w:vAlign w:val="center"/>
            <w:hideMark/>
          </w:tcPr>
          <w:p w:rsidR="00571F44" w:rsidRPr="00571F44" w:rsidRDefault="00571F44" w:rsidP="00571F44">
            <w:pPr>
              <w:spacing w:after="0" w:line="240" w:lineRule="auto"/>
              <w:contextualSpacing/>
              <w:rPr>
                <w:rFonts w:ascii="Arial" w:eastAsia="Times New Roman" w:hAnsi="Arial" w:cs="Arial"/>
                <w:lang w:eastAsia="cs-CZ"/>
              </w:rPr>
            </w:pPr>
          </w:p>
        </w:tc>
        <w:tc>
          <w:tcPr>
            <w:tcW w:w="3034" w:type="dxa"/>
            <w:gridSpan w:val="2"/>
            <w:vMerge/>
            <w:tcBorders>
              <w:top w:val="single" w:sz="6" w:space="0" w:color="000000"/>
              <w:left w:val="single" w:sz="6" w:space="0" w:color="000000"/>
              <w:right w:val="single" w:sz="6" w:space="0" w:color="000000"/>
            </w:tcBorders>
            <w:vAlign w:val="center"/>
            <w:hideMark/>
          </w:tcPr>
          <w:p w:rsidR="00571F44" w:rsidRPr="00571F44" w:rsidRDefault="00571F44" w:rsidP="00571F44">
            <w:pPr>
              <w:spacing w:after="0" w:line="240" w:lineRule="auto"/>
              <w:contextualSpacing/>
              <w:rPr>
                <w:rFonts w:ascii="Arial" w:eastAsia="Times New Roman" w:hAnsi="Arial" w:cs="Arial"/>
                <w:lang w:eastAsia="cs-CZ"/>
              </w:rPr>
            </w:pP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571F44" w:rsidRPr="00571F44" w:rsidRDefault="00571F44" w:rsidP="00571F44">
            <w:pPr>
              <w:spacing w:after="0" w:line="240" w:lineRule="auto"/>
              <w:contextualSpacing/>
              <w:textAlignment w:val="center"/>
              <w:rPr>
                <w:rFonts w:ascii="Arial" w:eastAsia="Times New Roman" w:hAnsi="Arial" w:cs="Arial"/>
                <w:lang w:eastAsia="cs-CZ"/>
              </w:rPr>
            </w:pPr>
            <w:r w:rsidRPr="00571F44">
              <w:rPr>
                <w:rFonts w:ascii="Arial" w:eastAsia="Times New Roman" w:hAnsi="Arial" w:cs="Arial"/>
                <w:bCs/>
                <w:lang w:eastAsia="cs-CZ"/>
              </w:rPr>
              <w:t>Neodstranitelná</w:t>
            </w:r>
          </w:p>
        </w:tc>
        <w:tc>
          <w:tcPr>
            <w:tcW w:w="7078" w:type="dxa"/>
            <w:gridSpan w:val="2"/>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571F44" w:rsidRPr="00571F44" w:rsidRDefault="00571F44" w:rsidP="00571F44">
            <w:pPr>
              <w:spacing w:after="0" w:line="240" w:lineRule="auto"/>
              <w:contextualSpacing/>
              <w:textAlignment w:val="center"/>
              <w:rPr>
                <w:rFonts w:ascii="Arial" w:eastAsia="Times New Roman" w:hAnsi="Arial" w:cs="Arial"/>
                <w:lang w:eastAsia="cs-CZ"/>
              </w:rPr>
            </w:pPr>
            <w:r w:rsidRPr="00571F44">
              <w:rPr>
                <w:rFonts w:ascii="Arial" w:eastAsia="Times New Roman" w:hAnsi="Arial" w:cs="Arial"/>
                <w:lang w:eastAsia="cs-CZ"/>
              </w:rPr>
              <w:t>Neodstranitelné porušení.</w:t>
            </w:r>
          </w:p>
        </w:tc>
      </w:tr>
      <w:tr w:rsidR="00571F44" w:rsidRPr="00571F44" w:rsidTr="00571F44">
        <w:trPr>
          <w:gridAfter w:val="1"/>
          <w:wAfter w:w="172" w:type="dxa"/>
          <w:jc w:val="center"/>
        </w:trPr>
        <w:tc>
          <w:tcPr>
            <w:tcW w:w="1338" w:type="dxa"/>
            <w:gridSpan w:val="2"/>
            <w:vMerge/>
            <w:tcBorders>
              <w:top w:val="single" w:sz="6" w:space="0" w:color="000000"/>
              <w:left w:val="single" w:sz="6" w:space="0" w:color="000000"/>
              <w:right w:val="single" w:sz="6" w:space="0" w:color="000000"/>
            </w:tcBorders>
            <w:vAlign w:val="center"/>
            <w:hideMark/>
          </w:tcPr>
          <w:p w:rsidR="00571F44" w:rsidRPr="00571F44" w:rsidRDefault="00571F44" w:rsidP="00571F44">
            <w:pPr>
              <w:spacing w:after="0" w:line="240" w:lineRule="auto"/>
              <w:contextualSpacing/>
              <w:rPr>
                <w:rFonts w:ascii="Arial" w:eastAsia="Times New Roman" w:hAnsi="Arial" w:cs="Arial"/>
                <w:lang w:eastAsia="cs-CZ"/>
              </w:rPr>
            </w:pPr>
          </w:p>
        </w:tc>
        <w:tc>
          <w:tcPr>
            <w:tcW w:w="5538" w:type="dxa"/>
            <w:gridSpan w:val="4"/>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571F44" w:rsidRPr="00571F44" w:rsidRDefault="00571F44" w:rsidP="00571F44">
            <w:pPr>
              <w:spacing w:after="0" w:line="240" w:lineRule="auto"/>
              <w:contextualSpacing/>
              <w:textAlignment w:val="center"/>
              <w:rPr>
                <w:rFonts w:ascii="Arial" w:eastAsia="Times New Roman" w:hAnsi="Arial" w:cs="Arial"/>
                <w:lang w:eastAsia="cs-CZ"/>
              </w:rPr>
            </w:pPr>
            <w:r w:rsidRPr="00571F44">
              <w:rPr>
                <w:rFonts w:ascii="Arial" w:eastAsia="Times New Roman" w:hAnsi="Arial" w:cs="Arial"/>
                <w:bCs/>
                <w:lang w:eastAsia="cs-CZ"/>
              </w:rPr>
              <w:t>Přímé nebezpečí pro lidské zdraví nebo zdraví zvířat</w:t>
            </w:r>
          </w:p>
        </w:tc>
        <w:tc>
          <w:tcPr>
            <w:tcW w:w="7078" w:type="dxa"/>
            <w:gridSpan w:val="2"/>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571F44" w:rsidRPr="00571F44" w:rsidRDefault="00571F44" w:rsidP="00571F44">
            <w:pPr>
              <w:spacing w:after="0" w:line="240" w:lineRule="auto"/>
              <w:contextualSpacing/>
              <w:textAlignment w:val="center"/>
              <w:rPr>
                <w:rFonts w:ascii="Arial" w:eastAsia="Times New Roman" w:hAnsi="Arial" w:cs="Arial"/>
                <w:lang w:eastAsia="cs-CZ"/>
              </w:rPr>
            </w:pPr>
            <w:r w:rsidRPr="00571F44">
              <w:rPr>
                <w:rFonts w:ascii="Arial" w:eastAsia="Times New Roman" w:hAnsi="Arial" w:cs="Arial"/>
                <w:lang w:eastAsia="cs-CZ"/>
              </w:rPr>
              <w:t>Ano.</w:t>
            </w:r>
          </w:p>
        </w:tc>
      </w:tr>
      <w:tr w:rsidR="00571F44" w:rsidRPr="00571F44" w:rsidTr="00571F44">
        <w:trPr>
          <w:gridAfter w:val="1"/>
          <w:wAfter w:w="172" w:type="dxa"/>
          <w:jc w:val="center"/>
        </w:trPr>
        <w:tc>
          <w:tcPr>
            <w:tcW w:w="1338" w:type="dxa"/>
            <w:gridSpan w:val="2"/>
            <w:vMerge w:val="restart"/>
            <w:tcBorders>
              <w:top w:val="single" w:sz="6" w:space="0" w:color="000000"/>
              <w:left w:val="single" w:sz="6" w:space="0" w:color="000000"/>
              <w:right w:val="single" w:sz="6" w:space="0" w:color="000000"/>
            </w:tcBorders>
            <w:tcMar>
              <w:top w:w="15" w:type="dxa"/>
              <w:left w:w="75" w:type="dxa"/>
              <w:bottom w:w="15" w:type="dxa"/>
              <w:right w:w="75" w:type="dxa"/>
            </w:tcMar>
            <w:vAlign w:val="center"/>
            <w:hideMark/>
          </w:tcPr>
          <w:p w:rsidR="00571F44" w:rsidRPr="00571F44" w:rsidRDefault="00571F44" w:rsidP="00571F44">
            <w:pPr>
              <w:spacing w:after="0" w:line="240" w:lineRule="auto"/>
              <w:contextualSpacing/>
              <w:textAlignment w:val="center"/>
              <w:rPr>
                <w:rFonts w:ascii="Arial" w:eastAsia="Times New Roman" w:hAnsi="Arial" w:cs="Arial"/>
                <w:lang w:eastAsia="cs-CZ"/>
              </w:rPr>
            </w:pPr>
            <w:r w:rsidRPr="00571F44">
              <w:rPr>
                <w:rFonts w:ascii="Arial" w:eastAsia="Times New Roman" w:hAnsi="Arial" w:cs="Arial"/>
                <w:bCs/>
                <w:lang w:eastAsia="cs-CZ"/>
              </w:rPr>
              <w:t>3b</w:t>
            </w:r>
          </w:p>
        </w:tc>
        <w:tc>
          <w:tcPr>
            <w:tcW w:w="3034" w:type="dxa"/>
            <w:gridSpan w:val="2"/>
            <w:vMerge w:val="restart"/>
            <w:tcBorders>
              <w:top w:val="single" w:sz="6" w:space="0" w:color="000000"/>
              <w:left w:val="single" w:sz="6" w:space="0" w:color="000000"/>
              <w:right w:val="single" w:sz="6" w:space="0" w:color="000000"/>
            </w:tcBorders>
            <w:tcMar>
              <w:top w:w="15" w:type="dxa"/>
              <w:left w:w="75" w:type="dxa"/>
              <w:bottom w:w="15" w:type="dxa"/>
              <w:right w:w="75" w:type="dxa"/>
            </w:tcMar>
            <w:vAlign w:val="center"/>
            <w:hideMark/>
          </w:tcPr>
          <w:p w:rsidR="00571F44" w:rsidRPr="00571F44" w:rsidRDefault="00571F44" w:rsidP="00571F44">
            <w:pPr>
              <w:spacing w:after="0" w:line="240" w:lineRule="auto"/>
              <w:contextualSpacing/>
              <w:textAlignment w:val="center"/>
              <w:rPr>
                <w:rFonts w:ascii="Arial" w:eastAsia="Times New Roman" w:hAnsi="Arial" w:cs="Arial"/>
                <w:lang w:eastAsia="cs-CZ"/>
              </w:rPr>
            </w:pPr>
            <w:r w:rsidRPr="00571F44">
              <w:rPr>
                <w:rFonts w:ascii="Arial" w:eastAsia="Times New Roman" w:hAnsi="Arial" w:cs="Arial"/>
                <w:bCs/>
                <w:lang w:eastAsia="cs-CZ"/>
              </w:rPr>
              <w:t>Rozsah</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571F44" w:rsidRPr="00571F44" w:rsidRDefault="00571F44" w:rsidP="00571F44">
            <w:pPr>
              <w:spacing w:after="0" w:line="240" w:lineRule="auto"/>
              <w:contextualSpacing/>
              <w:textAlignment w:val="center"/>
              <w:rPr>
                <w:rFonts w:ascii="Arial" w:eastAsia="Times New Roman" w:hAnsi="Arial" w:cs="Arial"/>
                <w:lang w:eastAsia="cs-CZ"/>
              </w:rPr>
            </w:pPr>
            <w:r w:rsidRPr="00571F44">
              <w:rPr>
                <w:rFonts w:ascii="Arial" w:eastAsia="Times New Roman" w:hAnsi="Arial" w:cs="Arial"/>
                <w:bCs/>
                <w:lang w:eastAsia="cs-CZ"/>
              </w:rPr>
              <w:t>Malý</w:t>
            </w:r>
          </w:p>
        </w:tc>
        <w:tc>
          <w:tcPr>
            <w:tcW w:w="7078" w:type="dxa"/>
            <w:gridSpan w:val="2"/>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571F44" w:rsidRPr="00571F44" w:rsidRDefault="00571F44" w:rsidP="00571F44">
            <w:pPr>
              <w:spacing w:after="0" w:line="240" w:lineRule="auto"/>
              <w:contextualSpacing/>
              <w:textAlignment w:val="center"/>
              <w:rPr>
                <w:rFonts w:ascii="Arial" w:eastAsia="Times New Roman" w:hAnsi="Arial" w:cs="Arial"/>
                <w:lang w:eastAsia="cs-CZ"/>
              </w:rPr>
            </w:pPr>
            <w:r w:rsidRPr="00571F44">
              <w:rPr>
                <w:rFonts w:ascii="Arial" w:eastAsia="Times New Roman" w:hAnsi="Arial" w:cs="Arial"/>
                <w:lang w:eastAsia="cs-CZ"/>
              </w:rPr>
              <w:t>Byl nalezen 1 zdroj, ze kterého jsou vypouštěny odpadní vody bez platného povolení.</w:t>
            </w:r>
          </w:p>
        </w:tc>
      </w:tr>
      <w:tr w:rsidR="00571F44" w:rsidRPr="00571F44" w:rsidTr="00571F44">
        <w:trPr>
          <w:gridAfter w:val="1"/>
          <w:wAfter w:w="172" w:type="dxa"/>
          <w:jc w:val="center"/>
        </w:trPr>
        <w:tc>
          <w:tcPr>
            <w:tcW w:w="1338" w:type="dxa"/>
            <w:gridSpan w:val="2"/>
            <w:vMerge/>
            <w:tcBorders>
              <w:top w:val="single" w:sz="6" w:space="0" w:color="000000"/>
              <w:left w:val="single" w:sz="6" w:space="0" w:color="000000"/>
              <w:right w:val="single" w:sz="6" w:space="0" w:color="000000"/>
            </w:tcBorders>
            <w:vAlign w:val="center"/>
            <w:hideMark/>
          </w:tcPr>
          <w:p w:rsidR="00571F44" w:rsidRPr="00571F44" w:rsidRDefault="00571F44" w:rsidP="00571F44">
            <w:pPr>
              <w:spacing w:after="0" w:line="240" w:lineRule="auto"/>
              <w:contextualSpacing/>
              <w:rPr>
                <w:rFonts w:ascii="Arial" w:eastAsia="Times New Roman" w:hAnsi="Arial" w:cs="Arial"/>
                <w:lang w:eastAsia="cs-CZ"/>
              </w:rPr>
            </w:pPr>
          </w:p>
        </w:tc>
        <w:tc>
          <w:tcPr>
            <w:tcW w:w="3034" w:type="dxa"/>
            <w:gridSpan w:val="2"/>
            <w:vMerge/>
            <w:tcBorders>
              <w:top w:val="single" w:sz="6" w:space="0" w:color="000000"/>
              <w:left w:val="single" w:sz="6" w:space="0" w:color="000000"/>
              <w:right w:val="single" w:sz="6" w:space="0" w:color="000000"/>
            </w:tcBorders>
            <w:vAlign w:val="center"/>
            <w:hideMark/>
          </w:tcPr>
          <w:p w:rsidR="00571F44" w:rsidRPr="00571F44" w:rsidRDefault="00571F44" w:rsidP="00571F44">
            <w:pPr>
              <w:spacing w:after="0" w:line="240" w:lineRule="auto"/>
              <w:contextualSpacing/>
              <w:rPr>
                <w:rFonts w:ascii="Arial" w:eastAsia="Times New Roman" w:hAnsi="Arial" w:cs="Arial"/>
                <w:lang w:eastAsia="cs-CZ"/>
              </w:rPr>
            </w:pP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571F44" w:rsidRPr="00571F44" w:rsidRDefault="00571F44" w:rsidP="00571F44">
            <w:pPr>
              <w:spacing w:after="0" w:line="240" w:lineRule="auto"/>
              <w:contextualSpacing/>
              <w:textAlignment w:val="center"/>
              <w:rPr>
                <w:rFonts w:ascii="Arial" w:eastAsia="Times New Roman" w:hAnsi="Arial" w:cs="Arial"/>
                <w:lang w:eastAsia="cs-CZ"/>
              </w:rPr>
            </w:pPr>
            <w:r w:rsidRPr="00571F44">
              <w:rPr>
                <w:rFonts w:ascii="Arial" w:eastAsia="Times New Roman" w:hAnsi="Arial" w:cs="Arial"/>
                <w:bCs/>
                <w:lang w:eastAsia="cs-CZ"/>
              </w:rPr>
              <w:t>Střední</w:t>
            </w:r>
          </w:p>
        </w:tc>
        <w:tc>
          <w:tcPr>
            <w:tcW w:w="7078" w:type="dxa"/>
            <w:gridSpan w:val="2"/>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571F44" w:rsidRPr="00571F44" w:rsidRDefault="00571F44" w:rsidP="00571F44">
            <w:pPr>
              <w:spacing w:after="0" w:line="240" w:lineRule="auto"/>
              <w:contextualSpacing/>
              <w:textAlignment w:val="center"/>
              <w:rPr>
                <w:rFonts w:ascii="Arial" w:eastAsia="Times New Roman" w:hAnsi="Arial" w:cs="Arial"/>
                <w:lang w:eastAsia="cs-CZ"/>
              </w:rPr>
            </w:pPr>
            <w:r w:rsidRPr="00571F44">
              <w:rPr>
                <w:rFonts w:ascii="Arial" w:eastAsia="Times New Roman" w:hAnsi="Arial" w:cs="Arial"/>
                <w:lang w:eastAsia="cs-CZ"/>
              </w:rPr>
              <w:t>Byly nalezeny 2 zdroje, ze kterých jsou vypouštěny odpadní vody bez platného povolení.</w:t>
            </w:r>
          </w:p>
        </w:tc>
      </w:tr>
      <w:tr w:rsidR="00571F44" w:rsidRPr="00571F44" w:rsidTr="00571F44">
        <w:trPr>
          <w:gridAfter w:val="1"/>
          <w:wAfter w:w="172" w:type="dxa"/>
          <w:jc w:val="center"/>
        </w:trPr>
        <w:tc>
          <w:tcPr>
            <w:tcW w:w="1338" w:type="dxa"/>
            <w:gridSpan w:val="2"/>
            <w:vMerge/>
            <w:tcBorders>
              <w:top w:val="single" w:sz="6" w:space="0" w:color="000000"/>
              <w:left w:val="single" w:sz="6" w:space="0" w:color="000000"/>
              <w:right w:val="single" w:sz="6" w:space="0" w:color="000000"/>
            </w:tcBorders>
            <w:vAlign w:val="center"/>
            <w:hideMark/>
          </w:tcPr>
          <w:p w:rsidR="00571F44" w:rsidRPr="00571F44" w:rsidRDefault="00571F44" w:rsidP="00571F44">
            <w:pPr>
              <w:spacing w:after="0" w:line="240" w:lineRule="auto"/>
              <w:contextualSpacing/>
              <w:rPr>
                <w:rFonts w:ascii="Arial" w:eastAsia="Times New Roman" w:hAnsi="Arial" w:cs="Arial"/>
                <w:lang w:eastAsia="cs-CZ"/>
              </w:rPr>
            </w:pPr>
          </w:p>
        </w:tc>
        <w:tc>
          <w:tcPr>
            <w:tcW w:w="3034" w:type="dxa"/>
            <w:gridSpan w:val="2"/>
            <w:vMerge/>
            <w:tcBorders>
              <w:top w:val="single" w:sz="6" w:space="0" w:color="000000"/>
              <w:left w:val="single" w:sz="6" w:space="0" w:color="000000"/>
              <w:right w:val="single" w:sz="6" w:space="0" w:color="000000"/>
            </w:tcBorders>
            <w:vAlign w:val="center"/>
            <w:hideMark/>
          </w:tcPr>
          <w:p w:rsidR="00571F44" w:rsidRPr="00571F44" w:rsidRDefault="00571F44" w:rsidP="00571F44">
            <w:pPr>
              <w:spacing w:after="0" w:line="240" w:lineRule="auto"/>
              <w:contextualSpacing/>
              <w:rPr>
                <w:rFonts w:ascii="Arial" w:eastAsia="Times New Roman" w:hAnsi="Arial" w:cs="Arial"/>
                <w:lang w:eastAsia="cs-CZ"/>
              </w:rPr>
            </w:pP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571F44" w:rsidRPr="00571F44" w:rsidRDefault="00571F44" w:rsidP="00571F44">
            <w:pPr>
              <w:spacing w:after="0" w:line="240" w:lineRule="auto"/>
              <w:contextualSpacing/>
              <w:textAlignment w:val="center"/>
              <w:rPr>
                <w:rFonts w:ascii="Arial" w:eastAsia="Times New Roman" w:hAnsi="Arial" w:cs="Arial"/>
                <w:lang w:eastAsia="cs-CZ"/>
              </w:rPr>
            </w:pPr>
            <w:r w:rsidRPr="00571F44">
              <w:rPr>
                <w:rFonts w:ascii="Arial" w:eastAsia="Times New Roman" w:hAnsi="Arial" w:cs="Arial"/>
                <w:bCs/>
                <w:lang w:eastAsia="cs-CZ"/>
              </w:rPr>
              <w:t>Velký</w:t>
            </w:r>
          </w:p>
        </w:tc>
        <w:tc>
          <w:tcPr>
            <w:tcW w:w="7078" w:type="dxa"/>
            <w:gridSpan w:val="2"/>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571F44" w:rsidRPr="00571F44" w:rsidRDefault="00571F44" w:rsidP="00571F44">
            <w:pPr>
              <w:spacing w:after="0" w:line="240" w:lineRule="auto"/>
              <w:contextualSpacing/>
              <w:textAlignment w:val="center"/>
              <w:rPr>
                <w:rFonts w:ascii="Arial" w:eastAsia="Times New Roman" w:hAnsi="Arial" w:cs="Arial"/>
                <w:lang w:eastAsia="cs-CZ"/>
              </w:rPr>
            </w:pPr>
            <w:r w:rsidRPr="00571F44">
              <w:rPr>
                <w:rFonts w:ascii="Arial" w:eastAsia="Times New Roman" w:hAnsi="Arial" w:cs="Arial"/>
                <w:lang w:eastAsia="cs-CZ"/>
              </w:rPr>
              <w:t>Byly nalezeny 3 a více zdrojů, ze kterých jsou vypouštěny odpadní vody bez platného povolení.</w:t>
            </w:r>
          </w:p>
        </w:tc>
      </w:tr>
      <w:tr w:rsidR="00571F44" w:rsidRPr="00571F44" w:rsidTr="00571F44">
        <w:trPr>
          <w:gridAfter w:val="1"/>
          <w:wAfter w:w="172" w:type="dxa"/>
          <w:jc w:val="center"/>
        </w:trPr>
        <w:tc>
          <w:tcPr>
            <w:tcW w:w="1338" w:type="dxa"/>
            <w:gridSpan w:val="2"/>
            <w:vMerge/>
            <w:tcBorders>
              <w:top w:val="single" w:sz="6" w:space="0" w:color="000000"/>
              <w:left w:val="single" w:sz="6" w:space="0" w:color="000000"/>
              <w:right w:val="single" w:sz="6" w:space="0" w:color="000000"/>
            </w:tcBorders>
            <w:vAlign w:val="center"/>
            <w:hideMark/>
          </w:tcPr>
          <w:p w:rsidR="00571F44" w:rsidRPr="00571F44" w:rsidRDefault="00571F44" w:rsidP="00571F44">
            <w:pPr>
              <w:spacing w:after="0" w:line="240" w:lineRule="auto"/>
              <w:contextualSpacing/>
              <w:rPr>
                <w:rFonts w:ascii="Arial" w:eastAsia="Times New Roman" w:hAnsi="Arial" w:cs="Arial"/>
                <w:lang w:eastAsia="cs-CZ"/>
              </w:rPr>
            </w:pPr>
          </w:p>
        </w:tc>
        <w:tc>
          <w:tcPr>
            <w:tcW w:w="3034" w:type="dxa"/>
            <w:gridSpan w:val="2"/>
            <w:vMerge w:val="restart"/>
            <w:tcBorders>
              <w:top w:val="single" w:sz="6" w:space="0" w:color="000000"/>
              <w:left w:val="single" w:sz="6" w:space="0" w:color="000000"/>
              <w:right w:val="single" w:sz="6" w:space="0" w:color="000000"/>
            </w:tcBorders>
            <w:tcMar>
              <w:top w:w="15" w:type="dxa"/>
              <w:left w:w="75" w:type="dxa"/>
              <w:bottom w:w="15" w:type="dxa"/>
              <w:right w:w="75" w:type="dxa"/>
            </w:tcMar>
            <w:vAlign w:val="center"/>
            <w:hideMark/>
          </w:tcPr>
          <w:p w:rsidR="00571F44" w:rsidRPr="00571F44" w:rsidRDefault="00571F44" w:rsidP="00571F44">
            <w:pPr>
              <w:spacing w:after="0" w:line="240" w:lineRule="auto"/>
              <w:contextualSpacing/>
              <w:textAlignment w:val="center"/>
              <w:rPr>
                <w:rFonts w:ascii="Arial" w:eastAsia="Times New Roman" w:hAnsi="Arial" w:cs="Arial"/>
                <w:lang w:eastAsia="cs-CZ"/>
              </w:rPr>
            </w:pPr>
            <w:r w:rsidRPr="00571F44">
              <w:rPr>
                <w:rFonts w:ascii="Arial" w:eastAsia="Times New Roman" w:hAnsi="Arial" w:cs="Arial"/>
                <w:bCs/>
                <w:lang w:eastAsia="cs-CZ"/>
              </w:rPr>
              <w:t>Závažnost</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571F44" w:rsidRPr="00571F44" w:rsidRDefault="00571F44" w:rsidP="00571F44">
            <w:pPr>
              <w:spacing w:after="0" w:line="240" w:lineRule="auto"/>
              <w:contextualSpacing/>
              <w:textAlignment w:val="center"/>
              <w:rPr>
                <w:rFonts w:ascii="Arial" w:eastAsia="Times New Roman" w:hAnsi="Arial" w:cs="Arial"/>
                <w:lang w:eastAsia="cs-CZ"/>
              </w:rPr>
            </w:pPr>
            <w:r w:rsidRPr="00571F44">
              <w:rPr>
                <w:rFonts w:ascii="Arial" w:eastAsia="Times New Roman" w:hAnsi="Arial" w:cs="Arial"/>
                <w:bCs/>
                <w:lang w:eastAsia="cs-CZ"/>
              </w:rPr>
              <w:t>Malá</w:t>
            </w:r>
          </w:p>
        </w:tc>
        <w:tc>
          <w:tcPr>
            <w:tcW w:w="7078" w:type="dxa"/>
            <w:gridSpan w:val="2"/>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571F44" w:rsidRPr="00571F44" w:rsidRDefault="00571F44" w:rsidP="00571F44">
            <w:pPr>
              <w:spacing w:after="0" w:line="240" w:lineRule="auto"/>
              <w:contextualSpacing/>
              <w:textAlignment w:val="center"/>
              <w:rPr>
                <w:rFonts w:ascii="Arial" w:eastAsia="Times New Roman" w:hAnsi="Arial" w:cs="Arial"/>
                <w:lang w:eastAsia="cs-CZ"/>
              </w:rPr>
            </w:pPr>
            <w:r w:rsidRPr="00571F44">
              <w:rPr>
                <w:rFonts w:ascii="Arial" w:eastAsia="Times New Roman" w:hAnsi="Arial" w:cs="Arial"/>
                <w:lang w:eastAsia="cs-CZ"/>
              </w:rPr>
              <w:t>Došlo k vypouštění odpadních vod bez povolení u nekomerčních, neprovozních zařízení.</w:t>
            </w:r>
          </w:p>
        </w:tc>
      </w:tr>
      <w:tr w:rsidR="00571F44" w:rsidRPr="00571F44" w:rsidTr="00571F44">
        <w:trPr>
          <w:gridAfter w:val="1"/>
          <w:wAfter w:w="172" w:type="dxa"/>
          <w:jc w:val="center"/>
        </w:trPr>
        <w:tc>
          <w:tcPr>
            <w:tcW w:w="1338" w:type="dxa"/>
            <w:gridSpan w:val="2"/>
            <w:vMerge/>
            <w:tcBorders>
              <w:top w:val="single" w:sz="6" w:space="0" w:color="000000"/>
              <w:left w:val="single" w:sz="6" w:space="0" w:color="000000"/>
              <w:right w:val="single" w:sz="6" w:space="0" w:color="000000"/>
            </w:tcBorders>
            <w:vAlign w:val="center"/>
            <w:hideMark/>
          </w:tcPr>
          <w:p w:rsidR="00571F44" w:rsidRPr="00571F44" w:rsidRDefault="00571F44" w:rsidP="00571F44">
            <w:pPr>
              <w:spacing w:after="0" w:line="240" w:lineRule="auto"/>
              <w:contextualSpacing/>
              <w:rPr>
                <w:rFonts w:ascii="Arial" w:eastAsia="Times New Roman" w:hAnsi="Arial" w:cs="Arial"/>
                <w:lang w:eastAsia="cs-CZ"/>
              </w:rPr>
            </w:pPr>
          </w:p>
        </w:tc>
        <w:tc>
          <w:tcPr>
            <w:tcW w:w="3034" w:type="dxa"/>
            <w:gridSpan w:val="2"/>
            <w:vMerge/>
            <w:tcBorders>
              <w:top w:val="single" w:sz="6" w:space="0" w:color="000000"/>
              <w:left w:val="single" w:sz="6" w:space="0" w:color="000000"/>
              <w:right w:val="single" w:sz="6" w:space="0" w:color="000000"/>
            </w:tcBorders>
            <w:vAlign w:val="center"/>
            <w:hideMark/>
          </w:tcPr>
          <w:p w:rsidR="00571F44" w:rsidRPr="00571F44" w:rsidRDefault="00571F44" w:rsidP="00571F44">
            <w:pPr>
              <w:spacing w:after="0" w:line="240" w:lineRule="auto"/>
              <w:contextualSpacing/>
              <w:rPr>
                <w:rFonts w:ascii="Arial" w:eastAsia="Times New Roman" w:hAnsi="Arial" w:cs="Arial"/>
                <w:lang w:eastAsia="cs-CZ"/>
              </w:rPr>
            </w:pP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571F44" w:rsidRPr="00571F44" w:rsidRDefault="00571F44" w:rsidP="00571F44">
            <w:pPr>
              <w:spacing w:after="0" w:line="240" w:lineRule="auto"/>
              <w:contextualSpacing/>
              <w:textAlignment w:val="center"/>
              <w:rPr>
                <w:rFonts w:ascii="Arial" w:eastAsia="Times New Roman" w:hAnsi="Arial" w:cs="Arial"/>
                <w:lang w:eastAsia="cs-CZ"/>
              </w:rPr>
            </w:pPr>
            <w:r w:rsidRPr="00571F44">
              <w:rPr>
                <w:rFonts w:ascii="Arial" w:eastAsia="Times New Roman" w:hAnsi="Arial" w:cs="Arial"/>
                <w:bCs/>
                <w:lang w:eastAsia="cs-CZ"/>
              </w:rPr>
              <w:t>Střední</w:t>
            </w:r>
          </w:p>
        </w:tc>
        <w:tc>
          <w:tcPr>
            <w:tcW w:w="7078" w:type="dxa"/>
            <w:gridSpan w:val="2"/>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571F44" w:rsidRPr="00571F44" w:rsidRDefault="00571F44" w:rsidP="00571F44">
            <w:pPr>
              <w:spacing w:after="0" w:line="240" w:lineRule="auto"/>
              <w:contextualSpacing/>
              <w:textAlignment w:val="center"/>
              <w:rPr>
                <w:rFonts w:ascii="Arial" w:eastAsia="Times New Roman" w:hAnsi="Arial" w:cs="Arial"/>
                <w:lang w:eastAsia="cs-CZ"/>
              </w:rPr>
            </w:pPr>
            <w:r w:rsidRPr="00571F44">
              <w:rPr>
                <w:rFonts w:ascii="Arial" w:eastAsia="Times New Roman" w:hAnsi="Arial" w:cs="Arial"/>
                <w:lang w:eastAsia="cs-CZ"/>
              </w:rPr>
              <w:t>X</w:t>
            </w:r>
          </w:p>
        </w:tc>
      </w:tr>
      <w:tr w:rsidR="00571F44" w:rsidRPr="00571F44" w:rsidTr="00571F44">
        <w:trPr>
          <w:gridAfter w:val="1"/>
          <w:wAfter w:w="172" w:type="dxa"/>
          <w:jc w:val="center"/>
        </w:trPr>
        <w:tc>
          <w:tcPr>
            <w:tcW w:w="1338" w:type="dxa"/>
            <w:gridSpan w:val="2"/>
            <w:vMerge/>
            <w:tcBorders>
              <w:top w:val="single" w:sz="6" w:space="0" w:color="000000"/>
              <w:left w:val="single" w:sz="6" w:space="0" w:color="000000"/>
              <w:right w:val="single" w:sz="6" w:space="0" w:color="000000"/>
            </w:tcBorders>
            <w:vAlign w:val="center"/>
            <w:hideMark/>
          </w:tcPr>
          <w:p w:rsidR="00571F44" w:rsidRPr="00571F44" w:rsidRDefault="00571F44" w:rsidP="00571F44">
            <w:pPr>
              <w:spacing w:after="0" w:line="240" w:lineRule="auto"/>
              <w:contextualSpacing/>
              <w:rPr>
                <w:rFonts w:ascii="Arial" w:eastAsia="Times New Roman" w:hAnsi="Arial" w:cs="Arial"/>
                <w:lang w:eastAsia="cs-CZ"/>
              </w:rPr>
            </w:pPr>
          </w:p>
        </w:tc>
        <w:tc>
          <w:tcPr>
            <w:tcW w:w="3034" w:type="dxa"/>
            <w:gridSpan w:val="2"/>
            <w:vMerge/>
            <w:tcBorders>
              <w:top w:val="single" w:sz="6" w:space="0" w:color="000000"/>
              <w:left w:val="single" w:sz="6" w:space="0" w:color="000000"/>
              <w:right w:val="single" w:sz="6" w:space="0" w:color="000000"/>
            </w:tcBorders>
            <w:vAlign w:val="center"/>
            <w:hideMark/>
          </w:tcPr>
          <w:p w:rsidR="00571F44" w:rsidRPr="00571F44" w:rsidRDefault="00571F44" w:rsidP="00571F44">
            <w:pPr>
              <w:spacing w:after="0" w:line="240" w:lineRule="auto"/>
              <w:contextualSpacing/>
              <w:rPr>
                <w:rFonts w:ascii="Arial" w:eastAsia="Times New Roman" w:hAnsi="Arial" w:cs="Arial"/>
                <w:lang w:eastAsia="cs-CZ"/>
              </w:rPr>
            </w:pP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571F44" w:rsidRPr="00571F44" w:rsidRDefault="00571F44" w:rsidP="00571F44">
            <w:pPr>
              <w:spacing w:after="0" w:line="240" w:lineRule="auto"/>
              <w:contextualSpacing/>
              <w:textAlignment w:val="center"/>
              <w:rPr>
                <w:rFonts w:ascii="Arial" w:eastAsia="Times New Roman" w:hAnsi="Arial" w:cs="Arial"/>
                <w:lang w:eastAsia="cs-CZ"/>
              </w:rPr>
            </w:pPr>
            <w:r w:rsidRPr="00571F44">
              <w:rPr>
                <w:rFonts w:ascii="Arial" w:eastAsia="Times New Roman" w:hAnsi="Arial" w:cs="Arial"/>
                <w:bCs/>
                <w:lang w:eastAsia="cs-CZ"/>
              </w:rPr>
              <w:t>Velká</w:t>
            </w:r>
          </w:p>
        </w:tc>
        <w:tc>
          <w:tcPr>
            <w:tcW w:w="7078" w:type="dxa"/>
            <w:gridSpan w:val="2"/>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571F44" w:rsidRPr="00571F44" w:rsidRDefault="00571F44" w:rsidP="00571F44">
            <w:pPr>
              <w:spacing w:after="0" w:line="240" w:lineRule="auto"/>
              <w:contextualSpacing/>
              <w:textAlignment w:val="center"/>
              <w:rPr>
                <w:rFonts w:ascii="Arial" w:eastAsia="Times New Roman" w:hAnsi="Arial" w:cs="Arial"/>
                <w:lang w:eastAsia="cs-CZ"/>
              </w:rPr>
            </w:pPr>
            <w:r w:rsidRPr="00571F44">
              <w:rPr>
                <w:rFonts w:ascii="Arial" w:eastAsia="Times New Roman" w:hAnsi="Arial" w:cs="Arial"/>
                <w:lang w:eastAsia="cs-CZ"/>
              </w:rPr>
              <w:t>Došlo k vypouštění odpadních vod bez povolení u komerčních, provozních zařízení.</w:t>
            </w:r>
          </w:p>
        </w:tc>
      </w:tr>
      <w:tr w:rsidR="00571F44" w:rsidRPr="00571F44" w:rsidTr="00571F44">
        <w:trPr>
          <w:gridAfter w:val="1"/>
          <w:wAfter w:w="172" w:type="dxa"/>
          <w:jc w:val="center"/>
        </w:trPr>
        <w:tc>
          <w:tcPr>
            <w:tcW w:w="1338" w:type="dxa"/>
            <w:gridSpan w:val="2"/>
            <w:vMerge/>
            <w:tcBorders>
              <w:top w:val="single" w:sz="6" w:space="0" w:color="000000"/>
              <w:left w:val="single" w:sz="6" w:space="0" w:color="000000"/>
              <w:right w:val="single" w:sz="6" w:space="0" w:color="000000"/>
            </w:tcBorders>
            <w:vAlign w:val="center"/>
            <w:hideMark/>
          </w:tcPr>
          <w:p w:rsidR="00571F44" w:rsidRPr="00571F44" w:rsidRDefault="00571F44" w:rsidP="00571F44">
            <w:pPr>
              <w:spacing w:after="0" w:line="240" w:lineRule="auto"/>
              <w:contextualSpacing/>
              <w:rPr>
                <w:rFonts w:ascii="Arial" w:eastAsia="Times New Roman" w:hAnsi="Arial" w:cs="Arial"/>
                <w:lang w:eastAsia="cs-CZ"/>
              </w:rPr>
            </w:pPr>
          </w:p>
        </w:tc>
        <w:tc>
          <w:tcPr>
            <w:tcW w:w="3034" w:type="dxa"/>
            <w:gridSpan w:val="2"/>
            <w:vMerge w:val="restart"/>
            <w:tcBorders>
              <w:top w:val="single" w:sz="6" w:space="0" w:color="000000"/>
              <w:left w:val="single" w:sz="6" w:space="0" w:color="000000"/>
              <w:right w:val="single" w:sz="6" w:space="0" w:color="000000"/>
            </w:tcBorders>
            <w:tcMar>
              <w:top w:w="15" w:type="dxa"/>
              <w:left w:w="75" w:type="dxa"/>
              <w:bottom w:w="15" w:type="dxa"/>
              <w:right w:w="75" w:type="dxa"/>
            </w:tcMar>
            <w:vAlign w:val="center"/>
            <w:hideMark/>
          </w:tcPr>
          <w:p w:rsidR="00571F44" w:rsidRPr="00571F44" w:rsidRDefault="00571F44" w:rsidP="00571F44">
            <w:pPr>
              <w:spacing w:after="0" w:line="240" w:lineRule="auto"/>
              <w:contextualSpacing/>
              <w:textAlignment w:val="center"/>
              <w:rPr>
                <w:rFonts w:ascii="Arial" w:eastAsia="Times New Roman" w:hAnsi="Arial" w:cs="Arial"/>
                <w:lang w:eastAsia="cs-CZ"/>
              </w:rPr>
            </w:pPr>
            <w:r w:rsidRPr="00571F44">
              <w:rPr>
                <w:rFonts w:ascii="Arial" w:eastAsia="Times New Roman" w:hAnsi="Arial" w:cs="Arial"/>
                <w:bCs/>
                <w:lang w:eastAsia="cs-CZ"/>
              </w:rPr>
              <w:t>Trvalost</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571F44" w:rsidRPr="00571F44" w:rsidRDefault="00571F44" w:rsidP="00571F44">
            <w:pPr>
              <w:spacing w:after="0" w:line="240" w:lineRule="auto"/>
              <w:contextualSpacing/>
              <w:textAlignment w:val="center"/>
              <w:rPr>
                <w:rFonts w:ascii="Arial" w:eastAsia="Times New Roman" w:hAnsi="Arial" w:cs="Arial"/>
                <w:lang w:eastAsia="cs-CZ"/>
              </w:rPr>
            </w:pPr>
            <w:r w:rsidRPr="00571F44">
              <w:rPr>
                <w:rFonts w:ascii="Arial" w:eastAsia="Times New Roman" w:hAnsi="Arial" w:cs="Arial"/>
                <w:bCs/>
                <w:lang w:eastAsia="cs-CZ"/>
              </w:rPr>
              <w:t>Odstranitelná</w:t>
            </w:r>
          </w:p>
        </w:tc>
        <w:tc>
          <w:tcPr>
            <w:tcW w:w="7078" w:type="dxa"/>
            <w:gridSpan w:val="2"/>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571F44" w:rsidRPr="00571F44" w:rsidRDefault="00571F44" w:rsidP="00571F44">
            <w:pPr>
              <w:spacing w:after="0" w:line="240" w:lineRule="auto"/>
              <w:contextualSpacing/>
              <w:textAlignment w:val="center"/>
              <w:rPr>
                <w:rFonts w:ascii="Arial" w:eastAsia="Times New Roman" w:hAnsi="Arial" w:cs="Arial"/>
                <w:lang w:eastAsia="cs-CZ"/>
              </w:rPr>
            </w:pPr>
            <w:r w:rsidRPr="00571F44">
              <w:rPr>
                <w:rFonts w:ascii="Arial" w:eastAsia="Times New Roman" w:hAnsi="Arial" w:cs="Arial"/>
                <w:lang w:eastAsia="cs-CZ"/>
              </w:rPr>
              <w:t>X</w:t>
            </w:r>
          </w:p>
        </w:tc>
      </w:tr>
      <w:tr w:rsidR="00571F44" w:rsidRPr="00571F44" w:rsidTr="00571F44">
        <w:trPr>
          <w:gridAfter w:val="1"/>
          <w:wAfter w:w="172" w:type="dxa"/>
          <w:jc w:val="center"/>
        </w:trPr>
        <w:tc>
          <w:tcPr>
            <w:tcW w:w="1338" w:type="dxa"/>
            <w:gridSpan w:val="2"/>
            <w:vMerge/>
            <w:tcBorders>
              <w:top w:val="single" w:sz="6" w:space="0" w:color="000000"/>
              <w:left w:val="single" w:sz="6" w:space="0" w:color="000000"/>
              <w:right w:val="single" w:sz="6" w:space="0" w:color="000000"/>
            </w:tcBorders>
            <w:vAlign w:val="center"/>
            <w:hideMark/>
          </w:tcPr>
          <w:p w:rsidR="00571F44" w:rsidRPr="00571F44" w:rsidRDefault="00571F44" w:rsidP="00571F44">
            <w:pPr>
              <w:spacing w:after="0" w:line="240" w:lineRule="auto"/>
              <w:contextualSpacing/>
              <w:rPr>
                <w:rFonts w:ascii="Arial" w:eastAsia="Times New Roman" w:hAnsi="Arial" w:cs="Arial"/>
                <w:lang w:eastAsia="cs-CZ"/>
              </w:rPr>
            </w:pPr>
          </w:p>
        </w:tc>
        <w:tc>
          <w:tcPr>
            <w:tcW w:w="3034" w:type="dxa"/>
            <w:gridSpan w:val="2"/>
            <w:vMerge/>
            <w:tcBorders>
              <w:top w:val="single" w:sz="6" w:space="0" w:color="000000"/>
              <w:left w:val="single" w:sz="6" w:space="0" w:color="000000"/>
              <w:right w:val="single" w:sz="6" w:space="0" w:color="000000"/>
            </w:tcBorders>
            <w:vAlign w:val="center"/>
            <w:hideMark/>
          </w:tcPr>
          <w:p w:rsidR="00571F44" w:rsidRPr="00571F44" w:rsidRDefault="00571F44" w:rsidP="00571F44">
            <w:pPr>
              <w:spacing w:after="0" w:line="240" w:lineRule="auto"/>
              <w:contextualSpacing/>
              <w:rPr>
                <w:rFonts w:ascii="Arial" w:eastAsia="Times New Roman" w:hAnsi="Arial" w:cs="Arial"/>
                <w:lang w:eastAsia="cs-CZ"/>
              </w:rPr>
            </w:pP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571F44" w:rsidRPr="00571F44" w:rsidRDefault="00571F44" w:rsidP="00571F44">
            <w:pPr>
              <w:spacing w:after="0" w:line="240" w:lineRule="auto"/>
              <w:contextualSpacing/>
              <w:textAlignment w:val="center"/>
              <w:rPr>
                <w:rFonts w:ascii="Arial" w:eastAsia="Times New Roman" w:hAnsi="Arial" w:cs="Arial"/>
                <w:lang w:eastAsia="cs-CZ"/>
              </w:rPr>
            </w:pPr>
            <w:r w:rsidRPr="00571F44">
              <w:rPr>
                <w:rFonts w:ascii="Arial" w:eastAsia="Times New Roman" w:hAnsi="Arial" w:cs="Arial"/>
                <w:bCs/>
                <w:lang w:eastAsia="cs-CZ"/>
              </w:rPr>
              <w:t>Neodstranitelná</w:t>
            </w:r>
          </w:p>
        </w:tc>
        <w:tc>
          <w:tcPr>
            <w:tcW w:w="7078" w:type="dxa"/>
            <w:gridSpan w:val="2"/>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571F44" w:rsidRPr="00571F44" w:rsidRDefault="00571F44" w:rsidP="00571F44">
            <w:pPr>
              <w:spacing w:after="0" w:line="240" w:lineRule="auto"/>
              <w:contextualSpacing/>
              <w:textAlignment w:val="center"/>
              <w:rPr>
                <w:rFonts w:ascii="Arial" w:eastAsia="Times New Roman" w:hAnsi="Arial" w:cs="Arial"/>
                <w:lang w:eastAsia="cs-CZ"/>
              </w:rPr>
            </w:pPr>
            <w:r w:rsidRPr="00571F44">
              <w:rPr>
                <w:rFonts w:ascii="Arial" w:eastAsia="Times New Roman" w:hAnsi="Arial" w:cs="Arial"/>
                <w:lang w:eastAsia="cs-CZ"/>
              </w:rPr>
              <w:t>Neodstranitelné porušení.</w:t>
            </w:r>
          </w:p>
        </w:tc>
      </w:tr>
      <w:tr w:rsidR="00571F44" w:rsidRPr="00571F44" w:rsidTr="00571F44">
        <w:trPr>
          <w:gridAfter w:val="1"/>
          <w:wAfter w:w="172" w:type="dxa"/>
          <w:jc w:val="center"/>
        </w:trPr>
        <w:tc>
          <w:tcPr>
            <w:tcW w:w="1338" w:type="dxa"/>
            <w:gridSpan w:val="2"/>
            <w:vMerge/>
            <w:tcBorders>
              <w:top w:val="single" w:sz="6" w:space="0" w:color="000000"/>
              <w:left w:val="single" w:sz="6" w:space="0" w:color="000000"/>
              <w:right w:val="single" w:sz="6" w:space="0" w:color="000000"/>
            </w:tcBorders>
            <w:vAlign w:val="center"/>
            <w:hideMark/>
          </w:tcPr>
          <w:p w:rsidR="00571F44" w:rsidRPr="00571F44" w:rsidRDefault="00571F44" w:rsidP="00571F44">
            <w:pPr>
              <w:spacing w:after="0" w:line="240" w:lineRule="auto"/>
              <w:contextualSpacing/>
              <w:rPr>
                <w:rFonts w:ascii="Arial" w:eastAsia="Times New Roman" w:hAnsi="Arial" w:cs="Arial"/>
                <w:lang w:eastAsia="cs-CZ"/>
              </w:rPr>
            </w:pPr>
          </w:p>
        </w:tc>
        <w:tc>
          <w:tcPr>
            <w:tcW w:w="5538" w:type="dxa"/>
            <w:gridSpan w:val="4"/>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571F44" w:rsidRPr="00571F44" w:rsidRDefault="00571F44" w:rsidP="00571F44">
            <w:pPr>
              <w:spacing w:after="0" w:line="240" w:lineRule="auto"/>
              <w:contextualSpacing/>
              <w:textAlignment w:val="center"/>
              <w:rPr>
                <w:rFonts w:ascii="Arial" w:eastAsia="Times New Roman" w:hAnsi="Arial" w:cs="Arial"/>
                <w:lang w:eastAsia="cs-CZ"/>
              </w:rPr>
            </w:pPr>
            <w:r w:rsidRPr="00571F44">
              <w:rPr>
                <w:rFonts w:ascii="Arial" w:eastAsia="Times New Roman" w:hAnsi="Arial" w:cs="Arial"/>
                <w:bCs/>
                <w:lang w:eastAsia="cs-CZ"/>
              </w:rPr>
              <w:t>Přímé nebezpečí pro lidské zdraví nebo zdraví zvířat</w:t>
            </w:r>
          </w:p>
        </w:tc>
        <w:tc>
          <w:tcPr>
            <w:tcW w:w="7078" w:type="dxa"/>
            <w:gridSpan w:val="2"/>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571F44" w:rsidRPr="00571F44" w:rsidRDefault="00571F44" w:rsidP="00571F44">
            <w:pPr>
              <w:spacing w:after="0" w:line="240" w:lineRule="auto"/>
              <w:contextualSpacing/>
              <w:textAlignment w:val="center"/>
              <w:rPr>
                <w:rFonts w:ascii="Arial" w:eastAsia="Times New Roman" w:hAnsi="Arial" w:cs="Arial"/>
                <w:lang w:eastAsia="cs-CZ"/>
              </w:rPr>
            </w:pPr>
            <w:r w:rsidRPr="00571F44">
              <w:rPr>
                <w:rFonts w:ascii="Arial" w:eastAsia="Times New Roman" w:hAnsi="Arial" w:cs="Arial"/>
                <w:lang w:eastAsia="cs-CZ"/>
              </w:rPr>
              <w:t>Ne.</w:t>
            </w:r>
          </w:p>
        </w:tc>
      </w:tr>
      <w:tr w:rsidR="00571F44" w:rsidRPr="00571F44" w:rsidTr="00571F44">
        <w:trPr>
          <w:gridAfter w:val="1"/>
          <w:wAfter w:w="172" w:type="dxa"/>
          <w:jc w:val="center"/>
        </w:trPr>
        <w:tc>
          <w:tcPr>
            <w:tcW w:w="1338" w:type="dxa"/>
            <w:gridSpan w:val="2"/>
            <w:vMerge w:val="restart"/>
            <w:tcBorders>
              <w:top w:val="single" w:sz="6" w:space="0" w:color="000000"/>
              <w:left w:val="single" w:sz="6" w:space="0" w:color="000000"/>
              <w:right w:val="single" w:sz="6" w:space="0" w:color="000000"/>
            </w:tcBorders>
            <w:tcMar>
              <w:top w:w="15" w:type="dxa"/>
              <w:left w:w="75" w:type="dxa"/>
              <w:bottom w:w="15" w:type="dxa"/>
              <w:right w:w="75" w:type="dxa"/>
            </w:tcMar>
            <w:vAlign w:val="center"/>
            <w:hideMark/>
          </w:tcPr>
          <w:p w:rsidR="00571F44" w:rsidRPr="00571F44" w:rsidRDefault="00571F44" w:rsidP="00571F44">
            <w:pPr>
              <w:spacing w:after="0" w:line="240" w:lineRule="auto"/>
              <w:contextualSpacing/>
              <w:textAlignment w:val="center"/>
              <w:rPr>
                <w:rFonts w:ascii="Arial" w:eastAsia="Times New Roman" w:hAnsi="Arial" w:cs="Arial"/>
                <w:lang w:eastAsia="cs-CZ"/>
              </w:rPr>
            </w:pPr>
            <w:r w:rsidRPr="00571F44">
              <w:rPr>
                <w:rFonts w:ascii="Arial" w:eastAsia="Times New Roman" w:hAnsi="Arial" w:cs="Arial"/>
                <w:lang w:eastAsia="cs-CZ"/>
              </w:rPr>
              <w:t>3c</w:t>
            </w:r>
          </w:p>
        </w:tc>
        <w:tc>
          <w:tcPr>
            <w:tcW w:w="3034" w:type="dxa"/>
            <w:gridSpan w:val="2"/>
            <w:vMerge w:val="restart"/>
            <w:tcBorders>
              <w:top w:val="single" w:sz="6" w:space="0" w:color="000000"/>
              <w:left w:val="single" w:sz="6" w:space="0" w:color="000000"/>
              <w:right w:val="single" w:sz="6" w:space="0" w:color="000000"/>
            </w:tcBorders>
            <w:tcMar>
              <w:top w:w="15" w:type="dxa"/>
              <w:left w:w="75" w:type="dxa"/>
              <w:bottom w:w="15" w:type="dxa"/>
              <w:right w:w="75" w:type="dxa"/>
            </w:tcMar>
            <w:vAlign w:val="center"/>
            <w:hideMark/>
          </w:tcPr>
          <w:p w:rsidR="00571F44" w:rsidRPr="00571F44" w:rsidRDefault="00571F44" w:rsidP="00571F44">
            <w:pPr>
              <w:spacing w:after="0" w:line="240" w:lineRule="auto"/>
              <w:contextualSpacing/>
              <w:textAlignment w:val="center"/>
              <w:rPr>
                <w:rFonts w:ascii="Arial" w:eastAsia="Times New Roman" w:hAnsi="Arial" w:cs="Arial"/>
                <w:lang w:eastAsia="cs-CZ"/>
              </w:rPr>
            </w:pPr>
            <w:r w:rsidRPr="00571F44">
              <w:rPr>
                <w:rFonts w:ascii="Arial" w:eastAsia="Times New Roman" w:hAnsi="Arial" w:cs="Arial"/>
                <w:bCs/>
                <w:lang w:eastAsia="cs-CZ"/>
              </w:rPr>
              <w:t>Rozsah</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571F44" w:rsidRPr="00571F44" w:rsidRDefault="00571F44" w:rsidP="00571F44">
            <w:pPr>
              <w:spacing w:after="0" w:line="240" w:lineRule="auto"/>
              <w:contextualSpacing/>
              <w:textAlignment w:val="center"/>
              <w:rPr>
                <w:rFonts w:ascii="Arial" w:eastAsia="Times New Roman" w:hAnsi="Arial" w:cs="Arial"/>
                <w:lang w:eastAsia="cs-CZ"/>
              </w:rPr>
            </w:pPr>
            <w:r w:rsidRPr="00571F44">
              <w:rPr>
                <w:rFonts w:ascii="Arial" w:eastAsia="Times New Roman" w:hAnsi="Arial" w:cs="Arial"/>
                <w:bCs/>
                <w:lang w:eastAsia="cs-CZ"/>
              </w:rPr>
              <w:t>Malý</w:t>
            </w:r>
          </w:p>
        </w:tc>
        <w:tc>
          <w:tcPr>
            <w:tcW w:w="7078" w:type="dxa"/>
            <w:gridSpan w:val="2"/>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571F44" w:rsidRPr="00571F44" w:rsidRDefault="00571F44" w:rsidP="00571F44">
            <w:pPr>
              <w:spacing w:after="0" w:line="240" w:lineRule="auto"/>
              <w:contextualSpacing/>
              <w:textAlignment w:val="center"/>
              <w:rPr>
                <w:rFonts w:ascii="Arial" w:eastAsia="Times New Roman" w:hAnsi="Arial" w:cs="Arial"/>
                <w:lang w:eastAsia="cs-CZ"/>
              </w:rPr>
            </w:pPr>
            <w:r w:rsidRPr="00571F44">
              <w:rPr>
                <w:rFonts w:ascii="Arial" w:eastAsia="Times New Roman" w:hAnsi="Arial" w:cs="Arial"/>
                <w:lang w:eastAsia="cs-CZ"/>
              </w:rPr>
              <w:t xml:space="preserve">Technické zabezpečení 1 skladovacího prostoru </w:t>
            </w:r>
            <w:r w:rsidR="002647B1" w:rsidRPr="002647B1">
              <w:rPr>
                <w:rFonts w:ascii="Arial" w:hAnsi="Arial" w:cs="Arial"/>
                <w:b/>
              </w:rPr>
              <w:t>pro skladování závadných látek nebo jejich použitých obalů</w:t>
            </w:r>
            <w:r w:rsidR="002647B1" w:rsidRPr="00571F44">
              <w:rPr>
                <w:rFonts w:ascii="Arial" w:eastAsia="Times New Roman" w:hAnsi="Arial" w:cs="Arial"/>
                <w:lang w:eastAsia="cs-CZ"/>
              </w:rPr>
              <w:t xml:space="preserve"> </w:t>
            </w:r>
            <w:r w:rsidRPr="00571F44">
              <w:rPr>
                <w:rFonts w:ascii="Arial" w:eastAsia="Times New Roman" w:hAnsi="Arial" w:cs="Arial"/>
                <w:lang w:eastAsia="cs-CZ"/>
              </w:rPr>
              <w:t>neodpovídá požadavkům </w:t>
            </w:r>
            <w:hyperlink r:id="rId23" w:history="1">
              <w:r w:rsidRPr="00571F44">
                <w:rPr>
                  <w:rFonts w:ascii="Arial" w:eastAsia="Times New Roman" w:hAnsi="Arial" w:cs="Arial"/>
                  <w:lang w:eastAsia="cs-CZ"/>
                </w:rPr>
                <w:t>vodního zákona</w:t>
              </w:r>
            </w:hyperlink>
            <w:r w:rsidRPr="00571F44">
              <w:rPr>
                <w:rFonts w:ascii="Arial" w:eastAsia="Times New Roman" w:hAnsi="Arial" w:cs="Arial"/>
                <w:lang w:eastAsia="cs-CZ"/>
              </w:rPr>
              <w:t>.</w:t>
            </w:r>
          </w:p>
        </w:tc>
      </w:tr>
      <w:tr w:rsidR="00571F44" w:rsidRPr="00571F44" w:rsidTr="00571F44">
        <w:trPr>
          <w:gridAfter w:val="1"/>
          <w:wAfter w:w="172" w:type="dxa"/>
          <w:jc w:val="center"/>
        </w:trPr>
        <w:tc>
          <w:tcPr>
            <w:tcW w:w="1338" w:type="dxa"/>
            <w:gridSpan w:val="2"/>
            <w:vMerge/>
            <w:tcBorders>
              <w:top w:val="single" w:sz="6" w:space="0" w:color="000000"/>
              <w:left w:val="single" w:sz="6" w:space="0" w:color="000000"/>
              <w:right w:val="single" w:sz="6" w:space="0" w:color="000000"/>
            </w:tcBorders>
            <w:vAlign w:val="center"/>
            <w:hideMark/>
          </w:tcPr>
          <w:p w:rsidR="00571F44" w:rsidRPr="00571F44" w:rsidRDefault="00571F44" w:rsidP="00571F44">
            <w:pPr>
              <w:spacing w:after="0" w:line="240" w:lineRule="auto"/>
              <w:contextualSpacing/>
              <w:rPr>
                <w:rFonts w:ascii="Arial" w:eastAsia="Times New Roman" w:hAnsi="Arial" w:cs="Arial"/>
                <w:lang w:eastAsia="cs-CZ"/>
              </w:rPr>
            </w:pPr>
          </w:p>
        </w:tc>
        <w:tc>
          <w:tcPr>
            <w:tcW w:w="3034" w:type="dxa"/>
            <w:gridSpan w:val="2"/>
            <w:vMerge/>
            <w:tcBorders>
              <w:top w:val="single" w:sz="6" w:space="0" w:color="000000"/>
              <w:left w:val="single" w:sz="6" w:space="0" w:color="000000"/>
              <w:right w:val="single" w:sz="6" w:space="0" w:color="000000"/>
            </w:tcBorders>
            <w:vAlign w:val="center"/>
            <w:hideMark/>
          </w:tcPr>
          <w:p w:rsidR="00571F44" w:rsidRPr="00571F44" w:rsidRDefault="00571F44" w:rsidP="00571F44">
            <w:pPr>
              <w:spacing w:after="0" w:line="240" w:lineRule="auto"/>
              <w:contextualSpacing/>
              <w:rPr>
                <w:rFonts w:ascii="Arial" w:eastAsia="Times New Roman" w:hAnsi="Arial" w:cs="Arial"/>
                <w:lang w:eastAsia="cs-CZ"/>
              </w:rPr>
            </w:pP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571F44" w:rsidRPr="00571F44" w:rsidRDefault="00571F44" w:rsidP="00571F44">
            <w:pPr>
              <w:spacing w:after="0" w:line="240" w:lineRule="auto"/>
              <w:contextualSpacing/>
              <w:textAlignment w:val="center"/>
              <w:rPr>
                <w:rFonts w:ascii="Arial" w:eastAsia="Times New Roman" w:hAnsi="Arial" w:cs="Arial"/>
                <w:lang w:eastAsia="cs-CZ"/>
              </w:rPr>
            </w:pPr>
            <w:r w:rsidRPr="00571F44">
              <w:rPr>
                <w:rFonts w:ascii="Arial" w:eastAsia="Times New Roman" w:hAnsi="Arial" w:cs="Arial"/>
                <w:bCs/>
                <w:lang w:eastAsia="cs-CZ"/>
              </w:rPr>
              <w:t>Střední</w:t>
            </w:r>
          </w:p>
        </w:tc>
        <w:tc>
          <w:tcPr>
            <w:tcW w:w="7078" w:type="dxa"/>
            <w:gridSpan w:val="2"/>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571F44" w:rsidRPr="00571F44" w:rsidRDefault="00571F44" w:rsidP="00571F44">
            <w:pPr>
              <w:spacing w:after="0" w:line="240" w:lineRule="auto"/>
              <w:contextualSpacing/>
              <w:textAlignment w:val="center"/>
              <w:rPr>
                <w:rFonts w:ascii="Arial" w:eastAsia="Times New Roman" w:hAnsi="Arial" w:cs="Arial"/>
                <w:lang w:eastAsia="cs-CZ"/>
              </w:rPr>
            </w:pPr>
            <w:r w:rsidRPr="00571F44">
              <w:rPr>
                <w:rFonts w:ascii="Arial" w:eastAsia="Times New Roman" w:hAnsi="Arial" w:cs="Arial"/>
                <w:lang w:eastAsia="cs-CZ"/>
              </w:rPr>
              <w:t xml:space="preserve">Technické zabezpečení 2 skladovacích prostorů </w:t>
            </w:r>
            <w:r w:rsidR="002647B1" w:rsidRPr="002647B1">
              <w:rPr>
                <w:rFonts w:ascii="Arial" w:hAnsi="Arial" w:cs="Arial"/>
                <w:b/>
              </w:rPr>
              <w:t xml:space="preserve">pro skladování </w:t>
            </w:r>
            <w:r w:rsidR="002647B1" w:rsidRPr="002647B1">
              <w:rPr>
                <w:rFonts w:ascii="Arial" w:hAnsi="Arial" w:cs="Arial"/>
                <w:b/>
              </w:rPr>
              <w:lastRenderedPageBreak/>
              <w:t>závadných látek nebo jejich použitých obalů</w:t>
            </w:r>
            <w:r w:rsidR="002647B1" w:rsidRPr="00571F44">
              <w:rPr>
                <w:rFonts w:ascii="Arial" w:eastAsia="Times New Roman" w:hAnsi="Arial" w:cs="Arial"/>
                <w:lang w:eastAsia="cs-CZ"/>
              </w:rPr>
              <w:t xml:space="preserve"> </w:t>
            </w:r>
            <w:r w:rsidRPr="00571F44">
              <w:rPr>
                <w:rFonts w:ascii="Arial" w:eastAsia="Times New Roman" w:hAnsi="Arial" w:cs="Arial"/>
                <w:lang w:eastAsia="cs-CZ"/>
              </w:rPr>
              <w:t>neodpovídá požadavkům </w:t>
            </w:r>
            <w:hyperlink r:id="rId24" w:history="1">
              <w:r w:rsidRPr="00571F44">
                <w:rPr>
                  <w:rFonts w:ascii="Arial" w:eastAsia="Times New Roman" w:hAnsi="Arial" w:cs="Arial"/>
                  <w:lang w:eastAsia="cs-CZ"/>
                </w:rPr>
                <w:t>vodního zákona</w:t>
              </w:r>
            </w:hyperlink>
            <w:r w:rsidRPr="00571F44">
              <w:rPr>
                <w:rFonts w:ascii="Arial" w:eastAsia="Times New Roman" w:hAnsi="Arial" w:cs="Arial"/>
                <w:lang w:eastAsia="cs-CZ"/>
              </w:rPr>
              <w:t>.</w:t>
            </w:r>
          </w:p>
        </w:tc>
      </w:tr>
      <w:tr w:rsidR="00571F44" w:rsidRPr="00571F44" w:rsidTr="00571F44">
        <w:trPr>
          <w:gridAfter w:val="1"/>
          <w:wAfter w:w="172" w:type="dxa"/>
          <w:jc w:val="center"/>
        </w:trPr>
        <w:tc>
          <w:tcPr>
            <w:tcW w:w="1338" w:type="dxa"/>
            <w:gridSpan w:val="2"/>
            <w:vMerge/>
            <w:tcBorders>
              <w:top w:val="single" w:sz="6" w:space="0" w:color="000000"/>
              <w:left w:val="single" w:sz="6" w:space="0" w:color="000000"/>
              <w:right w:val="single" w:sz="6" w:space="0" w:color="000000"/>
            </w:tcBorders>
            <w:vAlign w:val="center"/>
            <w:hideMark/>
          </w:tcPr>
          <w:p w:rsidR="00571F44" w:rsidRPr="00571F44" w:rsidRDefault="00571F44" w:rsidP="00571F44">
            <w:pPr>
              <w:spacing w:after="0" w:line="240" w:lineRule="auto"/>
              <w:contextualSpacing/>
              <w:rPr>
                <w:rFonts w:ascii="Arial" w:eastAsia="Times New Roman" w:hAnsi="Arial" w:cs="Arial"/>
                <w:lang w:eastAsia="cs-CZ"/>
              </w:rPr>
            </w:pPr>
          </w:p>
        </w:tc>
        <w:tc>
          <w:tcPr>
            <w:tcW w:w="3034" w:type="dxa"/>
            <w:gridSpan w:val="2"/>
            <w:vMerge/>
            <w:tcBorders>
              <w:top w:val="single" w:sz="6" w:space="0" w:color="000000"/>
              <w:left w:val="single" w:sz="6" w:space="0" w:color="000000"/>
              <w:right w:val="single" w:sz="6" w:space="0" w:color="000000"/>
            </w:tcBorders>
            <w:vAlign w:val="center"/>
            <w:hideMark/>
          </w:tcPr>
          <w:p w:rsidR="00571F44" w:rsidRPr="00571F44" w:rsidRDefault="00571F44" w:rsidP="00571F44">
            <w:pPr>
              <w:spacing w:after="0" w:line="240" w:lineRule="auto"/>
              <w:contextualSpacing/>
              <w:rPr>
                <w:rFonts w:ascii="Arial" w:eastAsia="Times New Roman" w:hAnsi="Arial" w:cs="Arial"/>
                <w:lang w:eastAsia="cs-CZ"/>
              </w:rPr>
            </w:pP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571F44" w:rsidRPr="00571F44" w:rsidRDefault="00571F44" w:rsidP="00571F44">
            <w:pPr>
              <w:spacing w:after="0" w:line="240" w:lineRule="auto"/>
              <w:contextualSpacing/>
              <w:textAlignment w:val="center"/>
              <w:rPr>
                <w:rFonts w:ascii="Arial" w:eastAsia="Times New Roman" w:hAnsi="Arial" w:cs="Arial"/>
                <w:lang w:eastAsia="cs-CZ"/>
              </w:rPr>
            </w:pPr>
            <w:r w:rsidRPr="00571F44">
              <w:rPr>
                <w:rFonts w:ascii="Arial" w:eastAsia="Times New Roman" w:hAnsi="Arial" w:cs="Arial"/>
                <w:bCs/>
                <w:lang w:eastAsia="cs-CZ"/>
              </w:rPr>
              <w:t>Velký</w:t>
            </w:r>
          </w:p>
        </w:tc>
        <w:tc>
          <w:tcPr>
            <w:tcW w:w="7078" w:type="dxa"/>
            <w:gridSpan w:val="2"/>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571F44" w:rsidRPr="00571F44" w:rsidRDefault="00571F44" w:rsidP="00571F44">
            <w:pPr>
              <w:spacing w:after="0" w:line="240" w:lineRule="auto"/>
              <w:contextualSpacing/>
              <w:textAlignment w:val="center"/>
              <w:rPr>
                <w:rFonts w:ascii="Arial" w:eastAsia="Times New Roman" w:hAnsi="Arial" w:cs="Arial"/>
                <w:lang w:eastAsia="cs-CZ"/>
              </w:rPr>
            </w:pPr>
            <w:r w:rsidRPr="00571F44">
              <w:rPr>
                <w:rFonts w:ascii="Arial" w:eastAsia="Times New Roman" w:hAnsi="Arial" w:cs="Arial"/>
                <w:lang w:eastAsia="cs-CZ"/>
              </w:rPr>
              <w:t xml:space="preserve">Technické zabezpečení 3 a více skladovacích prostorů </w:t>
            </w:r>
            <w:r w:rsidR="002647B1">
              <w:rPr>
                <w:rFonts w:ascii="Arial" w:hAnsi="Arial" w:cs="Arial"/>
                <w:b/>
              </w:rPr>
              <w:t xml:space="preserve">pro </w:t>
            </w:r>
            <w:r w:rsidR="002647B1" w:rsidRPr="002647B1">
              <w:rPr>
                <w:rFonts w:ascii="Arial" w:hAnsi="Arial" w:cs="Arial"/>
                <w:b/>
              </w:rPr>
              <w:t>skladování závadných látek nebo jejich použitých obalů</w:t>
            </w:r>
            <w:r w:rsidR="002647B1" w:rsidRPr="00571F44">
              <w:rPr>
                <w:rFonts w:ascii="Arial" w:eastAsia="Times New Roman" w:hAnsi="Arial" w:cs="Arial"/>
                <w:lang w:eastAsia="cs-CZ"/>
              </w:rPr>
              <w:t xml:space="preserve"> </w:t>
            </w:r>
            <w:r w:rsidRPr="00571F44">
              <w:rPr>
                <w:rFonts w:ascii="Arial" w:eastAsia="Times New Roman" w:hAnsi="Arial" w:cs="Arial"/>
                <w:lang w:eastAsia="cs-CZ"/>
              </w:rPr>
              <w:t>neodpovídá požadavkům </w:t>
            </w:r>
            <w:hyperlink r:id="rId25" w:history="1">
              <w:r w:rsidRPr="00571F44">
                <w:rPr>
                  <w:rFonts w:ascii="Arial" w:eastAsia="Times New Roman" w:hAnsi="Arial" w:cs="Arial"/>
                  <w:lang w:eastAsia="cs-CZ"/>
                </w:rPr>
                <w:t>vodního zákona</w:t>
              </w:r>
            </w:hyperlink>
            <w:r w:rsidRPr="00571F44">
              <w:rPr>
                <w:rFonts w:ascii="Arial" w:eastAsia="Times New Roman" w:hAnsi="Arial" w:cs="Arial"/>
                <w:lang w:eastAsia="cs-CZ"/>
              </w:rPr>
              <w:t>.</w:t>
            </w:r>
          </w:p>
        </w:tc>
      </w:tr>
      <w:tr w:rsidR="00571F44" w:rsidRPr="00571F44" w:rsidTr="00571F44">
        <w:trPr>
          <w:gridAfter w:val="1"/>
          <w:wAfter w:w="172" w:type="dxa"/>
          <w:jc w:val="center"/>
        </w:trPr>
        <w:tc>
          <w:tcPr>
            <w:tcW w:w="1338" w:type="dxa"/>
            <w:gridSpan w:val="2"/>
            <w:vMerge/>
            <w:tcBorders>
              <w:top w:val="single" w:sz="6" w:space="0" w:color="000000"/>
              <w:left w:val="single" w:sz="6" w:space="0" w:color="000000"/>
              <w:right w:val="single" w:sz="6" w:space="0" w:color="000000"/>
            </w:tcBorders>
            <w:vAlign w:val="center"/>
            <w:hideMark/>
          </w:tcPr>
          <w:p w:rsidR="00571F44" w:rsidRPr="00571F44" w:rsidRDefault="00571F44" w:rsidP="00571F44">
            <w:pPr>
              <w:spacing w:after="0" w:line="240" w:lineRule="auto"/>
              <w:contextualSpacing/>
              <w:rPr>
                <w:rFonts w:ascii="Arial" w:eastAsia="Times New Roman" w:hAnsi="Arial" w:cs="Arial"/>
                <w:lang w:eastAsia="cs-CZ"/>
              </w:rPr>
            </w:pPr>
          </w:p>
        </w:tc>
        <w:tc>
          <w:tcPr>
            <w:tcW w:w="3034" w:type="dxa"/>
            <w:gridSpan w:val="2"/>
            <w:vMerge w:val="restart"/>
            <w:tcBorders>
              <w:top w:val="single" w:sz="6" w:space="0" w:color="000000"/>
              <w:left w:val="single" w:sz="6" w:space="0" w:color="000000"/>
              <w:right w:val="single" w:sz="6" w:space="0" w:color="000000"/>
            </w:tcBorders>
            <w:tcMar>
              <w:top w:w="15" w:type="dxa"/>
              <w:left w:w="75" w:type="dxa"/>
              <w:bottom w:w="15" w:type="dxa"/>
              <w:right w:w="75" w:type="dxa"/>
            </w:tcMar>
            <w:vAlign w:val="center"/>
            <w:hideMark/>
          </w:tcPr>
          <w:p w:rsidR="00571F44" w:rsidRPr="00571F44" w:rsidRDefault="00571F44" w:rsidP="00571F44">
            <w:pPr>
              <w:spacing w:after="0" w:line="240" w:lineRule="auto"/>
              <w:contextualSpacing/>
              <w:textAlignment w:val="center"/>
              <w:rPr>
                <w:rFonts w:ascii="Arial" w:eastAsia="Times New Roman" w:hAnsi="Arial" w:cs="Arial"/>
                <w:lang w:eastAsia="cs-CZ"/>
              </w:rPr>
            </w:pPr>
            <w:r w:rsidRPr="00571F44">
              <w:rPr>
                <w:rFonts w:ascii="Arial" w:eastAsia="Times New Roman" w:hAnsi="Arial" w:cs="Arial"/>
                <w:bCs/>
                <w:lang w:eastAsia="cs-CZ"/>
              </w:rPr>
              <w:t>Závažnost</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571F44" w:rsidRPr="00571F44" w:rsidRDefault="00571F44" w:rsidP="00571F44">
            <w:pPr>
              <w:spacing w:after="0" w:line="240" w:lineRule="auto"/>
              <w:contextualSpacing/>
              <w:textAlignment w:val="center"/>
              <w:rPr>
                <w:rFonts w:ascii="Arial" w:eastAsia="Times New Roman" w:hAnsi="Arial" w:cs="Arial"/>
                <w:lang w:eastAsia="cs-CZ"/>
              </w:rPr>
            </w:pPr>
            <w:r w:rsidRPr="00571F44">
              <w:rPr>
                <w:rFonts w:ascii="Arial" w:eastAsia="Times New Roman" w:hAnsi="Arial" w:cs="Arial"/>
                <w:bCs/>
                <w:lang w:eastAsia="cs-CZ"/>
              </w:rPr>
              <w:t>Malá</w:t>
            </w:r>
          </w:p>
        </w:tc>
        <w:tc>
          <w:tcPr>
            <w:tcW w:w="7078" w:type="dxa"/>
            <w:gridSpan w:val="2"/>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571F44" w:rsidRPr="00571F44" w:rsidRDefault="00571F44" w:rsidP="00571F44">
            <w:pPr>
              <w:spacing w:after="0" w:line="240" w:lineRule="auto"/>
              <w:contextualSpacing/>
              <w:textAlignment w:val="center"/>
              <w:rPr>
                <w:rFonts w:ascii="Arial" w:eastAsia="Times New Roman" w:hAnsi="Arial" w:cs="Arial"/>
                <w:lang w:eastAsia="cs-CZ"/>
              </w:rPr>
            </w:pPr>
            <w:r w:rsidRPr="00571F44">
              <w:rPr>
                <w:rFonts w:ascii="Arial" w:eastAsia="Times New Roman" w:hAnsi="Arial" w:cs="Arial"/>
                <w:lang w:eastAsia="cs-CZ"/>
              </w:rPr>
              <w:t>Skladovací prostory vykazují nedostatky, ale nedošlo k úniku skladovaných závadných látek.</w:t>
            </w:r>
          </w:p>
        </w:tc>
      </w:tr>
      <w:tr w:rsidR="00571F44" w:rsidRPr="00571F44" w:rsidTr="00571F44">
        <w:trPr>
          <w:gridAfter w:val="1"/>
          <w:wAfter w:w="172" w:type="dxa"/>
          <w:jc w:val="center"/>
        </w:trPr>
        <w:tc>
          <w:tcPr>
            <w:tcW w:w="1338" w:type="dxa"/>
            <w:gridSpan w:val="2"/>
            <w:vMerge/>
            <w:tcBorders>
              <w:top w:val="single" w:sz="6" w:space="0" w:color="000000"/>
              <w:left w:val="single" w:sz="6" w:space="0" w:color="000000"/>
              <w:right w:val="single" w:sz="6" w:space="0" w:color="000000"/>
            </w:tcBorders>
            <w:vAlign w:val="center"/>
            <w:hideMark/>
          </w:tcPr>
          <w:p w:rsidR="00571F44" w:rsidRPr="00571F44" w:rsidRDefault="00571F44" w:rsidP="00571F44">
            <w:pPr>
              <w:spacing w:after="0" w:line="240" w:lineRule="auto"/>
              <w:contextualSpacing/>
              <w:rPr>
                <w:rFonts w:ascii="Arial" w:eastAsia="Times New Roman" w:hAnsi="Arial" w:cs="Arial"/>
                <w:lang w:eastAsia="cs-CZ"/>
              </w:rPr>
            </w:pPr>
          </w:p>
        </w:tc>
        <w:tc>
          <w:tcPr>
            <w:tcW w:w="3034" w:type="dxa"/>
            <w:gridSpan w:val="2"/>
            <w:vMerge/>
            <w:tcBorders>
              <w:top w:val="single" w:sz="6" w:space="0" w:color="000000"/>
              <w:left w:val="single" w:sz="6" w:space="0" w:color="000000"/>
              <w:right w:val="single" w:sz="6" w:space="0" w:color="000000"/>
            </w:tcBorders>
            <w:vAlign w:val="center"/>
            <w:hideMark/>
          </w:tcPr>
          <w:p w:rsidR="00571F44" w:rsidRPr="00571F44" w:rsidRDefault="00571F44" w:rsidP="00571F44">
            <w:pPr>
              <w:spacing w:after="0" w:line="240" w:lineRule="auto"/>
              <w:contextualSpacing/>
              <w:rPr>
                <w:rFonts w:ascii="Arial" w:eastAsia="Times New Roman" w:hAnsi="Arial" w:cs="Arial"/>
                <w:lang w:eastAsia="cs-CZ"/>
              </w:rPr>
            </w:pP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571F44" w:rsidRPr="00571F44" w:rsidRDefault="00571F44" w:rsidP="00571F44">
            <w:pPr>
              <w:spacing w:after="0" w:line="240" w:lineRule="auto"/>
              <w:contextualSpacing/>
              <w:textAlignment w:val="center"/>
              <w:rPr>
                <w:rFonts w:ascii="Arial" w:eastAsia="Times New Roman" w:hAnsi="Arial" w:cs="Arial"/>
                <w:lang w:eastAsia="cs-CZ"/>
              </w:rPr>
            </w:pPr>
            <w:r w:rsidRPr="00571F44">
              <w:rPr>
                <w:rFonts w:ascii="Arial" w:eastAsia="Times New Roman" w:hAnsi="Arial" w:cs="Arial"/>
                <w:bCs/>
                <w:lang w:eastAsia="cs-CZ"/>
              </w:rPr>
              <w:t>Střední</w:t>
            </w:r>
          </w:p>
        </w:tc>
        <w:tc>
          <w:tcPr>
            <w:tcW w:w="7078" w:type="dxa"/>
            <w:gridSpan w:val="2"/>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571F44" w:rsidRPr="00571F44" w:rsidRDefault="00571F44" w:rsidP="00571F44">
            <w:pPr>
              <w:spacing w:after="0" w:line="240" w:lineRule="auto"/>
              <w:contextualSpacing/>
              <w:textAlignment w:val="center"/>
              <w:rPr>
                <w:rFonts w:ascii="Arial" w:eastAsia="Times New Roman" w:hAnsi="Arial" w:cs="Arial"/>
                <w:lang w:eastAsia="cs-CZ"/>
              </w:rPr>
            </w:pPr>
            <w:r w:rsidRPr="00571F44">
              <w:rPr>
                <w:rFonts w:ascii="Arial" w:eastAsia="Times New Roman" w:hAnsi="Arial" w:cs="Arial"/>
                <w:lang w:eastAsia="cs-CZ"/>
              </w:rPr>
              <w:t>Došlo k úniku skladovaných závadných látek do okolí bez viditelného</w:t>
            </w:r>
            <w:r w:rsidR="002647B1">
              <w:rPr>
                <w:rFonts w:ascii="Arial" w:hAnsi="Arial" w:cs="Arial"/>
              </w:rPr>
              <w:t xml:space="preserve"> </w:t>
            </w:r>
            <w:r w:rsidR="002647B1" w:rsidRPr="002647B1">
              <w:rPr>
                <w:rFonts w:ascii="Arial" w:hAnsi="Arial" w:cs="Arial"/>
                <w:b/>
              </w:rPr>
              <w:t>nebo prokázaného</w:t>
            </w:r>
            <w:r w:rsidRPr="00571F44">
              <w:rPr>
                <w:rFonts w:ascii="Arial" w:eastAsia="Times New Roman" w:hAnsi="Arial" w:cs="Arial"/>
                <w:lang w:eastAsia="cs-CZ"/>
              </w:rPr>
              <w:t xml:space="preserve"> znečištění vod.</w:t>
            </w:r>
          </w:p>
        </w:tc>
      </w:tr>
      <w:tr w:rsidR="00571F44" w:rsidRPr="00571F44" w:rsidTr="00571F44">
        <w:trPr>
          <w:gridAfter w:val="1"/>
          <w:wAfter w:w="172" w:type="dxa"/>
          <w:jc w:val="center"/>
        </w:trPr>
        <w:tc>
          <w:tcPr>
            <w:tcW w:w="1338" w:type="dxa"/>
            <w:gridSpan w:val="2"/>
            <w:vMerge/>
            <w:tcBorders>
              <w:top w:val="single" w:sz="6" w:space="0" w:color="000000"/>
              <w:left w:val="single" w:sz="6" w:space="0" w:color="000000"/>
              <w:right w:val="single" w:sz="6" w:space="0" w:color="000000"/>
            </w:tcBorders>
            <w:vAlign w:val="center"/>
            <w:hideMark/>
          </w:tcPr>
          <w:p w:rsidR="00571F44" w:rsidRPr="00571F44" w:rsidRDefault="00571F44" w:rsidP="00571F44">
            <w:pPr>
              <w:spacing w:after="0" w:line="240" w:lineRule="auto"/>
              <w:contextualSpacing/>
              <w:rPr>
                <w:rFonts w:ascii="Arial" w:eastAsia="Times New Roman" w:hAnsi="Arial" w:cs="Arial"/>
                <w:lang w:eastAsia="cs-CZ"/>
              </w:rPr>
            </w:pPr>
          </w:p>
        </w:tc>
        <w:tc>
          <w:tcPr>
            <w:tcW w:w="3034" w:type="dxa"/>
            <w:gridSpan w:val="2"/>
            <w:vMerge/>
            <w:tcBorders>
              <w:top w:val="single" w:sz="6" w:space="0" w:color="000000"/>
              <w:left w:val="single" w:sz="6" w:space="0" w:color="000000"/>
              <w:right w:val="single" w:sz="6" w:space="0" w:color="000000"/>
            </w:tcBorders>
            <w:vAlign w:val="center"/>
            <w:hideMark/>
          </w:tcPr>
          <w:p w:rsidR="00571F44" w:rsidRPr="00571F44" w:rsidRDefault="00571F44" w:rsidP="00571F44">
            <w:pPr>
              <w:spacing w:after="0" w:line="240" w:lineRule="auto"/>
              <w:contextualSpacing/>
              <w:rPr>
                <w:rFonts w:ascii="Arial" w:eastAsia="Times New Roman" w:hAnsi="Arial" w:cs="Arial"/>
                <w:lang w:eastAsia="cs-CZ"/>
              </w:rPr>
            </w:pP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571F44" w:rsidRPr="00571F44" w:rsidRDefault="00571F44" w:rsidP="00571F44">
            <w:pPr>
              <w:spacing w:after="0" w:line="240" w:lineRule="auto"/>
              <w:contextualSpacing/>
              <w:textAlignment w:val="center"/>
              <w:rPr>
                <w:rFonts w:ascii="Arial" w:eastAsia="Times New Roman" w:hAnsi="Arial" w:cs="Arial"/>
                <w:lang w:eastAsia="cs-CZ"/>
              </w:rPr>
            </w:pPr>
            <w:r w:rsidRPr="00571F44">
              <w:rPr>
                <w:rFonts w:ascii="Arial" w:eastAsia="Times New Roman" w:hAnsi="Arial" w:cs="Arial"/>
                <w:bCs/>
                <w:lang w:eastAsia="cs-CZ"/>
              </w:rPr>
              <w:t>Velká</w:t>
            </w:r>
          </w:p>
        </w:tc>
        <w:tc>
          <w:tcPr>
            <w:tcW w:w="7078" w:type="dxa"/>
            <w:gridSpan w:val="2"/>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571F44" w:rsidRPr="00571F44" w:rsidRDefault="00571F44" w:rsidP="00571F44">
            <w:pPr>
              <w:spacing w:after="0" w:line="240" w:lineRule="auto"/>
              <w:contextualSpacing/>
              <w:textAlignment w:val="center"/>
              <w:rPr>
                <w:rFonts w:ascii="Arial" w:eastAsia="Times New Roman" w:hAnsi="Arial" w:cs="Arial"/>
                <w:lang w:eastAsia="cs-CZ"/>
              </w:rPr>
            </w:pPr>
            <w:r w:rsidRPr="00571F44">
              <w:rPr>
                <w:rFonts w:ascii="Arial" w:eastAsia="Times New Roman" w:hAnsi="Arial" w:cs="Arial"/>
                <w:lang w:eastAsia="cs-CZ"/>
              </w:rPr>
              <w:t xml:space="preserve">Došlo k úniku skladovaných závadných látek do vodního zdroje a je viditelné </w:t>
            </w:r>
            <w:r w:rsidR="002647B1">
              <w:rPr>
                <w:rFonts w:ascii="Arial" w:hAnsi="Arial" w:cs="Arial"/>
                <w:b/>
              </w:rPr>
              <w:t>nebo prokázané</w:t>
            </w:r>
            <w:r w:rsidR="002647B1" w:rsidRPr="00571F44">
              <w:rPr>
                <w:rFonts w:ascii="Arial" w:eastAsia="Times New Roman" w:hAnsi="Arial" w:cs="Arial"/>
                <w:lang w:eastAsia="cs-CZ"/>
              </w:rPr>
              <w:t xml:space="preserve"> </w:t>
            </w:r>
            <w:r w:rsidRPr="00571F44">
              <w:rPr>
                <w:rFonts w:ascii="Arial" w:eastAsia="Times New Roman" w:hAnsi="Arial" w:cs="Arial"/>
                <w:lang w:eastAsia="cs-CZ"/>
              </w:rPr>
              <w:t>znečištění povrchových nebo podzemních vod.</w:t>
            </w:r>
          </w:p>
        </w:tc>
      </w:tr>
      <w:tr w:rsidR="00571F44" w:rsidRPr="00571F44" w:rsidTr="00571F44">
        <w:trPr>
          <w:gridAfter w:val="1"/>
          <w:wAfter w:w="172" w:type="dxa"/>
          <w:jc w:val="center"/>
        </w:trPr>
        <w:tc>
          <w:tcPr>
            <w:tcW w:w="1338" w:type="dxa"/>
            <w:gridSpan w:val="2"/>
            <w:vMerge/>
            <w:tcBorders>
              <w:top w:val="single" w:sz="6" w:space="0" w:color="000000"/>
              <w:left w:val="single" w:sz="6" w:space="0" w:color="000000"/>
              <w:right w:val="single" w:sz="6" w:space="0" w:color="000000"/>
            </w:tcBorders>
            <w:vAlign w:val="center"/>
            <w:hideMark/>
          </w:tcPr>
          <w:p w:rsidR="00571F44" w:rsidRPr="00571F44" w:rsidRDefault="00571F44" w:rsidP="00571F44">
            <w:pPr>
              <w:spacing w:after="0" w:line="240" w:lineRule="auto"/>
              <w:contextualSpacing/>
              <w:rPr>
                <w:rFonts w:ascii="Arial" w:eastAsia="Times New Roman" w:hAnsi="Arial" w:cs="Arial"/>
                <w:lang w:eastAsia="cs-CZ"/>
              </w:rPr>
            </w:pPr>
          </w:p>
        </w:tc>
        <w:tc>
          <w:tcPr>
            <w:tcW w:w="3034" w:type="dxa"/>
            <w:gridSpan w:val="2"/>
            <w:vMerge w:val="restart"/>
            <w:tcBorders>
              <w:top w:val="single" w:sz="6" w:space="0" w:color="000000"/>
              <w:left w:val="single" w:sz="6" w:space="0" w:color="000000"/>
              <w:right w:val="single" w:sz="6" w:space="0" w:color="000000"/>
            </w:tcBorders>
            <w:tcMar>
              <w:top w:w="15" w:type="dxa"/>
              <w:left w:w="75" w:type="dxa"/>
              <w:bottom w:w="15" w:type="dxa"/>
              <w:right w:w="75" w:type="dxa"/>
            </w:tcMar>
            <w:vAlign w:val="center"/>
            <w:hideMark/>
          </w:tcPr>
          <w:p w:rsidR="00571F44" w:rsidRPr="00571F44" w:rsidRDefault="00571F44" w:rsidP="00571F44">
            <w:pPr>
              <w:spacing w:after="0" w:line="240" w:lineRule="auto"/>
              <w:contextualSpacing/>
              <w:textAlignment w:val="center"/>
              <w:rPr>
                <w:rFonts w:ascii="Arial" w:eastAsia="Times New Roman" w:hAnsi="Arial" w:cs="Arial"/>
                <w:lang w:eastAsia="cs-CZ"/>
              </w:rPr>
            </w:pPr>
            <w:r w:rsidRPr="00571F44">
              <w:rPr>
                <w:rFonts w:ascii="Arial" w:eastAsia="Times New Roman" w:hAnsi="Arial" w:cs="Arial"/>
                <w:bCs/>
                <w:lang w:eastAsia="cs-CZ"/>
              </w:rPr>
              <w:t>Trvalost</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571F44" w:rsidRPr="00571F44" w:rsidRDefault="00571F44" w:rsidP="00571F44">
            <w:pPr>
              <w:spacing w:after="0" w:line="240" w:lineRule="auto"/>
              <w:contextualSpacing/>
              <w:textAlignment w:val="center"/>
              <w:rPr>
                <w:rFonts w:ascii="Arial" w:eastAsia="Times New Roman" w:hAnsi="Arial" w:cs="Arial"/>
                <w:lang w:eastAsia="cs-CZ"/>
              </w:rPr>
            </w:pPr>
            <w:r w:rsidRPr="00571F44">
              <w:rPr>
                <w:rFonts w:ascii="Arial" w:eastAsia="Times New Roman" w:hAnsi="Arial" w:cs="Arial"/>
                <w:bCs/>
                <w:lang w:eastAsia="cs-CZ"/>
              </w:rPr>
              <w:t>Odstranitelná</w:t>
            </w:r>
          </w:p>
        </w:tc>
        <w:tc>
          <w:tcPr>
            <w:tcW w:w="7078" w:type="dxa"/>
            <w:gridSpan w:val="2"/>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571F44" w:rsidRPr="00571F44" w:rsidRDefault="00571F44" w:rsidP="00571F44">
            <w:pPr>
              <w:spacing w:after="0" w:line="240" w:lineRule="auto"/>
              <w:contextualSpacing/>
              <w:textAlignment w:val="center"/>
              <w:rPr>
                <w:rFonts w:ascii="Arial" w:eastAsia="Times New Roman" w:hAnsi="Arial" w:cs="Arial"/>
                <w:lang w:eastAsia="cs-CZ"/>
              </w:rPr>
            </w:pPr>
            <w:r w:rsidRPr="00571F44">
              <w:rPr>
                <w:rFonts w:ascii="Arial" w:eastAsia="Times New Roman" w:hAnsi="Arial" w:cs="Arial"/>
                <w:lang w:eastAsia="cs-CZ"/>
              </w:rPr>
              <w:t>Odstranitelné porušení.</w:t>
            </w:r>
          </w:p>
        </w:tc>
      </w:tr>
      <w:tr w:rsidR="00571F44" w:rsidRPr="00571F44" w:rsidTr="00571F44">
        <w:trPr>
          <w:gridAfter w:val="1"/>
          <w:wAfter w:w="172" w:type="dxa"/>
          <w:jc w:val="center"/>
        </w:trPr>
        <w:tc>
          <w:tcPr>
            <w:tcW w:w="1338" w:type="dxa"/>
            <w:gridSpan w:val="2"/>
            <w:vMerge/>
            <w:tcBorders>
              <w:top w:val="single" w:sz="6" w:space="0" w:color="000000"/>
              <w:left w:val="single" w:sz="6" w:space="0" w:color="000000"/>
              <w:right w:val="single" w:sz="6" w:space="0" w:color="000000"/>
            </w:tcBorders>
            <w:vAlign w:val="center"/>
            <w:hideMark/>
          </w:tcPr>
          <w:p w:rsidR="00571F44" w:rsidRPr="00571F44" w:rsidRDefault="00571F44" w:rsidP="00571F44">
            <w:pPr>
              <w:spacing w:after="0" w:line="240" w:lineRule="auto"/>
              <w:contextualSpacing/>
              <w:rPr>
                <w:rFonts w:ascii="Arial" w:eastAsia="Times New Roman" w:hAnsi="Arial" w:cs="Arial"/>
                <w:lang w:eastAsia="cs-CZ"/>
              </w:rPr>
            </w:pPr>
          </w:p>
        </w:tc>
        <w:tc>
          <w:tcPr>
            <w:tcW w:w="3034" w:type="dxa"/>
            <w:gridSpan w:val="2"/>
            <w:vMerge/>
            <w:tcBorders>
              <w:top w:val="single" w:sz="6" w:space="0" w:color="000000"/>
              <w:left w:val="single" w:sz="6" w:space="0" w:color="000000"/>
              <w:right w:val="single" w:sz="6" w:space="0" w:color="000000"/>
            </w:tcBorders>
            <w:vAlign w:val="center"/>
            <w:hideMark/>
          </w:tcPr>
          <w:p w:rsidR="00571F44" w:rsidRPr="00571F44" w:rsidRDefault="00571F44" w:rsidP="00571F44">
            <w:pPr>
              <w:spacing w:after="0" w:line="240" w:lineRule="auto"/>
              <w:contextualSpacing/>
              <w:rPr>
                <w:rFonts w:ascii="Arial" w:eastAsia="Times New Roman" w:hAnsi="Arial" w:cs="Arial"/>
                <w:lang w:eastAsia="cs-CZ"/>
              </w:rPr>
            </w:pP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571F44" w:rsidRPr="00571F44" w:rsidRDefault="00571F44" w:rsidP="00571F44">
            <w:pPr>
              <w:spacing w:after="0" w:line="240" w:lineRule="auto"/>
              <w:contextualSpacing/>
              <w:textAlignment w:val="center"/>
              <w:rPr>
                <w:rFonts w:ascii="Arial" w:eastAsia="Times New Roman" w:hAnsi="Arial" w:cs="Arial"/>
                <w:lang w:eastAsia="cs-CZ"/>
              </w:rPr>
            </w:pPr>
            <w:r w:rsidRPr="00571F44">
              <w:rPr>
                <w:rFonts w:ascii="Arial" w:eastAsia="Times New Roman" w:hAnsi="Arial" w:cs="Arial"/>
                <w:bCs/>
                <w:lang w:eastAsia="cs-CZ"/>
              </w:rPr>
              <w:t>Neodstranitelná</w:t>
            </w:r>
          </w:p>
        </w:tc>
        <w:tc>
          <w:tcPr>
            <w:tcW w:w="7078" w:type="dxa"/>
            <w:gridSpan w:val="2"/>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571F44" w:rsidRPr="002647B1" w:rsidRDefault="00571F44" w:rsidP="00571F44">
            <w:pPr>
              <w:spacing w:after="0" w:line="240" w:lineRule="auto"/>
              <w:contextualSpacing/>
              <w:textAlignment w:val="center"/>
              <w:rPr>
                <w:rFonts w:ascii="Arial" w:eastAsia="Times New Roman" w:hAnsi="Arial" w:cs="Arial"/>
                <w:b/>
                <w:lang w:eastAsia="cs-CZ"/>
              </w:rPr>
            </w:pPr>
            <w:proofErr w:type="spellStart"/>
            <w:r w:rsidRPr="002647B1">
              <w:rPr>
                <w:rFonts w:ascii="Arial" w:eastAsia="Times New Roman" w:hAnsi="Arial" w:cs="Arial"/>
                <w:strike/>
                <w:lang w:eastAsia="cs-CZ"/>
              </w:rPr>
              <w:t>X</w:t>
            </w:r>
            <w:r w:rsidR="002647B1" w:rsidRPr="002647B1">
              <w:rPr>
                <w:rFonts w:ascii="Arial" w:hAnsi="Arial" w:cs="Arial"/>
                <w:b/>
              </w:rPr>
              <w:t>Neodstranitelné</w:t>
            </w:r>
            <w:proofErr w:type="spellEnd"/>
            <w:r w:rsidR="002647B1" w:rsidRPr="002647B1">
              <w:rPr>
                <w:rFonts w:ascii="Arial" w:hAnsi="Arial" w:cs="Arial"/>
                <w:b/>
              </w:rPr>
              <w:t xml:space="preserve"> porušení</w:t>
            </w:r>
            <w:r w:rsidR="002647B1">
              <w:rPr>
                <w:rFonts w:ascii="Arial" w:hAnsi="Arial" w:cs="Arial"/>
                <w:b/>
              </w:rPr>
              <w:t>.</w:t>
            </w:r>
          </w:p>
        </w:tc>
      </w:tr>
      <w:tr w:rsidR="00571F44" w:rsidRPr="00571F44" w:rsidTr="00571F44">
        <w:trPr>
          <w:gridAfter w:val="1"/>
          <w:wAfter w:w="172" w:type="dxa"/>
          <w:jc w:val="center"/>
        </w:trPr>
        <w:tc>
          <w:tcPr>
            <w:tcW w:w="1338" w:type="dxa"/>
            <w:gridSpan w:val="2"/>
            <w:vMerge/>
            <w:tcBorders>
              <w:top w:val="single" w:sz="6" w:space="0" w:color="000000"/>
              <w:left w:val="single" w:sz="6" w:space="0" w:color="000000"/>
              <w:right w:val="single" w:sz="6" w:space="0" w:color="000000"/>
            </w:tcBorders>
            <w:vAlign w:val="center"/>
            <w:hideMark/>
          </w:tcPr>
          <w:p w:rsidR="00571F44" w:rsidRPr="00571F44" w:rsidRDefault="00571F44" w:rsidP="00571F44">
            <w:pPr>
              <w:spacing w:after="0" w:line="240" w:lineRule="auto"/>
              <w:contextualSpacing/>
              <w:rPr>
                <w:rFonts w:ascii="Arial" w:eastAsia="Times New Roman" w:hAnsi="Arial" w:cs="Arial"/>
                <w:lang w:eastAsia="cs-CZ"/>
              </w:rPr>
            </w:pPr>
          </w:p>
        </w:tc>
        <w:tc>
          <w:tcPr>
            <w:tcW w:w="5538" w:type="dxa"/>
            <w:gridSpan w:val="4"/>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571F44" w:rsidRPr="00571F44" w:rsidRDefault="00571F44" w:rsidP="00571F44">
            <w:pPr>
              <w:spacing w:after="0" w:line="240" w:lineRule="auto"/>
              <w:contextualSpacing/>
              <w:textAlignment w:val="center"/>
              <w:rPr>
                <w:rFonts w:ascii="Arial" w:eastAsia="Times New Roman" w:hAnsi="Arial" w:cs="Arial"/>
                <w:lang w:eastAsia="cs-CZ"/>
              </w:rPr>
            </w:pPr>
            <w:r w:rsidRPr="00571F44">
              <w:rPr>
                <w:rFonts w:ascii="Arial" w:eastAsia="Times New Roman" w:hAnsi="Arial" w:cs="Arial"/>
                <w:bCs/>
                <w:lang w:eastAsia="cs-CZ"/>
              </w:rPr>
              <w:t>Přímé nebezpečí pro lidské zdraví nebo zdraví zvířat</w:t>
            </w:r>
          </w:p>
        </w:tc>
        <w:tc>
          <w:tcPr>
            <w:tcW w:w="7078" w:type="dxa"/>
            <w:gridSpan w:val="2"/>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571F44" w:rsidRPr="00571F44" w:rsidRDefault="00571F44" w:rsidP="00571F44">
            <w:pPr>
              <w:spacing w:after="0" w:line="240" w:lineRule="auto"/>
              <w:contextualSpacing/>
              <w:textAlignment w:val="center"/>
              <w:rPr>
                <w:rFonts w:ascii="Arial" w:eastAsia="Times New Roman" w:hAnsi="Arial" w:cs="Arial"/>
                <w:lang w:eastAsia="cs-CZ"/>
              </w:rPr>
            </w:pPr>
            <w:r w:rsidRPr="00571F44">
              <w:rPr>
                <w:rFonts w:ascii="Arial" w:eastAsia="Times New Roman" w:hAnsi="Arial" w:cs="Arial"/>
                <w:lang w:eastAsia="cs-CZ"/>
              </w:rPr>
              <w:t>Ne.</w:t>
            </w:r>
          </w:p>
        </w:tc>
      </w:tr>
      <w:tr w:rsidR="00571F44" w:rsidRPr="00571F44" w:rsidTr="00571F44">
        <w:trPr>
          <w:gridAfter w:val="1"/>
          <w:wAfter w:w="172" w:type="dxa"/>
          <w:jc w:val="center"/>
        </w:trPr>
        <w:tc>
          <w:tcPr>
            <w:tcW w:w="1338" w:type="dxa"/>
            <w:gridSpan w:val="2"/>
            <w:vMerge w:val="restart"/>
            <w:tcBorders>
              <w:top w:val="single" w:sz="6" w:space="0" w:color="000000"/>
              <w:left w:val="single" w:sz="6" w:space="0" w:color="000000"/>
              <w:right w:val="single" w:sz="6" w:space="0" w:color="000000"/>
            </w:tcBorders>
            <w:tcMar>
              <w:top w:w="15" w:type="dxa"/>
              <w:left w:w="75" w:type="dxa"/>
              <w:bottom w:w="15" w:type="dxa"/>
              <w:right w:w="75" w:type="dxa"/>
            </w:tcMar>
            <w:vAlign w:val="center"/>
            <w:hideMark/>
          </w:tcPr>
          <w:p w:rsidR="00571F44" w:rsidRPr="00571F44" w:rsidRDefault="00571F44" w:rsidP="00571F44">
            <w:pPr>
              <w:spacing w:after="0" w:line="240" w:lineRule="auto"/>
              <w:contextualSpacing/>
              <w:textAlignment w:val="center"/>
              <w:rPr>
                <w:rFonts w:ascii="Arial" w:eastAsia="Times New Roman" w:hAnsi="Arial" w:cs="Arial"/>
                <w:lang w:eastAsia="cs-CZ"/>
              </w:rPr>
            </w:pPr>
            <w:r w:rsidRPr="00571F44">
              <w:rPr>
                <w:rFonts w:ascii="Arial" w:eastAsia="Times New Roman" w:hAnsi="Arial" w:cs="Arial"/>
                <w:bCs/>
                <w:lang w:eastAsia="cs-CZ"/>
              </w:rPr>
              <w:t>3d</w:t>
            </w:r>
          </w:p>
        </w:tc>
        <w:tc>
          <w:tcPr>
            <w:tcW w:w="3034" w:type="dxa"/>
            <w:gridSpan w:val="2"/>
            <w:vMerge w:val="restart"/>
            <w:tcBorders>
              <w:top w:val="single" w:sz="6" w:space="0" w:color="000000"/>
              <w:left w:val="single" w:sz="6" w:space="0" w:color="000000"/>
              <w:right w:val="single" w:sz="6" w:space="0" w:color="000000"/>
            </w:tcBorders>
            <w:tcMar>
              <w:top w:w="15" w:type="dxa"/>
              <w:left w:w="75" w:type="dxa"/>
              <w:bottom w:w="15" w:type="dxa"/>
              <w:right w:w="75" w:type="dxa"/>
            </w:tcMar>
            <w:vAlign w:val="center"/>
            <w:hideMark/>
          </w:tcPr>
          <w:p w:rsidR="00571F44" w:rsidRPr="00571F44" w:rsidRDefault="00571F44" w:rsidP="00571F44">
            <w:pPr>
              <w:spacing w:after="0" w:line="240" w:lineRule="auto"/>
              <w:contextualSpacing/>
              <w:textAlignment w:val="center"/>
              <w:rPr>
                <w:rFonts w:ascii="Arial" w:eastAsia="Times New Roman" w:hAnsi="Arial" w:cs="Arial"/>
                <w:lang w:eastAsia="cs-CZ"/>
              </w:rPr>
            </w:pPr>
            <w:r w:rsidRPr="00571F44">
              <w:rPr>
                <w:rFonts w:ascii="Arial" w:eastAsia="Times New Roman" w:hAnsi="Arial" w:cs="Arial"/>
                <w:bCs/>
                <w:lang w:eastAsia="cs-CZ"/>
              </w:rPr>
              <w:t>Rozsah</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571F44" w:rsidRPr="00571F44" w:rsidRDefault="00571F44" w:rsidP="00571F44">
            <w:pPr>
              <w:spacing w:after="0" w:line="240" w:lineRule="auto"/>
              <w:contextualSpacing/>
              <w:textAlignment w:val="center"/>
              <w:rPr>
                <w:rFonts w:ascii="Arial" w:eastAsia="Times New Roman" w:hAnsi="Arial" w:cs="Arial"/>
                <w:lang w:eastAsia="cs-CZ"/>
              </w:rPr>
            </w:pPr>
            <w:r w:rsidRPr="00571F44">
              <w:rPr>
                <w:rFonts w:ascii="Arial" w:eastAsia="Times New Roman" w:hAnsi="Arial" w:cs="Arial"/>
                <w:bCs/>
                <w:lang w:eastAsia="cs-CZ"/>
              </w:rPr>
              <w:t>Malý</w:t>
            </w:r>
          </w:p>
        </w:tc>
        <w:tc>
          <w:tcPr>
            <w:tcW w:w="7078" w:type="dxa"/>
            <w:gridSpan w:val="2"/>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571F44" w:rsidRPr="00571F44" w:rsidRDefault="00571F44" w:rsidP="00571F44">
            <w:pPr>
              <w:spacing w:after="0" w:line="240" w:lineRule="auto"/>
              <w:contextualSpacing/>
              <w:textAlignment w:val="center"/>
              <w:rPr>
                <w:rFonts w:ascii="Arial" w:eastAsia="Times New Roman" w:hAnsi="Arial" w:cs="Arial"/>
                <w:lang w:eastAsia="cs-CZ"/>
              </w:rPr>
            </w:pPr>
            <w:r w:rsidRPr="00571F44">
              <w:rPr>
                <w:rFonts w:ascii="Arial" w:eastAsia="Times New Roman" w:hAnsi="Arial" w:cs="Arial"/>
                <w:lang w:eastAsia="cs-CZ"/>
              </w:rPr>
              <w:t>Zkoušky těsnosti nebyly provedeny u 1 skladu.</w:t>
            </w:r>
          </w:p>
        </w:tc>
      </w:tr>
      <w:tr w:rsidR="00571F44" w:rsidRPr="00571F44" w:rsidTr="00571F44">
        <w:trPr>
          <w:gridAfter w:val="1"/>
          <w:wAfter w:w="172" w:type="dxa"/>
          <w:jc w:val="center"/>
        </w:trPr>
        <w:tc>
          <w:tcPr>
            <w:tcW w:w="1338" w:type="dxa"/>
            <w:gridSpan w:val="2"/>
            <w:vMerge/>
            <w:tcBorders>
              <w:top w:val="single" w:sz="6" w:space="0" w:color="000000"/>
              <w:left w:val="single" w:sz="6" w:space="0" w:color="000000"/>
              <w:right w:val="single" w:sz="6" w:space="0" w:color="000000"/>
            </w:tcBorders>
            <w:vAlign w:val="center"/>
            <w:hideMark/>
          </w:tcPr>
          <w:p w:rsidR="00571F44" w:rsidRPr="00571F44" w:rsidRDefault="00571F44" w:rsidP="00571F44">
            <w:pPr>
              <w:spacing w:after="0" w:line="240" w:lineRule="auto"/>
              <w:contextualSpacing/>
              <w:rPr>
                <w:rFonts w:ascii="Arial" w:eastAsia="Times New Roman" w:hAnsi="Arial" w:cs="Arial"/>
                <w:lang w:eastAsia="cs-CZ"/>
              </w:rPr>
            </w:pPr>
          </w:p>
        </w:tc>
        <w:tc>
          <w:tcPr>
            <w:tcW w:w="3034" w:type="dxa"/>
            <w:gridSpan w:val="2"/>
            <w:vMerge/>
            <w:tcBorders>
              <w:top w:val="single" w:sz="6" w:space="0" w:color="000000"/>
              <w:left w:val="single" w:sz="6" w:space="0" w:color="000000"/>
              <w:right w:val="single" w:sz="6" w:space="0" w:color="000000"/>
            </w:tcBorders>
            <w:vAlign w:val="center"/>
            <w:hideMark/>
          </w:tcPr>
          <w:p w:rsidR="00571F44" w:rsidRPr="00571F44" w:rsidRDefault="00571F44" w:rsidP="00571F44">
            <w:pPr>
              <w:spacing w:after="0" w:line="240" w:lineRule="auto"/>
              <w:contextualSpacing/>
              <w:rPr>
                <w:rFonts w:ascii="Arial" w:eastAsia="Times New Roman" w:hAnsi="Arial" w:cs="Arial"/>
                <w:lang w:eastAsia="cs-CZ"/>
              </w:rPr>
            </w:pP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571F44" w:rsidRPr="00571F44" w:rsidRDefault="00571F44" w:rsidP="00571F44">
            <w:pPr>
              <w:spacing w:after="0" w:line="240" w:lineRule="auto"/>
              <w:contextualSpacing/>
              <w:textAlignment w:val="center"/>
              <w:rPr>
                <w:rFonts w:ascii="Arial" w:eastAsia="Times New Roman" w:hAnsi="Arial" w:cs="Arial"/>
                <w:lang w:eastAsia="cs-CZ"/>
              </w:rPr>
            </w:pPr>
            <w:r w:rsidRPr="00571F44">
              <w:rPr>
                <w:rFonts w:ascii="Arial" w:eastAsia="Times New Roman" w:hAnsi="Arial" w:cs="Arial"/>
                <w:bCs/>
                <w:lang w:eastAsia="cs-CZ"/>
              </w:rPr>
              <w:t>Střední</w:t>
            </w:r>
          </w:p>
        </w:tc>
        <w:tc>
          <w:tcPr>
            <w:tcW w:w="7078" w:type="dxa"/>
            <w:gridSpan w:val="2"/>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571F44" w:rsidRPr="00571F44" w:rsidRDefault="00571F44" w:rsidP="00571F44">
            <w:pPr>
              <w:spacing w:after="0" w:line="240" w:lineRule="auto"/>
              <w:contextualSpacing/>
              <w:textAlignment w:val="center"/>
              <w:rPr>
                <w:rFonts w:ascii="Arial" w:eastAsia="Times New Roman" w:hAnsi="Arial" w:cs="Arial"/>
                <w:lang w:eastAsia="cs-CZ"/>
              </w:rPr>
            </w:pPr>
            <w:r w:rsidRPr="00571F44">
              <w:rPr>
                <w:rFonts w:ascii="Arial" w:eastAsia="Times New Roman" w:hAnsi="Arial" w:cs="Arial"/>
                <w:lang w:eastAsia="cs-CZ"/>
              </w:rPr>
              <w:t>Zkoušky těsnosti nebyly provedeny u 2 skladů.</w:t>
            </w:r>
          </w:p>
        </w:tc>
      </w:tr>
      <w:tr w:rsidR="00571F44" w:rsidRPr="00571F44" w:rsidTr="00571F44">
        <w:trPr>
          <w:gridAfter w:val="1"/>
          <w:wAfter w:w="172" w:type="dxa"/>
          <w:jc w:val="center"/>
        </w:trPr>
        <w:tc>
          <w:tcPr>
            <w:tcW w:w="1338" w:type="dxa"/>
            <w:gridSpan w:val="2"/>
            <w:vMerge/>
            <w:tcBorders>
              <w:top w:val="single" w:sz="6" w:space="0" w:color="000000"/>
              <w:left w:val="single" w:sz="6" w:space="0" w:color="000000"/>
              <w:right w:val="single" w:sz="6" w:space="0" w:color="000000"/>
            </w:tcBorders>
            <w:vAlign w:val="center"/>
            <w:hideMark/>
          </w:tcPr>
          <w:p w:rsidR="00571F44" w:rsidRPr="00571F44" w:rsidRDefault="00571F44" w:rsidP="00571F44">
            <w:pPr>
              <w:spacing w:after="0" w:line="240" w:lineRule="auto"/>
              <w:contextualSpacing/>
              <w:rPr>
                <w:rFonts w:ascii="Arial" w:eastAsia="Times New Roman" w:hAnsi="Arial" w:cs="Arial"/>
                <w:lang w:eastAsia="cs-CZ"/>
              </w:rPr>
            </w:pPr>
          </w:p>
        </w:tc>
        <w:tc>
          <w:tcPr>
            <w:tcW w:w="3034" w:type="dxa"/>
            <w:gridSpan w:val="2"/>
            <w:vMerge/>
            <w:tcBorders>
              <w:top w:val="single" w:sz="6" w:space="0" w:color="000000"/>
              <w:left w:val="single" w:sz="6" w:space="0" w:color="000000"/>
              <w:right w:val="single" w:sz="6" w:space="0" w:color="000000"/>
            </w:tcBorders>
            <w:vAlign w:val="center"/>
            <w:hideMark/>
          </w:tcPr>
          <w:p w:rsidR="00571F44" w:rsidRPr="00571F44" w:rsidRDefault="00571F44" w:rsidP="00571F44">
            <w:pPr>
              <w:spacing w:after="0" w:line="240" w:lineRule="auto"/>
              <w:contextualSpacing/>
              <w:rPr>
                <w:rFonts w:ascii="Arial" w:eastAsia="Times New Roman" w:hAnsi="Arial" w:cs="Arial"/>
                <w:lang w:eastAsia="cs-CZ"/>
              </w:rPr>
            </w:pP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571F44" w:rsidRPr="00571F44" w:rsidRDefault="00571F44" w:rsidP="00571F44">
            <w:pPr>
              <w:spacing w:after="0" w:line="240" w:lineRule="auto"/>
              <w:contextualSpacing/>
              <w:textAlignment w:val="center"/>
              <w:rPr>
                <w:rFonts w:ascii="Arial" w:eastAsia="Times New Roman" w:hAnsi="Arial" w:cs="Arial"/>
                <w:lang w:eastAsia="cs-CZ"/>
              </w:rPr>
            </w:pPr>
            <w:r w:rsidRPr="00571F44">
              <w:rPr>
                <w:rFonts w:ascii="Arial" w:eastAsia="Times New Roman" w:hAnsi="Arial" w:cs="Arial"/>
                <w:bCs/>
                <w:lang w:eastAsia="cs-CZ"/>
              </w:rPr>
              <w:t>Velký</w:t>
            </w:r>
          </w:p>
        </w:tc>
        <w:tc>
          <w:tcPr>
            <w:tcW w:w="7078" w:type="dxa"/>
            <w:gridSpan w:val="2"/>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571F44" w:rsidRPr="00571F44" w:rsidRDefault="00571F44" w:rsidP="00571F44">
            <w:pPr>
              <w:spacing w:after="0" w:line="240" w:lineRule="auto"/>
              <w:contextualSpacing/>
              <w:textAlignment w:val="center"/>
              <w:rPr>
                <w:rFonts w:ascii="Arial" w:eastAsia="Times New Roman" w:hAnsi="Arial" w:cs="Arial"/>
                <w:lang w:eastAsia="cs-CZ"/>
              </w:rPr>
            </w:pPr>
            <w:r w:rsidRPr="00571F44">
              <w:rPr>
                <w:rFonts w:ascii="Arial" w:eastAsia="Times New Roman" w:hAnsi="Arial" w:cs="Arial"/>
                <w:lang w:eastAsia="cs-CZ"/>
              </w:rPr>
              <w:t>Zkoušky těsnosti nebyly provedeny u 3 a více skladů.</w:t>
            </w:r>
          </w:p>
        </w:tc>
      </w:tr>
      <w:tr w:rsidR="00571F44" w:rsidRPr="00571F44" w:rsidTr="00571F44">
        <w:trPr>
          <w:gridAfter w:val="1"/>
          <w:wAfter w:w="172" w:type="dxa"/>
          <w:jc w:val="center"/>
        </w:trPr>
        <w:tc>
          <w:tcPr>
            <w:tcW w:w="1338" w:type="dxa"/>
            <w:gridSpan w:val="2"/>
            <w:vMerge/>
            <w:tcBorders>
              <w:top w:val="single" w:sz="6" w:space="0" w:color="000000"/>
              <w:left w:val="single" w:sz="6" w:space="0" w:color="000000"/>
              <w:right w:val="single" w:sz="6" w:space="0" w:color="000000"/>
            </w:tcBorders>
            <w:vAlign w:val="center"/>
            <w:hideMark/>
          </w:tcPr>
          <w:p w:rsidR="00571F44" w:rsidRPr="00571F44" w:rsidRDefault="00571F44" w:rsidP="00571F44">
            <w:pPr>
              <w:spacing w:after="0" w:line="240" w:lineRule="auto"/>
              <w:contextualSpacing/>
              <w:rPr>
                <w:rFonts w:ascii="Arial" w:eastAsia="Times New Roman" w:hAnsi="Arial" w:cs="Arial"/>
                <w:lang w:eastAsia="cs-CZ"/>
              </w:rPr>
            </w:pPr>
          </w:p>
        </w:tc>
        <w:tc>
          <w:tcPr>
            <w:tcW w:w="3034" w:type="dxa"/>
            <w:gridSpan w:val="2"/>
            <w:vMerge w:val="restart"/>
            <w:tcBorders>
              <w:top w:val="single" w:sz="6" w:space="0" w:color="000000"/>
              <w:left w:val="single" w:sz="6" w:space="0" w:color="000000"/>
              <w:right w:val="single" w:sz="6" w:space="0" w:color="000000"/>
            </w:tcBorders>
            <w:tcMar>
              <w:top w:w="15" w:type="dxa"/>
              <w:left w:w="75" w:type="dxa"/>
              <w:bottom w:w="15" w:type="dxa"/>
              <w:right w:w="75" w:type="dxa"/>
            </w:tcMar>
            <w:vAlign w:val="center"/>
            <w:hideMark/>
          </w:tcPr>
          <w:p w:rsidR="00571F44" w:rsidRPr="00571F44" w:rsidRDefault="00571F44" w:rsidP="00571F44">
            <w:pPr>
              <w:spacing w:after="0" w:line="240" w:lineRule="auto"/>
              <w:contextualSpacing/>
              <w:textAlignment w:val="center"/>
              <w:rPr>
                <w:rFonts w:ascii="Arial" w:eastAsia="Times New Roman" w:hAnsi="Arial" w:cs="Arial"/>
                <w:lang w:eastAsia="cs-CZ"/>
              </w:rPr>
            </w:pPr>
            <w:r w:rsidRPr="00571F44">
              <w:rPr>
                <w:rFonts w:ascii="Arial" w:eastAsia="Times New Roman" w:hAnsi="Arial" w:cs="Arial"/>
                <w:bCs/>
                <w:lang w:eastAsia="cs-CZ"/>
              </w:rPr>
              <w:t>Závažnost</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571F44" w:rsidRPr="00571F44" w:rsidRDefault="00571F44" w:rsidP="00571F44">
            <w:pPr>
              <w:spacing w:after="0" w:line="240" w:lineRule="auto"/>
              <w:contextualSpacing/>
              <w:textAlignment w:val="center"/>
              <w:rPr>
                <w:rFonts w:ascii="Arial" w:eastAsia="Times New Roman" w:hAnsi="Arial" w:cs="Arial"/>
                <w:lang w:eastAsia="cs-CZ"/>
              </w:rPr>
            </w:pPr>
            <w:r w:rsidRPr="00571F44">
              <w:rPr>
                <w:rFonts w:ascii="Arial" w:eastAsia="Times New Roman" w:hAnsi="Arial" w:cs="Arial"/>
                <w:bCs/>
                <w:lang w:eastAsia="cs-CZ"/>
              </w:rPr>
              <w:t>Malá</w:t>
            </w:r>
          </w:p>
        </w:tc>
        <w:tc>
          <w:tcPr>
            <w:tcW w:w="7078" w:type="dxa"/>
            <w:gridSpan w:val="2"/>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571F44" w:rsidRPr="00571F44" w:rsidRDefault="00571F44" w:rsidP="00571F44">
            <w:pPr>
              <w:spacing w:after="0" w:line="240" w:lineRule="auto"/>
              <w:contextualSpacing/>
              <w:textAlignment w:val="center"/>
              <w:rPr>
                <w:rFonts w:ascii="Arial" w:eastAsia="Times New Roman" w:hAnsi="Arial" w:cs="Arial"/>
                <w:lang w:eastAsia="cs-CZ"/>
              </w:rPr>
            </w:pPr>
            <w:r w:rsidRPr="00571F44">
              <w:rPr>
                <w:rFonts w:ascii="Arial" w:eastAsia="Times New Roman" w:hAnsi="Arial" w:cs="Arial"/>
                <w:lang w:eastAsia="cs-CZ"/>
              </w:rPr>
              <w:t>Zkoušky těsnosti nebyly provedeny v požadovaných intervalech.</w:t>
            </w:r>
          </w:p>
        </w:tc>
      </w:tr>
      <w:tr w:rsidR="00571F44" w:rsidRPr="00571F44" w:rsidTr="00571F44">
        <w:trPr>
          <w:gridAfter w:val="1"/>
          <w:wAfter w:w="172" w:type="dxa"/>
          <w:jc w:val="center"/>
        </w:trPr>
        <w:tc>
          <w:tcPr>
            <w:tcW w:w="1338" w:type="dxa"/>
            <w:gridSpan w:val="2"/>
            <w:vMerge/>
            <w:tcBorders>
              <w:top w:val="single" w:sz="6" w:space="0" w:color="000000"/>
              <w:left w:val="single" w:sz="6" w:space="0" w:color="000000"/>
              <w:right w:val="single" w:sz="6" w:space="0" w:color="000000"/>
            </w:tcBorders>
            <w:vAlign w:val="center"/>
            <w:hideMark/>
          </w:tcPr>
          <w:p w:rsidR="00571F44" w:rsidRPr="00571F44" w:rsidRDefault="00571F44" w:rsidP="00571F44">
            <w:pPr>
              <w:spacing w:after="0" w:line="240" w:lineRule="auto"/>
              <w:contextualSpacing/>
              <w:rPr>
                <w:rFonts w:ascii="Arial" w:eastAsia="Times New Roman" w:hAnsi="Arial" w:cs="Arial"/>
                <w:lang w:eastAsia="cs-CZ"/>
              </w:rPr>
            </w:pPr>
          </w:p>
        </w:tc>
        <w:tc>
          <w:tcPr>
            <w:tcW w:w="3034" w:type="dxa"/>
            <w:gridSpan w:val="2"/>
            <w:vMerge/>
            <w:tcBorders>
              <w:top w:val="single" w:sz="6" w:space="0" w:color="000000"/>
              <w:left w:val="single" w:sz="6" w:space="0" w:color="000000"/>
              <w:right w:val="single" w:sz="6" w:space="0" w:color="000000"/>
            </w:tcBorders>
            <w:vAlign w:val="center"/>
            <w:hideMark/>
          </w:tcPr>
          <w:p w:rsidR="00571F44" w:rsidRPr="00571F44" w:rsidRDefault="00571F44" w:rsidP="00571F44">
            <w:pPr>
              <w:spacing w:after="0" w:line="240" w:lineRule="auto"/>
              <w:contextualSpacing/>
              <w:rPr>
                <w:rFonts w:ascii="Arial" w:eastAsia="Times New Roman" w:hAnsi="Arial" w:cs="Arial"/>
                <w:lang w:eastAsia="cs-CZ"/>
              </w:rPr>
            </w:pP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571F44" w:rsidRPr="00571F44" w:rsidRDefault="00571F44" w:rsidP="00571F44">
            <w:pPr>
              <w:spacing w:after="0" w:line="240" w:lineRule="auto"/>
              <w:contextualSpacing/>
              <w:textAlignment w:val="center"/>
              <w:rPr>
                <w:rFonts w:ascii="Arial" w:eastAsia="Times New Roman" w:hAnsi="Arial" w:cs="Arial"/>
                <w:lang w:eastAsia="cs-CZ"/>
              </w:rPr>
            </w:pPr>
            <w:r w:rsidRPr="00571F44">
              <w:rPr>
                <w:rFonts w:ascii="Arial" w:eastAsia="Times New Roman" w:hAnsi="Arial" w:cs="Arial"/>
                <w:bCs/>
                <w:lang w:eastAsia="cs-CZ"/>
              </w:rPr>
              <w:t>Střední</w:t>
            </w:r>
          </w:p>
        </w:tc>
        <w:tc>
          <w:tcPr>
            <w:tcW w:w="7078" w:type="dxa"/>
            <w:gridSpan w:val="2"/>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571F44" w:rsidRPr="00571F44" w:rsidRDefault="00571F44" w:rsidP="00571F44">
            <w:pPr>
              <w:spacing w:after="0" w:line="240" w:lineRule="auto"/>
              <w:contextualSpacing/>
              <w:textAlignment w:val="center"/>
              <w:rPr>
                <w:rFonts w:ascii="Arial" w:eastAsia="Times New Roman" w:hAnsi="Arial" w:cs="Arial"/>
                <w:lang w:eastAsia="cs-CZ"/>
              </w:rPr>
            </w:pPr>
            <w:r w:rsidRPr="00571F44">
              <w:rPr>
                <w:rFonts w:ascii="Arial" w:eastAsia="Times New Roman" w:hAnsi="Arial" w:cs="Arial"/>
                <w:lang w:eastAsia="cs-CZ"/>
              </w:rPr>
              <w:t>Zkoušky těsnosti nebyly provedeny.</w:t>
            </w:r>
          </w:p>
        </w:tc>
      </w:tr>
      <w:tr w:rsidR="00571F44" w:rsidRPr="00571F44" w:rsidTr="00571F44">
        <w:trPr>
          <w:gridAfter w:val="1"/>
          <w:wAfter w:w="172" w:type="dxa"/>
          <w:jc w:val="center"/>
        </w:trPr>
        <w:tc>
          <w:tcPr>
            <w:tcW w:w="1338" w:type="dxa"/>
            <w:gridSpan w:val="2"/>
            <w:vMerge/>
            <w:tcBorders>
              <w:top w:val="single" w:sz="6" w:space="0" w:color="000000"/>
              <w:left w:val="single" w:sz="6" w:space="0" w:color="000000"/>
              <w:right w:val="single" w:sz="6" w:space="0" w:color="000000"/>
            </w:tcBorders>
            <w:vAlign w:val="center"/>
            <w:hideMark/>
          </w:tcPr>
          <w:p w:rsidR="00571F44" w:rsidRPr="00571F44" w:rsidRDefault="00571F44" w:rsidP="00571F44">
            <w:pPr>
              <w:spacing w:after="0" w:line="240" w:lineRule="auto"/>
              <w:contextualSpacing/>
              <w:rPr>
                <w:rFonts w:ascii="Arial" w:eastAsia="Times New Roman" w:hAnsi="Arial" w:cs="Arial"/>
                <w:lang w:eastAsia="cs-CZ"/>
              </w:rPr>
            </w:pPr>
          </w:p>
        </w:tc>
        <w:tc>
          <w:tcPr>
            <w:tcW w:w="3034" w:type="dxa"/>
            <w:gridSpan w:val="2"/>
            <w:vMerge/>
            <w:tcBorders>
              <w:top w:val="single" w:sz="6" w:space="0" w:color="000000"/>
              <w:left w:val="single" w:sz="6" w:space="0" w:color="000000"/>
              <w:right w:val="single" w:sz="6" w:space="0" w:color="000000"/>
            </w:tcBorders>
            <w:vAlign w:val="center"/>
            <w:hideMark/>
          </w:tcPr>
          <w:p w:rsidR="00571F44" w:rsidRPr="00571F44" w:rsidRDefault="00571F44" w:rsidP="00571F44">
            <w:pPr>
              <w:spacing w:after="0" w:line="240" w:lineRule="auto"/>
              <w:contextualSpacing/>
              <w:rPr>
                <w:rFonts w:ascii="Arial" w:eastAsia="Times New Roman" w:hAnsi="Arial" w:cs="Arial"/>
                <w:lang w:eastAsia="cs-CZ"/>
              </w:rPr>
            </w:pP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571F44" w:rsidRPr="00571F44" w:rsidRDefault="00571F44" w:rsidP="00571F44">
            <w:pPr>
              <w:spacing w:after="0" w:line="240" w:lineRule="auto"/>
              <w:contextualSpacing/>
              <w:textAlignment w:val="center"/>
              <w:rPr>
                <w:rFonts w:ascii="Arial" w:eastAsia="Times New Roman" w:hAnsi="Arial" w:cs="Arial"/>
                <w:lang w:eastAsia="cs-CZ"/>
              </w:rPr>
            </w:pPr>
            <w:r w:rsidRPr="00571F44">
              <w:rPr>
                <w:rFonts w:ascii="Arial" w:eastAsia="Times New Roman" w:hAnsi="Arial" w:cs="Arial"/>
                <w:bCs/>
                <w:lang w:eastAsia="cs-CZ"/>
              </w:rPr>
              <w:t>Velká</w:t>
            </w:r>
          </w:p>
        </w:tc>
        <w:tc>
          <w:tcPr>
            <w:tcW w:w="7078" w:type="dxa"/>
            <w:gridSpan w:val="2"/>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571F44" w:rsidRPr="00571F44" w:rsidRDefault="00571F44" w:rsidP="00571F44">
            <w:pPr>
              <w:spacing w:after="0" w:line="240" w:lineRule="auto"/>
              <w:contextualSpacing/>
              <w:textAlignment w:val="center"/>
              <w:rPr>
                <w:rFonts w:ascii="Arial" w:eastAsia="Times New Roman" w:hAnsi="Arial" w:cs="Arial"/>
                <w:lang w:eastAsia="cs-CZ"/>
              </w:rPr>
            </w:pPr>
            <w:r w:rsidRPr="00571F44">
              <w:rPr>
                <w:rFonts w:ascii="Arial" w:eastAsia="Times New Roman" w:hAnsi="Arial" w:cs="Arial"/>
                <w:lang w:eastAsia="cs-CZ"/>
              </w:rPr>
              <w:t>X</w:t>
            </w:r>
          </w:p>
        </w:tc>
      </w:tr>
      <w:tr w:rsidR="00571F44" w:rsidRPr="00571F44" w:rsidTr="00571F44">
        <w:trPr>
          <w:gridAfter w:val="1"/>
          <w:wAfter w:w="172" w:type="dxa"/>
          <w:jc w:val="center"/>
        </w:trPr>
        <w:tc>
          <w:tcPr>
            <w:tcW w:w="1338" w:type="dxa"/>
            <w:gridSpan w:val="2"/>
            <w:vMerge/>
            <w:tcBorders>
              <w:top w:val="single" w:sz="6" w:space="0" w:color="000000"/>
              <w:left w:val="single" w:sz="6" w:space="0" w:color="000000"/>
              <w:right w:val="single" w:sz="6" w:space="0" w:color="000000"/>
            </w:tcBorders>
            <w:vAlign w:val="center"/>
            <w:hideMark/>
          </w:tcPr>
          <w:p w:rsidR="00571F44" w:rsidRPr="00571F44" w:rsidRDefault="00571F44" w:rsidP="00571F44">
            <w:pPr>
              <w:spacing w:after="0" w:line="240" w:lineRule="auto"/>
              <w:contextualSpacing/>
              <w:rPr>
                <w:rFonts w:ascii="Arial" w:eastAsia="Times New Roman" w:hAnsi="Arial" w:cs="Arial"/>
                <w:lang w:eastAsia="cs-CZ"/>
              </w:rPr>
            </w:pPr>
          </w:p>
        </w:tc>
        <w:tc>
          <w:tcPr>
            <w:tcW w:w="3034" w:type="dxa"/>
            <w:gridSpan w:val="2"/>
            <w:vMerge w:val="restart"/>
            <w:tcBorders>
              <w:top w:val="single" w:sz="6" w:space="0" w:color="000000"/>
              <w:left w:val="single" w:sz="6" w:space="0" w:color="000000"/>
              <w:right w:val="single" w:sz="6" w:space="0" w:color="000000"/>
            </w:tcBorders>
            <w:tcMar>
              <w:top w:w="15" w:type="dxa"/>
              <w:left w:w="75" w:type="dxa"/>
              <w:bottom w:w="15" w:type="dxa"/>
              <w:right w:w="75" w:type="dxa"/>
            </w:tcMar>
            <w:vAlign w:val="center"/>
            <w:hideMark/>
          </w:tcPr>
          <w:p w:rsidR="00571F44" w:rsidRPr="00571F44" w:rsidRDefault="00571F44" w:rsidP="00571F44">
            <w:pPr>
              <w:spacing w:after="0" w:line="240" w:lineRule="auto"/>
              <w:contextualSpacing/>
              <w:textAlignment w:val="center"/>
              <w:rPr>
                <w:rFonts w:ascii="Arial" w:eastAsia="Times New Roman" w:hAnsi="Arial" w:cs="Arial"/>
                <w:lang w:eastAsia="cs-CZ"/>
              </w:rPr>
            </w:pPr>
            <w:r w:rsidRPr="00571F44">
              <w:rPr>
                <w:rFonts w:ascii="Arial" w:eastAsia="Times New Roman" w:hAnsi="Arial" w:cs="Arial"/>
                <w:bCs/>
                <w:lang w:eastAsia="cs-CZ"/>
              </w:rPr>
              <w:t>Trvalost</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571F44" w:rsidRPr="00571F44" w:rsidRDefault="00571F44" w:rsidP="00571F44">
            <w:pPr>
              <w:spacing w:after="0" w:line="240" w:lineRule="auto"/>
              <w:contextualSpacing/>
              <w:textAlignment w:val="center"/>
              <w:rPr>
                <w:rFonts w:ascii="Arial" w:eastAsia="Times New Roman" w:hAnsi="Arial" w:cs="Arial"/>
                <w:lang w:eastAsia="cs-CZ"/>
              </w:rPr>
            </w:pPr>
            <w:r w:rsidRPr="00571F44">
              <w:rPr>
                <w:rFonts w:ascii="Arial" w:eastAsia="Times New Roman" w:hAnsi="Arial" w:cs="Arial"/>
                <w:bCs/>
                <w:lang w:eastAsia="cs-CZ"/>
              </w:rPr>
              <w:t>Odstranitelná</w:t>
            </w:r>
          </w:p>
        </w:tc>
        <w:tc>
          <w:tcPr>
            <w:tcW w:w="7078" w:type="dxa"/>
            <w:gridSpan w:val="2"/>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571F44" w:rsidRPr="00571F44" w:rsidRDefault="00571F44" w:rsidP="00571F44">
            <w:pPr>
              <w:spacing w:after="0" w:line="240" w:lineRule="auto"/>
              <w:contextualSpacing/>
              <w:textAlignment w:val="center"/>
              <w:rPr>
                <w:rFonts w:ascii="Arial" w:eastAsia="Times New Roman" w:hAnsi="Arial" w:cs="Arial"/>
                <w:lang w:eastAsia="cs-CZ"/>
              </w:rPr>
            </w:pPr>
            <w:r w:rsidRPr="00571F44">
              <w:rPr>
                <w:rFonts w:ascii="Arial" w:eastAsia="Times New Roman" w:hAnsi="Arial" w:cs="Arial"/>
                <w:lang w:eastAsia="cs-CZ"/>
              </w:rPr>
              <w:t>Odstranitelné porušení.</w:t>
            </w:r>
          </w:p>
        </w:tc>
      </w:tr>
      <w:tr w:rsidR="00571F44" w:rsidRPr="00571F44" w:rsidTr="00571F44">
        <w:trPr>
          <w:gridAfter w:val="1"/>
          <w:wAfter w:w="172" w:type="dxa"/>
          <w:jc w:val="center"/>
        </w:trPr>
        <w:tc>
          <w:tcPr>
            <w:tcW w:w="1338" w:type="dxa"/>
            <w:gridSpan w:val="2"/>
            <w:vMerge/>
            <w:tcBorders>
              <w:top w:val="single" w:sz="6" w:space="0" w:color="000000"/>
              <w:left w:val="single" w:sz="6" w:space="0" w:color="000000"/>
              <w:right w:val="single" w:sz="6" w:space="0" w:color="000000"/>
            </w:tcBorders>
            <w:vAlign w:val="center"/>
            <w:hideMark/>
          </w:tcPr>
          <w:p w:rsidR="00571F44" w:rsidRPr="00571F44" w:rsidRDefault="00571F44" w:rsidP="00571F44">
            <w:pPr>
              <w:spacing w:after="0" w:line="240" w:lineRule="auto"/>
              <w:contextualSpacing/>
              <w:rPr>
                <w:rFonts w:ascii="Arial" w:eastAsia="Times New Roman" w:hAnsi="Arial" w:cs="Arial"/>
                <w:lang w:eastAsia="cs-CZ"/>
              </w:rPr>
            </w:pPr>
          </w:p>
        </w:tc>
        <w:tc>
          <w:tcPr>
            <w:tcW w:w="3034" w:type="dxa"/>
            <w:gridSpan w:val="2"/>
            <w:vMerge/>
            <w:tcBorders>
              <w:top w:val="single" w:sz="6" w:space="0" w:color="000000"/>
              <w:left w:val="single" w:sz="6" w:space="0" w:color="000000"/>
              <w:right w:val="single" w:sz="6" w:space="0" w:color="000000"/>
            </w:tcBorders>
            <w:vAlign w:val="center"/>
            <w:hideMark/>
          </w:tcPr>
          <w:p w:rsidR="00571F44" w:rsidRPr="00571F44" w:rsidRDefault="00571F44" w:rsidP="00571F44">
            <w:pPr>
              <w:spacing w:after="0" w:line="240" w:lineRule="auto"/>
              <w:contextualSpacing/>
              <w:rPr>
                <w:rFonts w:ascii="Arial" w:eastAsia="Times New Roman" w:hAnsi="Arial" w:cs="Arial"/>
                <w:lang w:eastAsia="cs-CZ"/>
              </w:rPr>
            </w:pP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571F44" w:rsidRPr="00571F44" w:rsidRDefault="00571F44" w:rsidP="00571F44">
            <w:pPr>
              <w:spacing w:after="0" w:line="240" w:lineRule="auto"/>
              <w:contextualSpacing/>
              <w:textAlignment w:val="center"/>
              <w:rPr>
                <w:rFonts w:ascii="Arial" w:eastAsia="Times New Roman" w:hAnsi="Arial" w:cs="Arial"/>
                <w:lang w:eastAsia="cs-CZ"/>
              </w:rPr>
            </w:pPr>
            <w:r w:rsidRPr="00571F44">
              <w:rPr>
                <w:rFonts w:ascii="Arial" w:eastAsia="Times New Roman" w:hAnsi="Arial" w:cs="Arial"/>
                <w:bCs/>
                <w:lang w:eastAsia="cs-CZ"/>
              </w:rPr>
              <w:t>Neodstranitelná</w:t>
            </w:r>
          </w:p>
        </w:tc>
        <w:tc>
          <w:tcPr>
            <w:tcW w:w="7078" w:type="dxa"/>
            <w:gridSpan w:val="2"/>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571F44" w:rsidRPr="00571F44" w:rsidRDefault="00571F44" w:rsidP="00571F44">
            <w:pPr>
              <w:spacing w:after="0" w:line="240" w:lineRule="auto"/>
              <w:contextualSpacing/>
              <w:textAlignment w:val="center"/>
              <w:rPr>
                <w:rFonts w:ascii="Arial" w:eastAsia="Times New Roman" w:hAnsi="Arial" w:cs="Arial"/>
                <w:lang w:eastAsia="cs-CZ"/>
              </w:rPr>
            </w:pPr>
            <w:r w:rsidRPr="00571F44">
              <w:rPr>
                <w:rFonts w:ascii="Arial" w:eastAsia="Times New Roman" w:hAnsi="Arial" w:cs="Arial"/>
                <w:lang w:eastAsia="cs-CZ"/>
              </w:rPr>
              <w:t>X</w:t>
            </w:r>
          </w:p>
        </w:tc>
      </w:tr>
      <w:tr w:rsidR="00571F44" w:rsidRPr="00571F44" w:rsidTr="00571F44">
        <w:trPr>
          <w:gridAfter w:val="1"/>
          <w:wAfter w:w="172" w:type="dxa"/>
          <w:jc w:val="center"/>
        </w:trPr>
        <w:tc>
          <w:tcPr>
            <w:tcW w:w="1338" w:type="dxa"/>
            <w:gridSpan w:val="2"/>
            <w:vMerge/>
            <w:tcBorders>
              <w:top w:val="single" w:sz="6" w:space="0" w:color="000000"/>
              <w:left w:val="single" w:sz="6" w:space="0" w:color="000000"/>
              <w:right w:val="single" w:sz="6" w:space="0" w:color="000000"/>
            </w:tcBorders>
            <w:vAlign w:val="center"/>
            <w:hideMark/>
          </w:tcPr>
          <w:p w:rsidR="00571F44" w:rsidRPr="00571F44" w:rsidRDefault="00571F44" w:rsidP="00571F44">
            <w:pPr>
              <w:spacing w:after="0" w:line="240" w:lineRule="auto"/>
              <w:contextualSpacing/>
              <w:rPr>
                <w:rFonts w:ascii="Arial" w:eastAsia="Times New Roman" w:hAnsi="Arial" w:cs="Arial"/>
                <w:lang w:eastAsia="cs-CZ"/>
              </w:rPr>
            </w:pPr>
          </w:p>
        </w:tc>
        <w:tc>
          <w:tcPr>
            <w:tcW w:w="5538" w:type="dxa"/>
            <w:gridSpan w:val="4"/>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571F44" w:rsidRPr="00571F44" w:rsidRDefault="00571F44" w:rsidP="00571F44">
            <w:pPr>
              <w:spacing w:after="0" w:line="240" w:lineRule="auto"/>
              <w:contextualSpacing/>
              <w:textAlignment w:val="center"/>
              <w:rPr>
                <w:rFonts w:ascii="Arial" w:eastAsia="Times New Roman" w:hAnsi="Arial" w:cs="Arial"/>
                <w:lang w:eastAsia="cs-CZ"/>
              </w:rPr>
            </w:pPr>
            <w:r w:rsidRPr="00571F44">
              <w:rPr>
                <w:rFonts w:ascii="Arial" w:eastAsia="Times New Roman" w:hAnsi="Arial" w:cs="Arial"/>
                <w:bCs/>
                <w:lang w:eastAsia="cs-CZ"/>
              </w:rPr>
              <w:t>Přímé nebezpečí pro lidské zdraví nebo zdraví zvířat</w:t>
            </w:r>
          </w:p>
        </w:tc>
        <w:tc>
          <w:tcPr>
            <w:tcW w:w="7078" w:type="dxa"/>
            <w:gridSpan w:val="2"/>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571F44" w:rsidRPr="00571F44" w:rsidRDefault="00571F44" w:rsidP="00571F44">
            <w:pPr>
              <w:spacing w:after="0" w:line="240" w:lineRule="auto"/>
              <w:contextualSpacing/>
              <w:textAlignment w:val="center"/>
              <w:rPr>
                <w:rFonts w:ascii="Arial" w:eastAsia="Times New Roman" w:hAnsi="Arial" w:cs="Arial"/>
                <w:lang w:eastAsia="cs-CZ"/>
              </w:rPr>
            </w:pPr>
            <w:r w:rsidRPr="00571F44">
              <w:rPr>
                <w:rFonts w:ascii="Arial" w:eastAsia="Times New Roman" w:hAnsi="Arial" w:cs="Arial"/>
                <w:lang w:eastAsia="cs-CZ"/>
              </w:rPr>
              <w:t>Ne.</w:t>
            </w:r>
          </w:p>
        </w:tc>
      </w:tr>
      <w:tr w:rsidR="00571F44" w:rsidRPr="00571F44" w:rsidTr="00571F44">
        <w:trPr>
          <w:gridAfter w:val="1"/>
          <w:wAfter w:w="172" w:type="dxa"/>
          <w:jc w:val="center"/>
        </w:trPr>
        <w:tc>
          <w:tcPr>
            <w:tcW w:w="1338" w:type="dxa"/>
            <w:gridSpan w:val="2"/>
            <w:vMerge w:val="restart"/>
            <w:tcBorders>
              <w:top w:val="single" w:sz="6" w:space="0" w:color="000000"/>
              <w:left w:val="single" w:sz="6" w:space="0" w:color="000000"/>
              <w:right w:val="single" w:sz="6" w:space="0" w:color="000000"/>
            </w:tcBorders>
            <w:tcMar>
              <w:top w:w="15" w:type="dxa"/>
              <w:left w:w="75" w:type="dxa"/>
              <w:bottom w:w="15" w:type="dxa"/>
              <w:right w:w="75" w:type="dxa"/>
            </w:tcMar>
            <w:vAlign w:val="center"/>
            <w:hideMark/>
          </w:tcPr>
          <w:p w:rsidR="00571F44" w:rsidRPr="00571F44" w:rsidRDefault="00571F44" w:rsidP="00571F44">
            <w:pPr>
              <w:spacing w:after="0" w:line="240" w:lineRule="auto"/>
              <w:contextualSpacing/>
              <w:textAlignment w:val="center"/>
              <w:rPr>
                <w:rFonts w:ascii="Arial" w:eastAsia="Times New Roman" w:hAnsi="Arial" w:cs="Arial"/>
                <w:lang w:eastAsia="cs-CZ"/>
              </w:rPr>
            </w:pPr>
            <w:r w:rsidRPr="00571F44">
              <w:rPr>
                <w:rFonts w:ascii="Arial" w:eastAsia="Times New Roman" w:hAnsi="Arial" w:cs="Arial"/>
                <w:lang w:eastAsia="cs-CZ"/>
              </w:rPr>
              <w:t>3e</w:t>
            </w:r>
          </w:p>
        </w:tc>
        <w:tc>
          <w:tcPr>
            <w:tcW w:w="3034" w:type="dxa"/>
            <w:gridSpan w:val="2"/>
            <w:vMerge w:val="restart"/>
            <w:tcBorders>
              <w:top w:val="single" w:sz="6" w:space="0" w:color="000000"/>
              <w:left w:val="single" w:sz="6" w:space="0" w:color="000000"/>
              <w:right w:val="single" w:sz="6" w:space="0" w:color="000000"/>
            </w:tcBorders>
            <w:tcMar>
              <w:top w:w="15" w:type="dxa"/>
              <w:left w:w="75" w:type="dxa"/>
              <w:bottom w:w="15" w:type="dxa"/>
              <w:right w:w="75" w:type="dxa"/>
            </w:tcMar>
            <w:vAlign w:val="center"/>
            <w:hideMark/>
          </w:tcPr>
          <w:p w:rsidR="00571F44" w:rsidRPr="00571F44" w:rsidRDefault="00571F44" w:rsidP="00571F44">
            <w:pPr>
              <w:spacing w:after="0" w:line="240" w:lineRule="auto"/>
              <w:contextualSpacing/>
              <w:textAlignment w:val="center"/>
              <w:rPr>
                <w:rFonts w:ascii="Arial" w:eastAsia="Times New Roman" w:hAnsi="Arial" w:cs="Arial"/>
                <w:lang w:eastAsia="cs-CZ"/>
              </w:rPr>
            </w:pPr>
            <w:r w:rsidRPr="00571F44">
              <w:rPr>
                <w:rFonts w:ascii="Arial" w:eastAsia="Times New Roman" w:hAnsi="Arial" w:cs="Arial"/>
                <w:bCs/>
                <w:lang w:eastAsia="cs-CZ"/>
              </w:rPr>
              <w:t>Rozsah</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571F44" w:rsidRPr="00571F44" w:rsidRDefault="00571F44" w:rsidP="00571F44">
            <w:pPr>
              <w:spacing w:after="0" w:line="240" w:lineRule="auto"/>
              <w:contextualSpacing/>
              <w:textAlignment w:val="center"/>
              <w:rPr>
                <w:rFonts w:ascii="Arial" w:eastAsia="Times New Roman" w:hAnsi="Arial" w:cs="Arial"/>
                <w:lang w:eastAsia="cs-CZ"/>
              </w:rPr>
            </w:pPr>
            <w:r w:rsidRPr="00571F44">
              <w:rPr>
                <w:rFonts w:ascii="Arial" w:eastAsia="Times New Roman" w:hAnsi="Arial" w:cs="Arial"/>
                <w:bCs/>
                <w:lang w:eastAsia="cs-CZ"/>
              </w:rPr>
              <w:t>Malý</w:t>
            </w:r>
          </w:p>
        </w:tc>
        <w:tc>
          <w:tcPr>
            <w:tcW w:w="7078" w:type="dxa"/>
            <w:gridSpan w:val="2"/>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571F44" w:rsidRPr="00571F44" w:rsidRDefault="00571F44" w:rsidP="00571F44">
            <w:pPr>
              <w:spacing w:after="0" w:line="240" w:lineRule="auto"/>
              <w:contextualSpacing/>
              <w:textAlignment w:val="center"/>
              <w:rPr>
                <w:rFonts w:ascii="Arial" w:eastAsia="Times New Roman" w:hAnsi="Arial" w:cs="Arial"/>
                <w:lang w:eastAsia="cs-CZ"/>
              </w:rPr>
            </w:pPr>
            <w:r w:rsidRPr="00571F44">
              <w:rPr>
                <w:rFonts w:ascii="Arial" w:eastAsia="Times New Roman" w:hAnsi="Arial" w:cs="Arial"/>
                <w:lang w:eastAsia="cs-CZ"/>
              </w:rPr>
              <w:t>Kontrolní systém není vybudován nebo provozován u 1 skladu.</w:t>
            </w:r>
          </w:p>
        </w:tc>
      </w:tr>
      <w:tr w:rsidR="00571F44" w:rsidRPr="00571F44" w:rsidTr="00571F44">
        <w:trPr>
          <w:gridAfter w:val="1"/>
          <w:wAfter w:w="172" w:type="dxa"/>
          <w:jc w:val="center"/>
        </w:trPr>
        <w:tc>
          <w:tcPr>
            <w:tcW w:w="1338" w:type="dxa"/>
            <w:gridSpan w:val="2"/>
            <w:vMerge/>
            <w:tcBorders>
              <w:top w:val="single" w:sz="6" w:space="0" w:color="000000"/>
              <w:left w:val="single" w:sz="6" w:space="0" w:color="000000"/>
              <w:right w:val="single" w:sz="6" w:space="0" w:color="000000"/>
            </w:tcBorders>
            <w:vAlign w:val="center"/>
            <w:hideMark/>
          </w:tcPr>
          <w:p w:rsidR="00571F44" w:rsidRPr="00571F44" w:rsidRDefault="00571F44" w:rsidP="00571F44">
            <w:pPr>
              <w:spacing w:after="0" w:line="240" w:lineRule="auto"/>
              <w:contextualSpacing/>
              <w:rPr>
                <w:rFonts w:ascii="Arial" w:eastAsia="Times New Roman" w:hAnsi="Arial" w:cs="Arial"/>
                <w:lang w:eastAsia="cs-CZ"/>
              </w:rPr>
            </w:pPr>
          </w:p>
        </w:tc>
        <w:tc>
          <w:tcPr>
            <w:tcW w:w="3034" w:type="dxa"/>
            <w:gridSpan w:val="2"/>
            <w:vMerge/>
            <w:tcBorders>
              <w:top w:val="single" w:sz="6" w:space="0" w:color="000000"/>
              <w:left w:val="single" w:sz="6" w:space="0" w:color="000000"/>
              <w:right w:val="single" w:sz="6" w:space="0" w:color="000000"/>
            </w:tcBorders>
            <w:vAlign w:val="center"/>
            <w:hideMark/>
          </w:tcPr>
          <w:p w:rsidR="00571F44" w:rsidRPr="00571F44" w:rsidRDefault="00571F44" w:rsidP="00571F44">
            <w:pPr>
              <w:spacing w:after="0" w:line="240" w:lineRule="auto"/>
              <w:contextualSpacing/>
              <w:rPr>
                <w:rFonts w:ascii="Arial" w:eastAsia="Times New Roman" w:hAnsi="Arial" w:cs="Arial"/>
                <w:lang w:eastAsia="cs-CZ"/>
              </w:rPr>
            </w:pP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571F44" w:rsidRPr="00571F44" w:rsidRDefault="00571F44" w:rsidP="00571F44">
            <w:pPr>
              <w:spacing w:after="0" w:line="240" w:lineRule="auto"/>
              <w:contextualSpacing/>
              <w:textAlignment w:val="center"/>
              <w:rPr>
                <w:rFonts w:ascii="Arial" w:eastAsia="Times New Roman" w:hAnsi="Arial" w:cs="Arial"/>
                <w:lang w:eastAsia="cs-CZ"/>
              </w:rPr>
            </w:pPr>
            <w:r w:rsidRPr="00571F44">
              <w:rPr>
                <w:rFonts w:ascii="Arial" w:eastAsia="Times New Roman" w:hAnsi="Arial" w:cs="Arial"/>
                <w:bCs/>
                <w:lang w:eastAsia="cs-CZ"/>
              </w:rPr>
              <w:t>Střední</w:t>
            </w:r>
          </w:p>
        </w:tc>
        <w:tc>
          <w:tcPr>
            <w:tcW w:w="7078" w:type="dxa"/>
            <w:gridSpan w:val="2"/>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571F44" w:rsidRPr="00571F44" w:rsidRDefault="00571F44" w:rsidP="00571F44">
            <w:pPr>
              <w:spacing w:after="0" w:line="240" w:lineRule="auto"/>
              <w:contextualSpacing/>
              <w:textAlignment w:val="center"/>
              <w:rPr>
                <w:rFonts w:ascii="Arial" w:eastAsia="Times New Roman" w:hAnsi="Arial" w:cs="Arial"/>
                <w:lang w:eastAsia="cs-CZ"/>
              </w:rPr>
            </w:pPr>
            <w:r w:rsidRPr="00571F44">
              <w:rPr>
                <w:rFonts w:ascii="Arial" w:eastAsia="Times New Roman" w:hAnsi="Arial" w:cs="Arial"/>
                <w:lang w:eastAsia="cs-CZ"/>
              </w:rPr>
              <w:t>Kontrolní systém není vybudován nebo provozován u 2 skladů.</w:t>
            </w:r>
          </w:p>
        </w:tc>
      </w:tr>
      <w:tr w:rsidR="00571F44" w:rsidRPr="00571F44" w:rsidTr="00571F44">
        <w:trPr>
          <w:gridAfter w:val="1"/>
          <w:wAfter w:w="172" w:type="dxa"/>
          <w:jc w:val="center"/>
        </w:trPr>
        <w:tc>
          <w:tcPr>
            <w:tcW w:w="1338" w:type="dxa"/>
            <w:gridSpan w:val="2"/>
            <w:vMerge/>
            <w:tcBorders>
              <w:top w:val="single" w:sz="6" w:space="0" w:color="000000"/>
              <w:left w:val="single" w:sz="6" w:space="0" w:color="000000"/>
              <w:right w:val="single" w:sz="6" w:space="0" w:color="000000"/>
            </w:tcBorders>
            <w:vAlign w:val="center"/>
            <w:hideMark/>
          </w:tcPr>
          <w:p w:rsidR="00571F44" w:rsidRPr="00571F44" w:rsidRDefault="00571F44" w:rsidP="00571F44">
            <w:pPr>
              <w:spacing w:after="0" w:line="240" w:lineRule="auto"/>
              <w:contextualSpacing/>
              <w:rPr>
                <w:rFonts w:ascii="Arial" w:eastAsia="Times New Roman" w:hAnsi="Arial" w:cs="Arial"/>
                <w:lang w:eastAsia="cs-CZ"/>
              </w:rPr>
            </w:pPr>
          </w:p>
        </w:tc>
        <w:tc>
          <w:tcPr>
            <w:tcW w:w="3034" w:type="dxa"/>
            <w:gridSpan w:val="2"/>
            <w:vMerge/>
            <w:tcBorders>
              <w:top w:val="single" w:sz="6" w:space="0" w:color="000000"/>
              <w:left w:val="single" w:sz="6" w:space="0" w:color="000000"/>
              <w:right w:val="single" w:sz="6" w:space="0" w:color="000000"/>
            </w:tcBorders>
            <w:vAlign w:val="center"/>
            <w:hideMark/>
          </w:tcPr>
          <w:p w:rsidR="00571F44" w:rsidRPr="00571F44" w:rsidRDefault="00571F44" w:rsidP="00571F44">
            <w:pPr>
              <w:spacing w:after="0" w:line="240" w:lineRule="auto"/>
              <w:contextualSpacing/>
              <w:rPr>
                <w:rFonts w:ascii="Arial" w:eastAsia="Times New Roman" w:hAnsi="Arial" w:cs="Arial"/>
                <w:lang w:eastAsia="cs-CZ"/>
              </w:rPr>
            </w:pP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571F44" w:rsidRPr="00571F44" w:rsidRDefault="00571F44" w:rsidP="00571F44">
            <w:pPr>
              <w:spacing w:after="0" w:line="240" w:lineRule="auto"/>
              <w:contextualSpacing/>
              <w:textAlignment w:val="center"/>
              <w:rPr>
                <w:rFonts w:ascii="Arial" w:eastAsia="Times New Roman" w:hAnsi="Arial" w:cs="Arial"/>
                <w:lang w:eastAsia="cs-CZ"/>
              </w:rPr>
            </w:pPr>
            <w:r w:rsidRPr="00571F44">
              <w:rPr>
                <w:rFonts w:ascii="Arial" w:eastAsia="Times New Roman" w:hAnsi="Arial" w:cs="Arial"/>
                <w:bCs/>
                <w:lang w:eastAsia="cs-CZ"/>
              </w:rPr>
              <w:t>Velký</w:t>
            </w:r>
          </w:p>
        </w:tc>
        <w:tc>
          <w:tcPr>
            <w:tcW w:w="7078" w:type="dxa"/>
            <w:gridSpan w:val="2"/>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571F44" w:rsidRPr="00571F44" w:rsidRDefault="00571F44" w:rsidP="00571F44">
            <w:pPr>
              <w:spacing w:after="0" w:line="240" w:lineRule="auto"/>
              <w:contextualSpacing/>
              <w:textAlignment w:val="center"/>
              <w:rPr>
                <w:rFonts w:ascii="Arial" w:eastAsia="Times New Roman" w:hAnsi="Arial" w:cs="Arial"/>
                <w:lang w:eastAsia="cs-CZ"/>
              </w:rPr>
            </w:pPr>
            <w:r w:rsidRPr="00571F44">
              <w:rPr>
                <w:rFonts w:ascii="Arial" w:eastAsia="Times New Roman" w:hAnsi="Arial" w:cs="Arial"/>
                <w:lang w:eastAsia="cs-CZ"/>
              </w:rPr>
              <w:t>Kontrolní systém není vybudován nebo provozován u 3 a více skladů.</w:t>
            </w:r>
          </w:p>
        </w:tc>
      </w:tr>
      <w:tr w:rsidR="00571F44" w:rsidRPr="00571F44" w:rsidTr="00571F44">
        <w:trPr>
          <w:gridAfter w:val="1"/>
          <w:wAfter w:w="172" w:type="dxa"/>
          <w:jc w:val="center"/>
        </w:trPr>
        <w:tc>
          <w:tcPr>
            <w:tcW w:w="1338" w:type="dxa"/>
            <w:gridSpan w:val="2"/>
            <w:vMerge/>
            <w:tcBorders>
              <w:top w:val="single" w:sz="6" w:space="0" w:color="000000"/>
              <w:left w:val="single" w:sz="6" w:space="0" w:color="000000"/>
              <w:right w:val="single" w:sz="6" w:space="0" w:color="000000"/>
            </w:tcBorders>
            <w:vAlign w:val="center"/>
            <w:hideMark/>
          </w:tcPr>
          <w:p w:rsidR="00571F44" w:rsidRPr="00571F44" w:rsidRDefault="00571F44" w:rsidP="00571F44">
            <w:pPr>
              <w:spacing w:after="0" w:line="240" w:lineRule="auto"/>
              <w:contextualSpacing/>
              <w:rPr>
                <w:rFonts w:ascii="Arial" w:eastAsia="Times New Roman" w:hAnsi="Arial" w:cs="Arial"/>
                <w:lang w:eastAsia="cs-CZ"/>
              </w:rPr>
            </w:pPr>
          </w:p>
        </w:tc>
        <w:tc>
          <w:tcPr>
            <w:tcW w:w="3034" w:type="dxa"/>
            <w:gridSpan w:val="2"/>
            <w:vMerge w:val="restart"/>
            <w:tcBorders>
              <w:top w:val="single" w:sz="6" w:space="0" w:color="000000"/>
              <w:left w:val="single" w:sz="6" w:space="0" w:color="000000"/>
              <w:right w:val="single" w:sz="6" w:space="0" w:color="000000"/>
            </w:tcBorders>
            <w:tcMar>
              <w:top w:w="15" w:type="dxa"/>
              <w:left w:w="75" w:type="dxa"/>
              <w:bottom w:w="15" w:type="dxa"/>
              <w:right w:w="75" w:type="dxa"/>
            </w:tcMar>
            <w:vAlign w:val="center"/>
            <w:hideMark/>
          </w:tcPr>
          <w:p w:rsidR="00571F44" w:rsidRPr="00571F44" w:rsidRDefault="00571F44" w:rsidP="00571F44">
            <w:pPr>
              <w:spacing w:after="0" w:line="240" w:lineRule="auto"/>
              <w:contextualSpacing/>
              <w:textAlignment w:val="center"/>
              <w:rPr>
                <w:rFonts w:ascii="Arial" w:eastAsia="Times New Roman" w:hAnsi="Arial" w:cs="Arial"/>
                <w:lang w:eastAsia="cs-CZ"/>
              </w:rPr>
            </w:pPr>
            <w:r w:rsidRPr="00571F44">
              <w:rPr>
                <w:rFonts w:ascii="Arial" w:eastAsia="Times New Roman" w:hAnsi="Arial" w:cs="Arial"/>
                <w:bCs/>
                <w:lang w:eastAsia="cs-CZ"/>
              </w:rPr>
              <w:t>Závažnost</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571F44" w:rsidRPr="00571F44" w:rsidRDefault="00571F44" w:rsidP="00571F44">
            <w:pPr>
              <w:spacing w:after="0" w:line="240" w:lineRule="auto"/>
              <w:contextualSpacing/>
              <w:textAlignment w:val="center"/>
              <w:rPr>
                <w:rFonts w:ascii="Arial" w:eastAsia="Times New Roman" w:hAnsi="Arial" w:cs="Arial"/>
                <w:lang w:eastAsia="cs-CZ"/>
              </w:rPr>
            </w:pPr>
            <w:r w:rsidRPr="00571F44">
              <w:rPr>
                <w:rFonts w:ascii="Arial" w:eastAsia="Times New Roman" w:hAnsi="Arial" w:cs="Arial"/>
                <w:bCs/>
                <w:lang w:eastAsia="cs-CZ"/>
              </w:rPr>
              <w:t>Malá</w:t>
            </w:r>
          </w:p>
        </w:tc>
        <w:tc>
          <w:tcPr>
            <w:tcW w:w="7078" w:type="dxa"/>
            <w:gridSpan w:val="2"/>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571F44" w:rsidRPr="00571F44" w:rsidRDefault="00571F44" w:rsidP="00571F44">
            <w:pPr>
              <w:spacing w:after="0" w:line="240" w:lineRule="auto"/>
              <w:contextualSpacing/>
              <w:textAlignment w:val="center"/>
              <w:rPr>
                <w:rFonts w:ascii="Arial" w:eastAsia="Times New Roman" w:hAnsi="Arial" w:cs="Arial"/>
                <w:lang w:eastAsia="cs-CZ"/>
              </w:rPr>
            </w:pPr>
            <w:r w:rsidRPr="00571F44">
              <w:rPr>
                <w:rFonts w:ascii="Arial" w:eastAsia="Times New Roman" w:hAnsi="Arial" w:cs="Arial"/>
                <w:lang w:eastAsia="cs-CZ"/>
              </w:rPr>
              <w:t>X</w:t>
            </w:r>
          </w:p>
        </w:tc>
      </w:tr>
      <w:tr w:rsidR="00571F44" w:rsidRPr="00571F44" w:rsidTr="00571F44">
        <w:trPr>
          <w:gridAfter w:val="1"/>
          <w:wAfter w:w="172" w:type="dxa"/>
          <w:jc w:val="center"/>
        </w:trPr>
        <w:tc>
          <w:tcPr>
            <w:tcW w:w="1338" w:type="dxa"/>
            <w:gridSpan w:val="2"/>
            <w:vMerge/>
            <w:tcBorders>
              <w:top w:val="single" w:sz="6" w:space="0" w:color="000000"/>
              <w:left w:val="single" w:sz="6" w:space="0" w:color="000000"/>
              <w:right w:val="single" w:sz="6" w:space="0" w:color="000000"/>
            </w:tcBorders>
            <w:vAlign w:val="center"/>
            <w:hideMark/>
          </w:tcPr>
          <w:p w:rsidR="00571F44" w:rsidRPr="00571F44" w:rsidRDefault="00571F44" w:rsidP="00571F44">
            <w:pPr>
              <w:spacing w:after="0" w:line="240" w:lineRule="auto"/>
              <w:contextualSpacing/>
              <w:rPr>
                <w:rFonts w:ascii="Arial" w:eastAsia="Times New Roman" w:hAnsi="Arial" w:cs="Arial"/>
                <w:lang w:eastAsia="cs-CZ"/>
              </w:rPr>
            </w:pPr>
          </w:p>
        </w:tc>
        <w:tc>
          <w:tcPr>
            <w:tcW w:w="3034" w:type="dxa"/>
            <w:gridSpan w:val="2"/>
            <w:vMerge/>
            <w:tcBorders>
              <w:top w:val="single" w:sz="6" w:space="0" w:color="000000"/>
              <w:left w:val="single" w:sz="6" w:space="0" w:color="000000"/>
              <w:right w:val="single" w:sz="6" w:space="0" w:color="000000"/>
            </w:tcBorders>
            <w:vAlign w:val="center"/>
            <w:hideMark/>
          </w:tcPr>
          <w:p w:rsidR="00571F44" w:rsidRPr="00571F44" w:rsidRDefault="00571F44" w:rsidP="00571F44">
            <w:pPr>
              <w:spacing w:after="0" w:line="240" w:lineRule="auto"/>
              <w:contextualSpacing/>
              <w:rPr>
                <w:rFonts w:ascii="Arial" w:eastAsia="Times New Roman" w:hAnsi="Arial" w:cs="Arial"/>
                <w:lang w:eastAsia="cs-CZ"/>
              </w:rPr>
            </w:pP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571F44" w:rsidRPr="00571F44" w:rsidRDefault="00571F44" w:rsidP="00571F44">
            <w:pPr>
              <w:spacing w:after="0" w:line="240" w:lineRule="auto"/>
              <w:contextualSpacing/>
              <w:textAlignment w:val="center"/>
              <w:rPr>
                <w:rFonts w:ascii="Arial" w:eastAsia="Times New Roman" w:hAnsi="Arial" w:cs="Arial"/>
                <w:lang w:eastAsia="cs-CZ"/>
              </w:rPr>
            </w:pPr>
            <w:r w:rsidRPr="00571F44">
              <w:rPr>
                <w:rFonts w:ascii="Arial" w:eastAsia="Times New Roman" w:hAnsi="Arial" w:cs="Arial"/>
                <w:bCs/>
                <w:lang w:eastAsia="cs-CZ"/>
              </w:rPr>
              <w:t>Střední</w:t>
            </w:r>
          </w:p>
        </w:tc>
        <w:tc>
          <w:tcPr>
            <w:tcW w:w="7078" w:type="dxa"/>
            <w:gridSpan w:val="2"/>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571F44" w:rsidRPr="00571F44" w:rsidRDefault="00571F44" w:rsidP="00571F44">
            <w:pPr>
              <w:spacing w:after="0" w:line="240" w:lineRule="auto"/>
              <w:contextualSpacing/>
              <w:textAlignment w:val="center"/>
              <w:rPr>
                <w:rFonts w:ascii="Arial" w:eastAsia="Times New Roman" w:hAnsi="Arial" w:cs="Arial"/>
                <w:lang w:eastAsia="cs-CZ"/>
              </w:rPr>
            </w:pPr>
            <w:r w:rsidRPr="00571F44">
              <w:rPr>
                <w:rFonts w:ascii="Arial" w:eastAsia="Times New Roman" w:hAnsi="Arial" w:cs="Arial"/>
                <w:lang w:eastAsia="cs-CZ"/>
              </w:rPr>
              <w:t>Kontrolní systém je vybudován, ale není provozován nebo není funkční.</w:t>
            </w:r>
          </w:p>
        </w:tc>
      </w:tr>
      <w:tr w:rsidR="00571F44" w:rsidRPr="00571F44" w:rsidTr="00571F44">
        <w:trPr>
          <w:gridAfter w:val="1"/>
          <w:wAfter w:w="172" w:type="dxa"/>
          <w:jc w:val="center"/>
        </w:trPr>
        <w:tc>
          <w:tcPr>
            <w:tcW w:w="1338" w:type="dxa"/>
            <w:gridSpan w:val="2"/>
            <w:vMerge/>
            <w:tcBorders>
              <w:top w:val="single" w:sz="6" w:space="0" w:color="000000"/>
              <w:left w:val="single" w:sz="6" w:space="0" w:color="000000"/>
              <w:right w:val="single" w:sz="6" w:space="0" w:color="000000"/>
            </w:tcBorders>
            <w:vAlign w:val="center"/>
            <w:hideMark/>
          </w:tcPr>
          <w:p w:rsidR="00571F44" w:rsidRPr="00571F44" w:rsidRDefault="00571F44" w:rsidP="00571F44">
            <w:pPr>
              <w:spacing w:after="0" w:line="240" w:lineRule="auto"/>
              <w:contextualSpacing/>
              <w:rPr>
                <w:rFonts w:ascii="Arial" w:eastAsia="Times New Roman" w:hAnsi="Arial" w:cs="Arial"/>
                <w:lang w:eastAsia="cs-CZ"/>
              </w:rPr>
            </w:pPr>
          </w:p>
        </w:tc>
        <w:tc>
          <w:tcPr>
            <w:tcW w:w="3034" w:type="dxa"/>
            <w:gridSpan w:val="2"/>
            <w:vMerge/>
            <w:tcBorders>
              <w:top w:val="single" w:sz="6" w:space="0" w:color="000000"/>
              <w:left w:val="single" w:sz="6" w:space="0" w:color="000000"/>
              <w:right w:val="single" w:sz="6" w:space="0" w:color="000000"/>
            </w:tcBorders>
            <w:vAlign w:val="center"/>
            <w:hideMark/>
          </w:tcPr>
          <w:p w:rsidR="00571F44" w:rsidRPr="00571F44" w:rsidRDefault="00571F44" w:rsidP="00571F44">
            <w:pPr>
              <w:spacing w:after="0" w:line="240" w:lineRule="auto"/>
              <w:contextualSpacing/>
              <w:rPr>
                <w:rFonts w:ascii="Arial" w:eastAsia="Times New Roman" w:hAnsi="Arial" w:cs="Arial"/>
                <w:lang w:eastAsia="cs-CZ"/>
              </w:rPr>
            </w:pP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571F44" w:rsidRPr="00571F44" w:rsidRDefault="00571F44" w:rsidP="00571F44">
            <w:pPr>
              <w:spacing w:after="0" w:line="240" w:lineRule="auto"/>
              <w:contextualSpacing/>
              <w:textAlignment w:val="center"/>
              <w:rPr>
                <w:rFonts w:ascii="Arial" w:eastAsia="Times New Roman" w:hAnsi="Arial" w:cs="Arial"/>
                <w:lang w:eastAsia="cs-CZ"/>
              </w:rPr>
            </w:pPr>
            <w:r w:rsidRPr="00571F44">
              <w:rPr>
                <w:rFonts w:ascii="Arial" w:eastAsia="Times New Roman" w:hAnsi="Arial" w:cs="Arial"/>
                <w:bCs/>
                <w:lang w:eastAsia="cs-CZ"/>
              </w:rPr>
              <w:t>Velká</w:t>
            </w:r>
          </w:p>
        </w:tc>
        <w:tc>
          <w:tcPr>
            <w:tcW w:w="7078" w:type="dxa"/>
            <w:gridSpan w:val="2"/>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571F44" w:rsidRPr="00571F44" w:rsidRDefault="00571F44" w:rsidP="00571F44">
            <w:pPr>
              <w:spacing w:after="0" w:line="240" w:lineRule="auto"/>
              <w:contextualSpacing/>
              <w:textAlignment w:val="center"/>
              <w:rPr>
                <w:rFonts w:ascii="Arial" w:eastAsia="Times New Roman" w:hAnsi="Arial" w:cs="Arial"/>
                <w:lang w:eastAsia="cs-CZ"/>
              </w:rPr>
            </w:pPr>
            <w:r w:rsidRPr="00571F44">
              <w:rPr>
                <w:rFonts w:ascii="Arial" w:eastAsia="Times New Roman" w:hAnsi="Arial" w:cs="Arial"/>
                <w:lang w:eastAsia="cs-CZ"/>
              </w:rPr>
              <w:t>Kontrolní systém není vybudován.</w:t>
            </w:r>
          </w:p>
        </w:tc>
      </w:tr>
      <w:tr w:rsidR="00571F44" w:rsidRPr="00571F44" w:rsidTr="00571F44">
        <w:trPr>
          <w:gridAfter w:val="1"/>
          <w:wAfter w:w="172" w:type="dxa"/>
          <w:jc w:val="center"/>
        </w:trPr>
        <w:tc>
          <w:tcPr>
            <w:tcW w:w="1338" w:type="dxa"/>
            <w:gridSpan w:val="2"/>
            <w:vMerge/>
            <w:tcBorders>
              <w:top w:val="single" w:sz="6" w:space="0" w:color="000000"/>
              <w:left w:val="single" w:sz="6" w:space="0" w:color="000000"/>
              <w:right w:val="single" w:sz="6" w:space="0" w:color="000000"/>
            </w:tcBorders>
            <w:vAlign w:val="center"/>
            <w:hideMark/>
          </w:tcPr>
          <w:p w:rsidR="00571F44" w:rsidRPr="00571F44" w:rsidRDefault="00571F44" w:rsidP="00571F44">
            <w:pPr>
              <w:spacing w:after="0" w:line="240" w:lineRule="auto"/>
              <w:contextualSpacing/>
              <w:rPr>
                <w:rFonts w:ascii="Arial" w:eastAsia="Times New Roman" w:hAnsi="Arial" w:cs="Arial"/>
                <w:lang w:eastAsia="cs-CZ"/>
              </w:rPr>
            </w:pPr>
          </w:p>
        </w:tc>
        <w:tc>
          <w:tcPr>
            <w:tcW w:w="3034" w:type="dxa"/>
            <w:gridSpan w:val="2"/>
            <w:vMerge w:val="restart"/>
            <w:tcBorders>
              <w:top w:val="single" w:sz="6" w:space="0" w:color="000000"/>
              <w:left w:val="single" w:sz="6" w:space="0" w:color="000000"/>
              <w:right w:val="single" w:sz="6" w:space="0" w:color="000000"/>
            </w:tcBorders>
            <w:tcMar>
              <w:top w:w="15" w:type="dxa"/>
              <w:left w:w="75" w:type="dxa"/>
              <w:bottom w:w="15" w:type="dxa"/>
              <w:right w:w="75" w:type="dxa"/>
            </w:tcMar>
            <w:vAlign w:val="center"/>
            <w:hideMark/>
          </w:tcPr>
          <w:p w:rsidR="00571F44" w:rsidRPr="00571F44" w:rsidRDefault="00571F44" w:rsidP="00571F44">
            <w:pPr>
              <w:spacing w:after="0" w:line="240" w:lineRule="auto"/>
              <w:contextualSpacing/>
              <w:textAlignment w:val="center"/>
              <w:rPr>
                <w:rFonts w:ascii="Arial" w:eastAsia="Times New Roman" w:hAnsi="Arial" w:cs="Arial"/>
                <w:lang w:eastAsia="cs-CZ"/>
              </w:rPr>
            </w:pPr>
            <w:r w:rsidRPr="00571F44">
              <w:rPr>
                <w:rFonts w:ascii="Arial" w:eastAsia="Times New Roman" w:hAnsi="Arial" w:cs="Arial"/>
                <w:bCs/>
                <w:lang w:eastAsia="cs-CZ"/>
              </w:rPr>
              <w:t>Trvalost</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571F44" w:rsidRPr="00571F44" w:rsidRDefault="00571F44" w:rsidP="00571F44">
            <w:pPr>
              <w:spacing w:after="0" w:line="240" w:lineRule="auto"/>
              <w:contextualSpacing/>
              <w:textAlignment w:val="center"/>
              <w:rPr>
                <w:rFonts w:ascii="Arial" w:eastAsia="Times New Roman" w:hAnsi="Arial" w:cs="Arial"/>
                <w:lang w:eastAsia="cs-CZ"/>
              </w:rPr>
            </w:pPr>
            <w:r w:rsidRPr="00571F44">
              <w:rPr>
                <w:rFonts w:ascii="Arial" w:eastAsia="Times New Roman" w:hAnsi="Arial" w:cs="Arial"/>
                <w:bCs/>
                <w:lang w:eastAsia="cs-CZ"/>
              </w:rPr>
              <w:t>Odstranitelná</w:t>
            </w:r>
          </w:p>
        </w:tc>
        <w:tc>
          <w:tcPr>
            <w:tcW w:w="7078" w:type="dxa"/>
            <w:gridSpan w:val="2"/>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571F44" w:rsidRPr="00571F44" w:rsidRDefault="00571F44" w:rsidP="00571F44">
            <w:pPr>
              <w:spacing w:after="0" w:line="240" w:lineRule="auto"/>
              <w:contextualSpacing/>
              <w:textAlignment w:val="center"/>
              <w:rPr>
                <w:rFonts w:ascii="Arial" w:eastAsia="Times New Roman" w:hAnsi="Arial" w:cs="Arial"/>
                <w:lang w:eastAsia="cs-CZ"/>
              </w:rPr>
            </w:pPr>
            <w:r w:rsidRPr="00571F44">
              <w:rPr>
                <w:rFonts w:ascii="Arial" w:eastAsia="Times New Roman" w:hAnsi="Arial" w:cs="Arial"/>
                <w:lang w:eastAsia="cs-CZ"/>
              </w:rPr>
              <w:t>Odstranitelné porušení.</w:t>
            </w:r>
          </w:p>
        </w:tc>
      </w:tr>
      <w:tr w:rsidR="00571F44" w:rsidRPr="00571F44" w:rsidTr="00571F44">
        <w:trPr>
          <w:gridAfter w:val="1"/>
          <w:wAfter w:w="172" w:type="dxa"/>
          <w:jc w:val="center"/>
        </w:trPr>
        <w:tc>
          <w:tcPr>
            <w:tcW w:w="1338" w:type="dxa"/>
            <w:gridSpan w:val="2"/>
            <w:vMerge/>
            <w:tcBorders>
              <w:top w:val="single" w:sz="6" w:space="0" w:color="000000"/>
              <w:left w:val="single" w:sz="6" w:space="0" w:color="000000"/>
              <w:right w:val="single" w:sz="6" w:space="0" w:color="000000"/>
            </w:tcBorders>
            <w:vAlign w:val="center"/>
            <w:hideMark/>
          </w:tcPr>
          <w:p w:rsidR="00571F44" w:rsidRPr="00571F44" w:rsidRDefault="00571F44" w:rsidP="00571F44">
            <w:pPr>
              <w:spacing w:after="0" w:line="240" w:lineRule="auto"/>
              <w:contextualSpacing/>
              <w:rPr>
                <w:rFonts w:ascii="Arial" w:eastAsia="Times New Roman" w:hAnsi="Arial" w:cs="Arial"/>
                <w:lang w:eastAsia="cs-CZ"/>
              </w:rPr>
            </w:pPr>
          </w:p>
        </w:tc>
        <w:tc>
          <w:tcPr>
            <w:tcW w:w="3034" w:type="dxa"/>
            <w:gridSpan w:val="2"/>
            <w:vMerge/>
            <w:tcBorders>
              <w:top w:val="single" w:sz="6" w:space="0" w:color="000000"/>
              <w:left w:val="single" w:sz="6" w:space="0" w:color="000000"/>
              <w:right w:val="single" w:sz="6" w:space="0" w:color="000000"/>
            </w:tcBorders>
            <w:vAlign w:val="center"/>
            <w:hideMark/>
          </w:tcPr>
          <w:p w:rsidR="00571F44" w:rsidRPr="00571F44" w:rsidRDefault="00571F44" w:rsidP="00571F44">
            <w:pPr>
              <w:spacing w:after="0" w:line="240" w:lineRule="auto"/>
              <w:contextualSpacing/>
              <w:rPr>
                <w:rFonts w:ascii="Arial" w:eastAsia="Times New Roman" w:hAnsi="Arial" w:cs="Arial"/>
                <w:lang w:eastAsia="cs-CZ"/>
              </w:rPr>
            </w:pP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571F44" w:rsidRPr="00571F44" w:rsidRDefault="00571F44" w:rsidP="00571F44">
            <w:pPr>
              <w:spacing w:after="0" w:line="240" w:lineRule="auto"/>
              <w:contextualSpacing/>
              <w:textAlignment w:val="center"/>
              <w:rPr>
                <w:rFonts w:ascii="Arial" w:eastAsia="Times New Roman" w:hAnsi="Arial" w:cs="Arial"/>
                <w:lang w:eastAsia="cs-CZ"/>
              </w:rPr>
            </w:pPr>
            <w:r w:rsidRPr="00571F44">
              <w:rPr>
                <w:rFonts w:ascii="Arial" w:eastAsia="Times New Roman" w:hAnsi="Arial" w:cs="Arial"/>
                <w:bCs/>
                <w:lang w:eastAsia="cs-CZ"/>
              </w:rPr>
              <w:t>Neodstranitelná</w:t>
            </w:r>
          </w:p>
        </w:tc>
        <w:tc>
          <w:tcPr>
            <w:tcW w:w="7078" w:type="dxa"/>
            <w:gridSpan w:val="2"/>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571F44" w:rsidRPr="00571F44" w:rsidRDefault="00571F44" w:rsidP="00571F44">
            <w:pPr>
              <w:spacing w:after="0" w:line="240" w:lineRule="auto"/>
              <w:contextualSpacing/>
              <w:textAlignment w:val="center"/>
              <w:rPr>
                <w:rFonts w:ascii="Arial" w:eastAsia="Times New Roman" w:hAnsi="Arial" w:cs="Arial"/>
                <w:lang w:eastAsia="cs-CZ"/>
              </w:rPr>
            </w:pPr>
            <w:r w:rsidRPr="00571F44">
              <w:rPr>
                <w:rFonts w:ascii="Arial" w:eastAsia="Times New Roman" w:hAnsi="Arial" w:cs="Arial"/>
                <w:lang w:eastAsia="cs-CZ"/>
              </w:rPr>
              <w:t>X</w:t>
            </w:r>
          </w:p>
        </w:tc>
      </w:tr>
      <w:tr w:rsidR="00571F44" w:rsidRPr="00571F44" w:rsidTr="00571F44">
        <w:trPr>
          <w:gridAfter w:val="1"/>
          <w:wAfter w:w="172" w:type="dxa"/>
          <w:jc w:val="center"/>
        </w:trPr>
        <w:tc>
          <w:tcPr>
            <w:tcW w:w="1338" w:type="dxa"/>
            <w:gridSpan w:val="2"/>
            <w:vMerge/>
            <w:tcBorders>
              <w:top w:val="single" w:sz="6" w:space="0" w:color="000000"/>
              <w:left w:val="single" w:sz="6" w:space="0" w:color="000000"/>
              <w:right w:val="single" w:sz="6" w:space="0" w:color="000000"/>
            </w:tcBorders>
            <w:vAlign w:val="center"/>
            <w:hideMark/>
          </w:tcPr>
          <w:p w:rsidR="00571F44" w:rsidRPr="00571F44" w:rsidRDefault="00571F44" w:rsidP="00571F44">
            <w:pPr>
              <w:spacing w:after="0" w:line="240" w:lineRule="auto"/>
              <w:contextualSpacing/>
              <w:rPr>
                <w:rFonts w:ascii="Arial" w:eastAsia="Times New Roman" w:hAnsi="Arial" w:cs="Arial"/>
                <w:lang w:eastAsia="cs-CZ"/>
              </w:rPr>
            </w:pPr>
          </w:p>
        </w:tc>
        <w:tc>
          <w:tcPr>
            <w:tcW w:w="5538" w:type="dxa"/>
            <w:gridSpan w:val="4"/>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571F44" w:rsidRPr="00571F44" w:rsidRDefault="00571F44" w:rsidP="00571F44">
            <w:pPr>
              <w:spacing w:after="0" w:line="240" w:lineRule="auto"/>
              <w:contextualSpacing/>
              <w:textAlignment w:val="center"/>
              <w:rPr>
                <w:rFonts w:ascii="Arial" w:eastAsia="Times New Roman" w:hAnsi="Arial" w:cs="Arial"/>
                <w:lang w:eastAsia="cs-CZ"/>
              </w:rPr>
            </w:pPr>
            <w:r w:rsidRPr="00571F44">
              <w:rPr>
                <w:rFonts w:ascii="Arial" w:eastAsia="Times New Roman" w:hAnsi="Arial" w:cs="Arial"/>
                <w:bCs/>
                <w:lang w:eastAsia="cs-CZ"/>
              </w:rPr>
              <w:t>Přímé nebezpečí pro lidské zdraví nebo zdraví zvířat</w:t>
            </w:r>
          </w:p>
        </w:tc>
        <w:tc>
          <w:tcPr>
            <w:tcW w:w="7078" w:type="dxa"/>
            <w:gridSpan w:val="2"/>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571F44" w:rsidRPr="00571F44" w:rsidRDefault="00571F44" w:rsidP="00571F44">
            <w:pPr>
              <w:spacing w:after="0" w:line="240" w:lineRule="auto"/>
              <w:contextualSpacing/>
              <w:textAlignment w:val="center"/>
              <w:rPr>
                <w:rFonts w:ascii="Arial" w:eastAsia="Times New Roman" w:hAnsi="Arial" w:cs="Arial"/>
                <w:lang w:eastAsia="cs-CZ"/>
              </w:rPr>
            </w:pPr>
            <w:r w:rsidRPr="00571F44">
              <w:rPr>
                <w:rFonts w:ascii="Arial" w:eastAsia="Times New Roman" w:hAnsi="Arial" w:cs="Arial"/>
                <w:lang w:eastAsia="cs-CZ"/>
              </w:rPr>
              <w:t>Ne.</w:t>
            </w:r>
          </w:p>
        </w:tc>
      </w:tr>
      <w:tr w:rsidR="00571F44" w:rsidRPr="00571F44" w:rsidTr="00571F44">
        <w:trPr>
          <w:gridAfter w:val="1"/>
          <w:wAfter w:w="172" w:type="dxa"/>
          <w:jc w:val="center"/>
        </w:trPr>
        <w:tc>
          <w:tcPr>
            <w:tcW w:w="1338" w:type="dxa"/>
            <w:gridSpan w:val="2"/>
            <w:vMerge w:val="restart"/>
            <w:tcBorders>
              <w:top w:val="single" w:sz="6" w:space="0" w:color="000000"/>
              <w:left w:val="single" w:sz="6" w:space="0" w:color="000000"/>
              <w:right w:val="single" w:sz="6" w:space="0" w:color="000000"/>
            </w:tcBorders>
            <w:tcMar>
              <w:top w:w="15" w:type="dxa"/>
              <w:left w:w="75" w:type="dxa"/>
              <w:bottom w:w="15" w:type="dxa"/>
              <w:right w:w="75" w:type="dxa"/>
            </w:tcMar>
            <w:vAlign w:val="center"/>
            <w:hideMark/>
          </w:tcPr>
          <w:p w:rsidR="00571F44" w:rsidRPr="00571F44" w:rsidRDefault="00571F44" w:rsidP="00571F44">
            <w:pPr>
              <w:spacing w:after="0" w:line="240" w:lineRule="auto"/>
              <w:contextualSpacing/>
              <w:textAlignment w:val="center"/>
              <w:rPr>
                <w:rFonts w:ascii="Arial" w:eastAsia="Times New Roman" w:hAnsi="Arial" w:cs="Arial"/>
                <w:lang w:eastAsia="cs-CZ"/>
              </w:rPr>
            </w:pPr>
            <w:r w:rsidRPr="00571F44">
              <w:rPr>
                <w:rFonts w:ascii="Arial" w:eastAsia="Times New Roman" w:hAnsi="Arial" w:cs="Arial"/>
                <w:bCs/>
                <w:lang w:eastAsia="cs-CZ"/>
              </w:rPr>
              <w:t>4</w:t>
            </w:r>
          </w:p>
        </w:tc>
        <w:tc>
          <w:tcPr>
            <w:tcW w:w="3034" w:type="dxa"/>
            <w:gridSpan w:val="2"/>
            <w:vMerge w:val="restart"/>
            <w:tcBorders>
              <w:top w:val="single" w:sz="6" w:space="0" w:color="000000"/>
              <w:left w:val="single" w:sz="6" w:space="0" w:color="000000"/>
              <w:right w:val="single" w:sz="6" w:space="0" w:color="000000"/>
            </w:tcBorders>
            <w:tcMar>
              <w:top w:w="15" w:type="dxa"/>
              <w:left w:w="75" w:type="dxa"/>
              <w:bottom w:w="15" w:type="dxa"/>
              <w:right w:w="75" w:type="dxa"/>
            </w:tcMar>
            <w:vAlign w:val="center"/>
            <w:hideMark/>
          </w:tcPr>
          <w:p w:rsidR="00571F44" w:rsidRPr="00571F44" w:rsidRDefault="00571F44" w:rsidP="00571F44">
            <w:pPr>
              <w:spacing w:after="0" w:line="240" w:lineRule="auto"/>
              <w:contextualSpacing/>
              <w:textAlignment w:val="center"/>
              <w:rPr>
                <w:rFonts w:ascii="Arial" w:eastAsia="Times New Roman" w:hAnsi="Arial" w:cs="Arial"/>
                <w:lang w:eastAsia="cs-CZ"/>
              </w:rPr>
            </w:pPr>
            <w:r w:rsidRPr="00571F44">
              <w:rPr>
                <w:rFonts w:ascii="Arial" w:eastAsia="Times New Roman" w:hAnsi="Arial" w:cs="Arial"/>
                <w:bCs/>
                <w:lang w:eastAsia="cs-CZ"/>
              </w:rPr>
              <w:t>Rozsah</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571F44" w:rsidRPr="00571F44" w:rsidRDefault="00571F44" w:rsidP="00571F44">
            <w:pPr>
              <w:spacing w:after="0" w:line="240" w:lineRule="auto"/>
              <w:contextualSpacing/>
              <w:textAlignment w:val="center"/>
              <w:rPr>
                <w:rFonts w:ascii="Arial" w:eastAsia="Times New Roman" w:hAnsi="Arial" w:cs="Arial"/>
                <w:lang w:eastAsia="cs-CZ"/>
              </w:rPr>
            </w:pPr>
            <w:r w:rsidRPr="00571F44">
              <w:rPr>
                <w:rFonts w:ascii="Arial" w:eastAsia="Times New Roman" w:hAnsi="Arial" w:cs="Arial"/>
                <w:bCs/>
                <w:lang w:eastAsia="cs-CZ"/>
              </w:rPr>
              <w:t>Malý</w:t>
            </w:r>
          </w:p>
        </w:tc>
        <w:tc>
          <w:tcPr>
            <w:tcW w:w="7078" w:type="dxa"/>
            <w:gridSpan w:val="2"/>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571F44" w:rsidRPr="00571F44" w:rsidRDefault="00571F44" w:rsidP="00571F44">
            <w:pPr>
              <w:spacing w:after="0" w:line="240" w:lineRule="auto"/>
              <w:contextualSpacing/>
              <w:textAlignment w:val="center"/>
              <w:rPr>
                <w:rFonts w:ascii="Arial" w:eastAsia="Times New Roman" w:hAnsi="Arial" w:cs="Arial"/>
                <w:lang w:eastAsia="cs-CZ"/>
              </w:rPr>
            </w:pPr>
            <w:r w:rsidRPr="00571F44">
              <w:rPr>
                <w:rFonts w:ascii="Arial" w:eastAsia="Times New Roman" w:hAnsi="Arial" w:cs="Arial"/>
                <w:lang w:eastAsia="cs-CZ"/>
              </w:rPr>
              <w:t>Součet ploch, kde nebyl zajištěn pokryv, je do 1 hektaru včetně.</w:t>
            </w:r>
          </w:p>
        </w:tc>
      </w:tr>
      <w:tr w:rsidR="00571F44" w:rsidRPr="00571F44" w:rsidTr="00571F44">
        <w:trPr>
          <w:gridAfter w:val="1"/>
          <w:wAfter w:w="172" w:type="dxa"/>
          <w:jc w:val="center"/>
        </w:trPr>
        <w:tc>
          <w:tcPr>
            <w:tcW w:w="1338" w:type="dxa"/>
            <w:gridSpan w:val="2"/>
            <w:vMerge/>
            <w:tcBorders>
              <w:top w:val="single" w:sz="6" w:space="0" w:color="000000"/>
              <w:left w:val="single" w:sz="6" w:space="0" w:color="000000"/>
              <w:right w:val="single" w:sz="6" w:space="0" w:color="000000"/>
            </w:tcBorders>
            <w:vAlign w:val="center"/>
            <w:hideMark/>
          </w:tcPr>
          <w:p w:rsidR="00571F44" w:rsidRPr="00571F44" w:rsidRDefault="00571F44" w:rsidP="00571F44">
            <w:pPr>
              <w:spacing w:after="0" w:line="240" w:lineRule="auto"/>
              <w:contextualSpacing/>
              <w:rPr>
                <w:rFonts w:ascii="Arial" w:eastAsia="Times New Roman" w:hAnsi="Arial" w:cs="Arial"/>
                <w:lang w:eastAsia="cs-CZ"/>
              </w:rPr>
            </w:pPr>
          </w:p>
        </w:tc>
        <w:tc>
          <w:tcPr>
            <w:tcW w:w="3034" w:type="dxa"/>
            <w:gridSpan w:val="2"/>
            <w:vMerge/>
            <w:tcBorders>
              <w:top w:val="single" w:sz="6" w:space="0" w:color="000000"/>
              <w:left w:val="single" w:sz="6" w:space="0" w:color="000000"/>
              <w:right w:val="single" w:sz="6" w:space="0" w:color="000000"/>
            </w:tcBorders>
            <w:vAlign w:val="center"/>
            <w:hideMark/>
          </w:tcPr>
          <w:p w:rsidR="00571F44" w:rsidRPr="00571F44" w:rsidRDefault="00571F44" w:rsidP="00571F44">
            <w:pPr>
              <w:spacing w:after="0" w:line="240" w:lineRule="auto"/>
              <w:contextualSpacing/>
              <w:rPr>
                <w:rFonts w:ascii="Arial" w:eastAsia="Times New Roman" w:hAnsi="Arial" w:cs="Arial"/>
                <w:lang w:eastAsia="cs-CZ"/>
              </w:rPr>
            </w:pP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571F44" w:rsidRPr="00571F44" w:rsidRDefault="00571F44" w:rsidP="00571F44">
            <w:pPr>
              <w:spacing w:after="0" w:line="240" w:lineRule="auto"/>
              <w:contextualSpacing/>
              <w:textAlignment w:val="center"/>
              <w:rPr>
                <w:rFonts w:ascii="Arial" w:eastAsia="Times New Roman" w:hAnsi="Arial" w:cs="Arial"/>
                <w:lang w:eastAsia="cs-CZ"/>
              </w:rPr>
            </w:pPr>
            <w:r w:rsidRPr="00571F44">
              <w:rPr>
                <w:rFonts w:ascii="Arial" w:eastAsia="Times New Roman" w:hAnsi="Arial" w:cs="Arial"/>
                <w:bCs/>
                <w:lang w:eastAsia="cs-CZ"/>
              </w:rPr>
              <w:t>Střední</w:t>
            </w:r>
          </w:p>
        </w:tc>
        <w:tc>
          <w:tcPr>
            <w:tcW w:w="7078" w:type="dxa"/>
            <w:gridSpan w:val="2"/>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571F44" w:rsidRPr="00571F44" w:rsidRDefault="00571F44" w:rsidP="00571F44">
            <w:pPr>
              <w:spacing w:after="0" w:line="240" w:lineRule="auto"/>
              <w:contextualSpacing/>
              <w:textAlignment w:val="center"/>
              <w:rPr>
                <w:rFonts w:ascii="Arial" w:eastAsia="Times New Roman" w:hAnsi="Arial" w:cs="Arial"/>
                <w:lang w:eastAsia="cs-CZ"/>
              </w:rPr>
            </w:pPr>
            <w:r w:rsidRPr="00571F44">
              <w:rPr>
                <w:rFonts w:ascii="Arial" w:eastAsia="Times New Roman" w:hAnsi="Arial" w:cs="Arial"/>
                <w:lang w:eastAsia="cs-CZ"/>
              </w:rPr>
              <w:t>Součet ploch, kde nebyl zajištěn pokryv, je od 1 do 2 hektarů včetně.</w:t>
            </w:r>
          </w:p>
        </w:tc>
      </w:tr>
      <w:tr w:rsidR="00571F44" w:rsidRPr="00571F44" w:rsidTr="00571F44">
        <w:trPr>
          <w:gridAfter w:val="1"/>
          <w:wAfter w:w="172" w:type="dxa"/>
          <w:jc w:val="center"/>
        </w:trPr>
        <w:tc>
          <w:tcPr>
            <w:tcW w:w="1338" w:type="dxa"/>
            <w:gridSpan w:val="2"/>
            <w:vMerge/>
            <w:tcBorders>
              <w:top w:val="single" w:sz="6" w:space="0" w:color="000000"/>
              <w:left w:val="single" w:sz="6" w:space="0" w:color="000000"/>
              <w:right w:val="single" w:sz="6" w:space="0" w:color="000000"/>
            </w:tcBorders>
            <w:vAlign w:val="center"/>
            <w:hideMark/>
          </w:tcPr>
          <w:p w:rsidR="00571F44" w:rsidRPr="00571F44" w:rsidRDefault="00571F44" w:rsidP="00571F44">
            <w:pPr>
              <w:spacing w:after="0" w:line="240" w:lineRule="auto"/>
              <w:contextualSpacing/>
              <w:rPr>
                <w:rFonts w:ascii="Arial" w:eastAsia="Times New Roman" w:hAnsi="Arial" w:cs="Arial"/>
                <w:lang w:eastAsia="cs-CZ"/>
              </w:rPr>
            </w:pPr>
          </w:p>
        </w:tc>
        <w:tc>
          <w:tcPr>
            <w:tcW w:w="3034" w:type="dxa"/>
            <w:gridSpan w:val="2"/>
            <w:vMerge/>
            <w:tcBorders>
              <w:top w:val="single" w:sz="6" w:space="0" w:color="000000"/>
              <w:left w:val="single" w:sz="6" w:space="0" w:color="000000"/>
              <w:right w:val="single" w:sz="6" w:space="0" w:color="000000"/>
            </w:tcBorders>
            <w:vAlign w:val="center"/>
            <w:hideMark/>
          </w:tcPr>
          <w:p w:rsidR="00571F44" w:rsidRPr="00571F44" w:rsidRDefault="00571F44" w:rsidP="00571F44">
            <w:pPr>
              <w:spacing w:after="0" w:line="240" w:lineRule="auto"/>
              <w:contextualSpacing/>
              <w:rPr>
                <w:rFonts w:ascii="Arial" w:eastAsia="Times New Roman" w:hAnsi="Arial" w:cs="Arial"/>
                <w:lang w:eastAsia="cs-CZ"/>
              </w:rPr>
            </w:pP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571F44" w:rsidRPr="00571F44" w:rsidRDefault="00571F44" w:rsidP="00571F44">
            <w:pPr>
              <w:spacing w:after="0" w:line="240" w:lineRule="auto"/>
              <w:contextualSpacing/>
              <w:textAlignment w:val="center"/>
              <w:rPr>
                <w:rFonts w:ascii="Arial" w:eastAsia="Times New Roman" w:hAnsi="Arial" w:cs="Arial"/>
                <w:lang w:eastAsia="cs-CZ"/>
              </w:rPr>
            </w:pPr>
            <w:r w:rsidRPr="00571F44">
              <w:rPr>
                <w:rFonts w:ascii="Arial" w:eastAsia="Times New Roman" w:hAnsi="Arial" w:cs="Arial"/>
                <w:bCs/>
                <w:lang w:eastAsia="cs-CZ"/>
              </w:rPr>
              <w:t>Velký</w:t>
            </w:r>
          </w:p>
        </w:tc>
        <w:tc>
          <w:tcPr>
            <w:tcW w:w="7078" w:type="dxa"/>
            <w:gridSpan w:val="2"/>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571F44" w:rsidRPr="00571F44" w:rsidRDefault="00571F44" w:rsidP="00571F44">
            <w:pPr>
              <w:spacing w:after="0" w:line="240" w:lineRule="auto"/>
              <w:contextualSpacing/>
              <w:textAlignment w:val="center"/>
              <w:rPr>
                <w:rFonts w:ascii="Arial" w:eastAsia="Times New Roman" w:hAnsi="Arial" w:cs="Arial"/>
                <w:lang w:eastAsia="cs-CZ"/>
              </w:rPr>
            </w:pPr>
            <w:r w:rsidRPr="00571F44">
              <w:rPr>
                <w:rFonts w:ascii="Arial" w:eastAsia="Times New Roman" w:hAnsi="Arial" w:cs="Arial"/>
                <w:lang w:eastAsia="cs-CZ"/>
              </w:rPr>
              <w:t>Součet ploch, kde nebyl zajištěn pokryv, je nad 2 hektary.</w:t>
            </w:r>
          </w:p>
        </w:tc>
      </w:tr>
      <w:tr w:rsidR="00571F44" w:rsidRPr="00571F44" w:rsidTr="00571F44">
        <w:trPr>
          <w:gridAfter w:val="1"/>
          <w:wAfter w:w="172" w:type="dxa"/>
          <w:jc w:val="center"/>
        </w:trPr>
        <w:tc>
          <w:tcPr>
            <w:tcW w:w="1338" w:type="dxa"/>
            <w:gridSpan w:val="2"/>
            <w:vMerge/>
            <w:tcBorders>
              <w:top w:val="single" w:sz="6" w:space="0" w:color="000000"/>
              <w:left w:val="single" w:sz="6" w:space="0" w:color="000000"/>
              <w:right w:val="single" w:sz="6" w:space="0" w:color="000000"/>
            </w:tcBorders>
            <w:vAlign w:val="center"/>
            <w:hideMark/>
          </w:tcPr>
          <w:p w:rsidR="00571F44" w:rsidRPr="00571F44" w:rsidRDefault="00571F44" w:rsidP="00571F44">
            <w:pPr>
              <w:spacing w:after="0" w:line="240" w:lineRule="auto"/>
              <w:contextualSpacing/>
              <w:rPr>
                <w:rFonts w:ascii="Arial" w:eastAsia="Times New Roman" w:hAnsi="Arial" w:cs="Arial"/>
                <w:lang w:eastAsia="cs-CZ"/>
              </w:rPr>
            </w:pPr>
          </w:p>
        </w:tc>
        <w:tc>
          <w:tcPr>
            <w:tcW w:w="3034" w:type="dxa"/>
            <w:gridSpan w:val="2"/>
            <w:vMerge w:val="restart"/>
            <w:tcBorders>
              <w:top w:val="single" w:sz="6" w:space="0" w:color="000000"/>
              <w:left w:val="single" w:sz="6" w:space="0" w:color="000000"/>
              <w:right w:val="single" w:sz="6" w:space="0" w:color="000000"/>
            </w:tcBorders>
            <w:tcMar>
              <w:top w:w="15" w:type="dxa"/>
              <w:left w:w="75" w:type="dxa"/>
              <w:bottom w:w="15" w:type="dxa"/>
              <w:right w:w="75" w:type="dxa"/>
            </w:tcMar>
            <w:vAlign w:val="center"/>
            <w:hideMark/>
          </w:tcPr>
          <w:p w:rsidR="00571F44" w:rsidRPr="00571F44" w:rsidRDefault="00571F44" w:rsidP="00571F44">
            <w:pPr>
              <w:spacing w:after="0" w:line="240" w:lineRule="auto"/>
              <w:contextualSpacing/>
              <w:textAlignment w:val="center"/>
              <w:rPr>
                <w:rFonts w:ascii="Arial" w:eastAsia="Times New Roman" w:hAnsi="Arial" w:cs="Arial"/>
                <w:lang w:eastAsia="cs-CZ"/>
              </w:rPr>
            </w:pPr>
            <w:r w:rsidRPr="00571F44">
              <w:rPr>
                <w:rFonts w:ascii="Arial" w:eastAsia="Times New Roman" w:hAnsi="Arial" w:cs="Arial"/>
                <w:bCs/>
                <w:lang w:eastAsia="cs-CZ"/>
              </w:rPr>
              <w:t>Závažnost</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571F44" w:rsidRPr="00571F44" w:rsidRDefault="00571F44" w:rsidP="00571F44">
            <w:pPr>
              <w:spacing w:after="0" w:line="240" w:lineRule="auto"/>
              <w:contextualSpacing/>
              <w:textAlignment w:val="center"/>
              <w:rPr>
                <w:rFonts w:ascii="Arial" w:eastAsia="Times New Roman" w:hAnsi="Arial" w:cs="Arial"/>
                <w:lang w:eastAsia="cs-CZ"/>
              </w:rPr>
            </w:pPr>
            <w:r w:rsidRPr="00571F44">
              <w:rPr>
                <w:rFonts w:ascii="Arial" w:eastAsia="Times New Roman" w:hAnsi="Arial" w:cs="Arial"/>
                <w:bCs/>
                <w:lang w:eastAsia="cs-CZ"/>
              </w:rPr>
              <w:t>Malá</w:t>
            </w:r>
          </w:p>
        </w:tc>
        <w:tc>
          <w:tcPr>
            <w:tcW w:w="7078" w:type="dxa"/>
            <w:gridSpan w:val="2"/>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571F44" w:rsidRPr="00571F44" w:rsidRDefault="00571F44" w:rsidP="00571F44">
            <w:pPr>
              <w:spacing w:after="0" w:line="240" w:lineRule="auto"/>
              <w:contextualSpacing/>
              <w:textAlignment w:val="center"/>
              <w:rPr>
                <w:rFonts w:ascii="Arial" w:eastAsia="Times New Roman" w:hAnsi="Arial" w:cs="Arial"/>
                <w:lang w:eastAsia="cs-CZ"/>
              </w:rPr>
            </w:pPr>
            <w:r w:rsidRPr="00571F44">
              <w:rPr>
                <w:rFonts w:ascii="Arial" w:eastAsia="Times New Roman" w:hAnsi="Arial" w:cs="Arial"/>
                <w:lang w:eastAsia="cs-CZ"/>
              </w:rPr>
              <w:t>X</w:t>
            </w:r>
          </w:p>
        </w:tc>
      </w:tr>
      <w:tr w:rsidR="00571F44" w:rsidRPr="00571F44" w:rsidTr="00571F44">
        <w:trPr>
          <w:gridAfter w:val="1"/>
          <w:wAfter w:w="172" w:type="dxa"/>
          <w:jc w:val="center"/>
        </w:trPr>
        <w:tc>
          <w:tcPr>
            <w:tcW w:w="1338" w:type="dxa"/>
            <w:gridSpan w:val="2"/>
            <w:vMerge/>
            <w:tcBorders>
              <w:top w:val="single" w:sz="6" w:space="0" w:color="000000"/>
              <w:left w:val="single" w:sz="6" w:space="0" w:color="000000"/>
              <w:right w:val="single" w:sz="6" w:space="0" w:color="000000"/>
            </w:tcBorders>
            <w:vAlign w:val="center"/>
            <w:hideMark/>
          </w:tcPr>
          <w:p w:rsidR="00571F44" w:rsidRPr="00571F44" w:rsidRDefault="00571F44" w:rsidP="00571F44">
            <w:pPr>
              <w:spacing w:after="0" w:line="240" w:lineRule="auto"/>
              <w:contextualSpacing/>
              <w:rPr>
                <w:rFonts w:ascii="Arial" w:eastAsia="Times New Roman" w:hAnsi="Arial" w:cs="Arial"/>
                <w:lang w:eastAsia="cs-CZ"/>
              </w:rPr>
            </w:pPr>
          </w:p>
        </w:tc>
        <w:tc>
          <w:tcPr>
            <w:tcW w:w="3034" w:type="dxa"/>
            <w:gridSpan w:val="2"/>
            <w:vMerge/>
            <w:tcBorders>
              <w:top w:val="single" w:sz="6" w:space="0" w:color="000000"/>
              <w:left w:val="single" w:sz="6" w:space="0" w:color="000000"/>
              <w:right w:val="single" w:sz="6" w:space="0" w:color="000000"/>
            </w:tcBorders>
            <w:vAlign w:val="center"/>
            <w:hideMark/>
          </w:tcPr>
          <w:p w:rsidR="00571F44" w:rsidRPr="00571F44" w:rsidRDefault="00571F44" w:rsidP="00571F44">
            <w:pPr>
              <w:spacing w:after="0" w:line="240" w:lineRule="auto"/>
              <w:contextualSpacing/>
              <w:rPr>
                <w:rFonts w:ascii="Arial" w:eastAsia="Times New Roman" w:hAnsi="Arial" w:cs="Arial"/>
                <w:lang w:eastAsia="cs-CZ"/>
              </w:rPr>
            </w:pP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571F44" w:rsidRPr="00571F44" w:rsidRDefault="00571F44" w:rsidP="00571F44">
            <w:pPr>
              <w:spacing w:after="0" w:line="240" w:lineRule="auto"/>
              <w:contextualSpacing/>
              <w:textAlignment w:val="center"/>
              <w:rPr>
                <w:rFonts w:ascii="Arial" w:eastAsia="Times New Roman" w:hAnsi="Arial" w:cs="Arial"/>
                <w:lang w:eastAsia="cs-CZ"/>
              </w:rPr>
            </w:pPr>
            <w:r w:rsidRPr="00571F44">
              <w:rPr>
                <w:rFonts w:ascii="Arial" w:eastAsia="Times New Roman" w:hAnsi="Arial" w:cs="Arial"/>
                <w:bCs/>
                <w:lang w:eastAsia="cs-CZ"/>
              </w:rPr>
              <w:t>Střední</w:t>
            </w:r>
          </w:p>
        </w:tc>
        <w:tc>
          <w:tcPr>
            <w:tcW w:w="7078" w:type="dxa"/>
            <w:gridSpan w:val="2"/>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571F44" w:rsidRPr="00571F44" w:rsidRDefault="00571F44" w:rsidP="00571F44">
            <w:pPr>
              <w:spacing w:after="0" w:line="240" w:lineRule="auto"/>
              <w:contextualSpacing/>
              <w:textAlignment w:val="center"/>
              <w:rPr>
                <w:rFonts w:ascii="Arial" w:eastAsia="Times New Roman" w:hAnsi="Arial" w:cs="Arial"/>
                <w:lang w:eastAsia="cs-CZ"/>
              </w:rPr>
            </w:pPr>
            <w:r w:rsidRPr="00571F44">
              <w:rPr>
                <w:rFonts w:ascii="Arial" w:eastAsia="Times New Roman" w:hAnsi="Arial" w:cs="Arial"/>
                <w:lang w:eastAsia="cs-CZ"/>
              </w:rPr>
              <w:t>X</w:t>
            </w:r>
          </w:p>
        </w:tc>
      </w:tr>
      <w:tr w:rsidR="00571F44" w:rsidRPr="00571F44" w:rsidTr="00571F44">
        <w:trPr>
          <w:gridAfter w:val="1"/>
          <w:wAfter w:w="172" w:type="dxa"/>
          <w:jc w:val="center"/>
        </w:trPr>
        <w:tc>
          <w:tcPr>
            <w:tcW w:w="1338" w:type="dxa"/>
            <w:gridSpan w:val="2"/>
            <w:vMerge/>
            <w:tcBorders>
              <w:top w:val="single" w:sz="6" w:space="0" w:color="000000"/>
              <w:left w:val="single" w:sz="6" w:space="0" w:color="000000"/>
              <w:right w:val="single" w:sz="6" w:space="0" w:color="000000"/>
            </w:tcBorders>
            <w:vAlign w:val="center"/>
            <w:hideMark/>
          </w:tcPr>
          <w:p w:rsidR="00571F44" w:rsidRPr="00571F44" w:rsidRDefault="00571F44" w:rsidP="00571F44">
            <w:pPr>
              <w:spacing w:after="0" w:line="240" w:lineRule="auto"/>
              <w:contextualSpacing/>
              <w:rPr>
                <w:rFonts w:ascii="Arial" w:eastAsia="Times New Roman" w:hAnsi="Arial" w:cs="Arial"/>
                <w:lang w:eastAsia="cs-CZ"/>
              </w:rPr>
            </w:pPr>
          </w:p>
        </w:tc>
        <w:tc>
          <w:tcPr>
            <w:tcW w:w="3034" w:type="dxa"/>
            <w:gridSpan w:val="2"/>
            <w:vMerge/>
            <w:tcBorders>
              <w:top w:val="single" w:sz="6" w:space="0" w:color="000000"/>
              <w:left w:val="single" w:sz="6" w:space="0" w:color="000000"/>
              <w:right w:val="single" w:sz="6" w:space="0" w:color="000000"/>
            </w:tcBorders>
            <w:vAlign w:val="center"/>
            <w:hideMark/>
          </w:tcPr>
          <w:p w:rsidR="00571F44" w:rsidRPr="00571F44" w:rsidRDefault="00571F44" w:rsidP="00571F44">
            <w:pPr>
              <w:spacing w:after="0" w:line="240" w:lineRule="auto"/>
              <w:contextualSpacing/>
              <w:rPr>
                <w:rFonts w:ascii="Arial" w:eastAsia="Times New Roman" w:hAnsi="Arial" w:cs="Arial"/>
                <w:lang w:eastAsia="cs-CZ"/>
              </w:rPr>
            </w:pP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571F44" w:rsidRPr="00571F44" w:rsidRDefault="00571F44" w:rsidP="00571F44">
            <w:pPr>
              <w:spacing w:after="0" w:line="240" w:lineRule="auto"/>
              <w:contextualSpacing/>
              <w:textAlignment w:val="center"/>
              <w:rPr>
                <w:rFonts w:ascii="Arial" w:eastAsia="Times New Roman" w:hAnsi="Arial" w:cs="Arial"/>
                <w:lang w:eastAsia="cs-CZ"/>
              </w:rPr>
            </w:pPr>
            <w:r w:rsidRPr="00571F44">
              <w:rPr>
                <w:rFonts w:ascii="Arial" w:eastAsia="Times New Roman" w:hAnsi="Arial" w:cs="Arial"/>
                <w:bCs/>
                <w:lang w:eastAsia="cs-CZ"/>
              </w:rPr>
              <w:t>Velká</w:t>
            </w:r>
          </w:p>
        </w:tc>
        <w:tc>
          <w:tcPr>
            <w:tcW w:w="7078" w:type="dxa"/>
            <w:gridSpan w:val="2"/>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571F44" w:rsidRPr="00571F44" w:rsidRDefault="00571F44" w:rsidP="00571F44">
            <w:pPr>
              <w:spacing w:after="0" w:line="240" w:lineRule="auto"/>
              <w:contextualSpacing/>
              <w:textAlignment w:val="center"/>
              <w:rPr>
                <w:rFonts w:ascii="Arial" w:eastAsia="Times New Roman" w:hAnsi="Arial" w:cs="Arial"/>
                <w:lang w:eastAsia="cs-CZ"/>
              </w:rPr>
            </w:pPr>
            <w:r w:rsidRPr="00571F44">
              <w:rPr>
                <w:rFonts w:ascii="Arial" w:eastAsia="Times New Roman" w:hAnsi="Arial" w:cs="Arial"/>
                <w:lang w:eastAsia="cs-CZ"/>
              </w:rPr>
              <w:t>Nebyla provedena žádná z možností zajišťující pokryvnost půdy u dílu půdního bloku s průměrnou sklonitostí nad 4°.</w:t>
            </w:r>
          </w:p>
        </w:tc>
      </w:tr>
      <w:tr w:rsidR="00571F44" w:rsidRPr="00571F44" w:rsidTr="00571F44">
        <w:trPr>
          <w:gridAfter w:val="1"/>
          <w:wAfter w:w="172" w:type="dxa"/>
          <w:jc w:val="center"/>
        </w:trPr>
        <w:tc>
          <w:tcPr>
            <w:tcW w:w="1338" w:type="dxa"/>
            <w:gridSpan w:val="2"/>
            <w:vMerge/>
            <w:tcBorders>
              <w:top w:val="single" w:sz="6" w:space="0" w:color="000000"/>
              <w:left w:val="single" w:sz="6" w:space="0" w:color="000000"/>
              <w:right w:val="single" w:sz="6" w:space="0" w:color="000000"/>
            </w:tcBorders>
            <w:vAlign w:val="center"/>
            <w:hideMark/>
          </w:tcPr>
          <w:p w:rsidR="00571F44" w:rsidRPr="00571F44" w:rsidRDefault="00571F44" w:rsidP="00571F44">
            <w:pPr>
              <w:spacing w:after="0" w:line="240" w:lineRule="auto"/>
              <w:contextualSpacing/>
              <w:rPr>
                <w:rFonts w:ascii="Arial" w:eastAsia="Times New Roman" w:hAnsi="Arial" w:cs="Arial"/>
                <w:lang w:eastAsia="cs-CZ"/>
              </w:rPr>
            </w:pPr>
          </w:p>
        </w:tc>
        <w:tc>
          <w:tcPr>
            <w:tcW w:w="3034" w:type="dxa"/>
            <w:gridSpan w:val="2"/>
            <w:vMerge w:val="restart"/>
            <w:tcBorders>
              <w:top w:val="single" w:sz="6" w:space="0" w:color="000000"/>
              <w:left w:val="single" w:sz="6" w:space="0" w:color="000000"/>
              <w:right w:val="single" w:sz="6" w:space="0" w:color="000000"/>
            </w:tcBorders>
            <w:tcMar>
              <w:top w:w="15" w:type="dxa"/>
              <w:left w:w="75" w:type="dxa"/>
              <w:bottom w:w="15" w:type="dxa"/>
              <w:right w:w="75" w:type="dxa"/>
            </w:tcMar>
            <w:vAlign w:val="center"/>
            <w:hideMark/>
          </w:tcPr>
          <w:p w:rsidR="00571F44" w:rsidRPr="00571F44" w:rsidRDefault="00571F44" w:rsidP="00571F44">
            <w:pPr>
              <w:spacing w:after="0" w:line="240" w:lineRule="auto"/>
              <w:contextualSpacing/>
              <w:textAlignment w:val="center"/>
              <w:rPr>
                <w:rFonts w:ascii="Arial" w:eastAsia="Times New Roman" w:hAnsi="Arial" w:cs="Arial"/>
                <w:lang w:eastAsia="cs-CZ"/>
              </w:rPr>
            </w:pPr>
            <w:r w:rsidRPr="00571F44">
              <w:rPr>
                <w:rFonts w:ascii="Arial" w:eastAsia="Times New Roman" w:hAnsi="Arial" w:cs="Arial"/>
                <w:bCs/>
                <w:lang w:eastAsia="cs-CZ"/>
              </w:rPr>
              <w:t>Trvalost</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571F44" w:rsidRPr="00571F44" w:rsidRDefault="00571F44" w:rsidP="00571F44">
            <w:pPr>
              <w:spacing w:after="0" w:line="240" w:lineRule="auto"/>
              <w:contextualSpacing/>
              <w:textAlignment w:val="center"/>
              <w:rPr>
                <w:rFonts w:ascii="Arial" w:eastAsia="Times New Roman" w:hAnsi="Arial" w:cs="Arial"/>
                <w:lang w:eastAsia="cs-CZ"/>
              </w:rPr>
            </w:pPr>
            <w:r w:rsidRPr="00571F44">
              <w:rPr>
                <w:rFonts w:ascii="Arial" w:eastAsia="Times New Roman" w:hAnsi="Arial" w:cs="Arial"/>
                <w:bCs/>
                <w:lang w:eastAsia="cs-CZ"/>
              </w:rPr>
              <w:t>Odstranitelná</w:t>
            </w:r>
          </w:p>
        </w:tc>
        <w:tc>
          <w:tcPr>
            <w:tcW w:w="7078" w:type="dxa"/>
            <w:gridSpan w:val="2"/>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571F44" w:rsidRPr="00571F44" w:rsidRDefault="00571F44" w:rsidP="00571F44">
            <w:pPr>
              <w:spacing w:after="0" w:line="240" w:lineRule="auto"/>
              <w:contextualSpacing/>
              <w:textAlignment w:val="center"/>
              <w:rPr>
                <w:rFonts w:ascii="Arial" w:eastAsia="Times New Roman" w:hAnsi="Arial" w:cs="Arial"/>
                <w:lang w:eastAsia="cs-CZ"/>
              </w:rPr>
            </w:pPr>
            <w:r w:rsidRPr="00571F44">
              <w:rPr>
                <w:rFonts w:ascii="Arial" w:eastAsia="Times New Roman" w:hAnsi="Arial" w:cs="Arial"/>
                <w:lang w:eastAsia="cs-CZ"/>
              </w:rPr>
              <w:t>X</w:t>
            </w:r>
          </w:p>
        </w:tc>
      </w:tr>
      <w:tr w:rsidR="00571F44" w:rsidRPr="00571F44" w:rsidTr="00571F44">
        <w:trPr>
          <w:gridAfter w:val="1"/>
          <w:wAfter w:w="172" w:type="dxa"/>
          <w:jc w:val="center"/>
        </w:trPr>
        <w:tc>
          <w:tcPr>
            <w:tcW w:w="1338" w:type="dxa"/>
            <w:gridSpan w:val="2"/>
            <w:vMerge/>
            <w:tcBorders>
              <w:top w:val="single" w:sz="6" w:space="0" w:color="000000"/>
              <w:left w:val="single" w:sz="6" w:space="0" w:color="000000"/>
              <w:right w:val="single" w:sz="6" w:space="0" w:color="000000"/>
            </w:tcBorders>
            <w:vAlign w:val="center"/>
            <w:hideMark/>
          </w:tcPr>
          <w:p w:rsidR="00571F44" w:rsidRPr="00571F44" w:rsidRDefault="00571F44" w:rsidP="00571F44">
            <w:pPr>
              <w:spacing w:after="0" w:line="240" w:lineRule="auto"/>
              <w:contextualSpacing/>
              <w:rPr>
                <w:rFonts w:ascii="Arial" w:eastAsia="Times New Roman" w:hAnsi="Arial" w:cs="Arial"/>
                <w:lang w:eastAsia="cs-CZ"/>
              </w:rPr>
            </w:pPr>
          </w:p>
        </w:tc>
        <w:tc>
          <w:tcPr>
            <w:tcW w:w="3034" w:type="dxa"/>
            <w:gridSpan w:val="2"/>
            <w:vMerge/>
            <w:tcBorders>
              <w:top w:val="single" w:sz="6" w:space="0" w:color="000000"/>
              <w:left w:val="single" w:sz="6" w:space="0" w:color="000000"/>
              <w:right w:val="single" w:sz="6" w:space="0" w:color="000000"/>
            </w:tcBorders>
            <w:vAlign w:val="center"/>
            <w:hideMark/>
          </w:tcPr>
          <w:p w:rsidR="00571F44" w:rsidRPr="00571F44" w:rsidRDefault="00571F44" w:rsidP="00571F44">
            <w:pPr>
              <w:spacing w:after="0" w:line="240" w:lineRule="auto"/>
              <w:contextualSpacing/>
              <w:rPr>
                <w:rFonts w:ascii="Arial" w:eastAsia="Times New Roman" w:hAnsi="Arial" w:cs="Arial"/>
                <w:lang w:eastAsia="cs-CZ"/>
              </w:rPr>
            </w:pP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571F44" w:rsidRPr="00571F44" w:rsidRDefault="00571F44" w:rsidP="00571F44">
            <w:pPr>
              <w:spacing w:after="0" w:line="240" w:lineRule="auto"/>
              <w:contextualSpacing/>
              <w:textAlignment w:val="center"/>
              <w:rPr>
                <w:rFonts w:ascii="Arial" w:eastAsia="Times New Roman" w:hAnsi="Arial" w:cs="Arial"/>
                <w:lang w:eastAsia="cs-CZ"/>
              </w:rPr>
            </w:pPr>
            <w:r w:rsidRPr="00571F44">
              <w:rPr>
                <w:rFonts w:ascii="Arial" w:eastAsia="Times New Roman" w:hAnsi="Arial" w:cs="Arial"/>
                <w:bCs/>
                <w:lang w:eastAsia="cs-CZ"/>
              </w:rPr>
              <w:t>Neodstranitelná</w:t>
            </w:r>
          </w:p>
        </w:tc>
        <w:tc>
          <w:tcPr>
            <w:tcW w:w="7078" w:type="dxa"/>
            <w:gridSpan w:val="2"/>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571F44" w:rsidRPr="00571F44" w:rsidRDefault="00571F44" w:rsidP="00571F44">
            <w:pPr>
              <w:spacing w:after="0" w:line="240" w:lineRule="auto"/>
              <w:contextualSpacing/>
              <w:textAlignment w:val="center"/>
              <w:rPr>
                <w:rFonts w:ascii="Arial" w:eastAsia="Times New Roman" w:hAnsi="Arial" w:cs="Arial"/>
                <w:lang w:eastAsia="cs-CZ"/>
              </w:rPr>
            </w:pPr>
            <w:r w:rsidRPr="00571F44">
              <w:rPr>
                <w:rFonts w:ascii="Arial" w:eastAsia="Times New Roman" w:hAnsi="Arial" w:cs="Arial"/>
                <w:lang w:eastAsia="cs-CZ"/>
              </w:rPr>
              <w:t>Neodstranitelné porušení.</w:t>
            </w:r>
          </w:p>
        </w:tc>
      </w:tr>
      <w:tr w:rsidR="00571F44" w:rsidRPr="00571F44" w:rsidTr="00571F44">
        <w:trPr>
          <w:gridAfter w:val="1"/>
          <w:wAfter w:w="172" w:type="dxa"/>
          <w:jc w:val="center"/>
        </w:trPr>
        <w:tc>
          <w:tcPr>
            <w:tcW w:w="1338" w:type="dxa"/>
            <w:gridSpan w:val="2"/>
            <w:vMerge/>
            <w:tcBorders>
              <w:top w:val="single" w:sz="6" w:space="0" w:color="000000"/>
              <w:left w:val="single" w:sz="6" w:space="0" w:color="000000"/>
              <w:right w:val="single" w:sz="6" w:space="0" w:color="000000"/>
            </w:tcBorders>
            <w:vAlign w:val="center"/>
            <w:hideMark/>
          </w:tcPr>
          <w:p w:rsidR="00571F44" w:rsidRPr="00571F44" w:rsidRDefault="00571F44" w:rsidP="00571F44">
            <w:pPr>
              <w:spacing w:after="0" w:line="240" w:lineRule="auto"/>
              <w:contextualSpacing/>
              <w:rPr>
                <w:rFonts w:ascii="Arial" w:eastAsia="Times New Roman" w:hAnsi="Arial" w:cs="Arial"/>
                <w:lang w:eastAsia="cs-CZ"/>
              </w:rPr>
            </w:pPr>
          </w:p>
        </w:tc>
        <w:tc>
          <w:tcPr>
            <w:tcW w:w="5538" w:type="dxa"/>
            <w:gridSpan w:val="4"/>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571F44" w:rsidRPr="00571F44" w:rsidRDefault="00571F44" w:rsidP="00571F44">
            <w:pPr>
              <w:spacing w:after="0" w:line="240" w:lineRule="auto"/>
              <w:contextualSpacing/>
              <w:textAlignment w:val="center"/>
              <w:rPr>
                <w:rFonts w:ascii="Arial" w:eastAsia="Times New Roman" w:hAnsi="Arial" w:cs="Arial"/>
                <w:lang w:eastAsia="cs-CZ"/>
              </w:rPr>
            </w:pPr>
            <w:r w:rsidRPr="00571F44">
              <w:rPr>
                <w:rFonts w:ascii="Arial" w:eastAsia="Times New Roman" w:hAnsi="Arial" w:cs="Arial"/>
                <w:bCs/>
                <w:lang w:eastAsia="cs-CZ"/>
              </w:rPr>
              <w:t>Přímé nebezpečí pro lidské zdraví nebo zdraví zvířat</w:t>
            </w:r>
          </w:p>
        </w:tc>
        <w:tc>
          <w:tcPr>
            <w:tcW w:w="7078" w:type="dxa"/>
            <w:gridSpan w:val="2"/>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571F44" w:rsidRPr="00571F44" w:rsidRDefault="00571F44" w:rsidP="00571F44">
            <w:pPr>
              <w:spacing w:after="0" w:line="240" w:lineRule="auto"/>
              <w:contextualSpacing/>
              <w:textAlignment w:val="center"/>
              <w:rPr>
                <w:rFonts w:ascii="Arial" w:eastAsia="Times New Roman" w:hAnsi="Arial" w:cs="Arial"/>
                <w:lang w:eastAsia="cs-CZ"/>
              </w:rPr>
            </w:pPr>
            <w:r w:rsidRPr="00571F44">
              <w:rPr>
                <w:rFonts w:ascii="Arial" w:eastAsia="Times New Roman" w:hAnsi="Arial" w:cs="Arial"/>
                <w:lang w:eastAsia="cs-CZ"/>
              </w:rPr>
              <w:t>Ne.</w:t>
            </w:r>
          </w:p>
        </w:tc>
      </w:tr>
      <w:tr w:rsidR="00571F44" w:rsidRPr="00571F44" w:rsidTr="00571F44">
        <w:trPr>
          <w:gridAfter w:val="1"/>
          <w:wAfter w:w="172" w:type="dxa"/>
          <w:jc w:val="center"/>
        </w:trPr>
        <w:tc>
          <w:tcPr>
            <w:tcW w:w="1338" w:type="dxa"/>
            <w:gridSpan w:val="2"/>
            <w:vMerge w:val="restart"/>
            <w:tcBorders>
              <w:top w:val="single" w:sz="6" w:space="0" w:color="000000"/>
              <w:left w:val="single" w:sz="6" w:space="0" w:color="000000"/>
              <w:right w:val="single" w:sz="6" w:space="0" w:color="000000"/>
            </w:tcBorders>
            <w:tcMar>
              <w:top w:w="15" w:type="dxa"/>
              <w:left w:w="75" w:type="dxa"/>
              <w:bottom w:w="15" w:type="dxa"/>
              <w:right w:w="75" w:type="dxa"/>
            </w:tcMar>
            <w:vAlign w:val="center"/>
            <w:hideMark/>
          </w:tcPr>
          <w:p w:rsidR="00571F44" w:rsidRPr="00571F44" w:rsidRDefault="00571F44" w:rsidP="00571F44">
            <w:pPr>
              <w:spacing w:after="0" w:line="240" w:lineRule="auto"/>
              <w:contextualSpacing/>
              <w:textAlignment w:val="center"/>
              <w:rPr>
                <w:rFonts w:ascii="Arial" w:eastAsia="Times New Roman" w:hAnsi="Arial" w:cs="Arial"/>
                <w:lang w:eastAsia="cs-CZ"/>
              </w:rPr>
            </w:pPr>
            <w:r w:rsidRPr="00571F44">
              <w:rPr>
                <w:rFonts w:ascii="Arial" w:eastAsia="Times New Roman" w:hAnsi="Arial" w:cs="Arial"/>
                <w:bCs/>
                <w:lang w:eastAsia="cs-CZ"/>
              </w:rPr>
              <w:t>5</w:t>
            </w:r>
          </w:p>
        </w:tc>
        <w:tc>
          <w:tcPr>
            <w:tcW w:w="3034" w:type="dxa"/>
            <w:gridSpan w:val="2"/>
            <w:vMerge w:val="restart"/>
            <w:tcBorders>
              <w:top w:val="single" w:sz="6" w:space="0" w:color="000000"/>
              <w:left w:val="single" w:sz="6" w:space="0" w:color="000000"/>
              <w:right w:val="single" w:sz="6" w:space="0" w:color="000000"/>
            </w:tcBorders>
            <w:tcMar>
              <w:top w:w="15" w:type="dxa"/>
              <w:left w:w="75" w:type="dxa"/>
              <w:bottom w:w="15" w:type="dxa"/>
              <w:right w:w="75" w:type="dxa"/>
            </w:tcMar>
            <w:vAlign w:val="center"/>
            <w:hideMark/>
          </w:tcPr>
          <w:p w:rsidR="00571F44" w:rsidRPr="00571F44" w:rsidRDefault="00571F44" w:rsidP="00571F44">
            <w:pPr>
              <w:spacing w:after="0" w:line="240" w:lineRule="auto"/>
              <w:contextualSpacing/>
              <w:textAlignment w:val="center"/>
              <w:rPr>
                <w:rFonts w:ascii="Arial" w:eastAsia="Times New Roman" w:hAnsi="Arial" w:cs="Arial"/>
                <w:lang w:eastAsia="cs-CZ"/>
              </w:rPr>
            </w:pPr>
            <w:r w:rsidRPr="00571F44">
              <w:rPr>
                <w:rFonts w:ascii="Arial" w:eastAsia="Times New Roman" w:hAnsi="Arial" w:cs="Arial"/>
                <w:bCs/>
                <w:lang w:eastAsia="cs-CZ"/>
              </w:rPr>
              <w:t>Rozsah</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571F44" w:rsidRPr="00571F44" w:rsidRDefault="00571F44" w:rsidP="00571F44">
            <w:pPr>
              <w:spacing w:after="0" w:line="240" w:lineRule="auto"/>
              <w:contextualSpacing/>
              <w:textAlignment w:val="center"/>
              <w:rPr>
                <w:rFonts w:ascii="Arial" w:eastAsia="Times New Roman" w:hAnsi="Arial" w:cs="Arial"/>
                <w:lang w:eastAsia="cs-CZ"/>
              </w:rPr>
            </w:pPr>
            <w:r w:rsidRPr="00571F44">
              <w:rPr>
                <w:rFonts w:ascii="Arial" w:eastAsia="Times New Roman" w:hAnsi="Arial" w:cs="Arial"/>
                <w:bCs/>
                <w:lang w:eastAsia="cs-CZ"/>
              </w:rPr>
              <w:t>Malý</w:t>
            </w:r>
          </w:p>
        </w:tc>
        <w:tc>
          <w:tcPr>
            <w:tcW w:w="7078" w:type="dxa"/>
            <w:gridSpan w:val="2"/>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571F44" w:rsidRPr="00571F44" w:rsidRDefault="00571F44" w:rsidP="00571F44">
            <w:pPr>
              <w:spacing w:after="0" w:line="240" w:lineRule="auto"/>
              <w:contextualSpacing/>
              <w:textAlignment w:val="center"/>
              <w:rPr>
                <w:rFonts w:ascii="Arial" w:eastAsia="Times New Roman" w:hAnsi="Arial" w:cs="Arial"/>
                <w:lang w:eastAsia="cs-CZ"/>
              </w:rPr>
            </w:pPr>
            <w:r w:rsidRPr="00571F44">
              <w:rPr>
                <w:rFonts w:ascii="Arial" w:eastAsia="Times New Roman" w:hAnsi="Arial" w:cs="Arial"/>
                <w:lang w:eastAsia="cs-CZ"/>
              </w:rPr>
              <w:t>Součet ploch, kde došlo k porušení, je do 1 hektaru včetně.</w:t>
            </w:r>
          </w:p>
        </w:tc>
      </w:tr>
      <w:tr w:rsidR="00571F44" w:rsidRPr="00571F44" w:rsidTr="00571F44">
        <w:trPr>
          <w:gridAfter w:val="1"/>
          <w:wAfter w:w="172" w:type="dxa"/>
          <w:jc w:val="center"/>
        </w:trPr>
        <w:tc>
          <w:tcPr>
            <w:tcW w:w="1338" w:type="dxa"/>
            <w:gridSpan w:val="2"/>
            <w:vMerge/>
            <w:tcBorders>
              <w:top w:val="single" w:sz="6" w:space="0" w:color="000000"/>
              <w:left w:val="single" w:sz="6" w:space="0" w:color="000000"/>
              <w:right w:val="single" w:sz="6" w:space="0" w:color="000000"/>
            </w:tcBorders>
            <w:vAlign w:val="center"/>
            <w:hideMark/>
          </w:tcPr>
          <w:p w:rsidR="00571F44" w:rsidRPr="00571F44" w:rsidRDefault="00571F44" w:rsidP="00571F44">
            <w:pPr>
              <w:spacing w:after="0" w:line="240" w:lineRule="auto"/>
              <w:contextualSpacing/>
              <w:rPr>
                <w:rFonts w:ascii="Arial" w:eastAsia="Times New Roman" w:hAnsi="Arial" w:cs="Arial"/>
                <w:lang w:eastAsia="cs-CZ"/>
              </w:rPr>
            </w:pPr>
          </w:p>
        </w:tc>
        <w:tc>
          <w:tcPr>
            <w:tcW w:w="3034" w:type="dxa"/>
            <w:gridSpan w:val="2"/>
            <w:vMerge/>
            <w:tcBorders>
              <w:top w:val="single" w:sz="6" w:space="0" w:color="000000"/>
              <w:left w:val="single" w:sz="6" w:space="0" w:color="000000"/>
              <w:right w:val="single" w:sz="6" w:space="0" w:color="000000"/>
            </w:tcBorders>
            <w:vAlign w:val="center"/>
            <w:hideMark/>
          </w:tcPr>
          <w:p w:rsidR="00571F44" w:rsidRPr="00571F44" w:rsidRDefault="00571F44" w:rsidP="00571F44">
            <w:pPr>
              <w:spacing w:after="0" w:line="240" w:lineRule="auto"/>
              <w:contextualSpacing/>
              <w:rPr>
                <w:rFonts w:ascii="Arial" w:eastAsia="Times New Roman" w:hAnsi="Arial" w:cs="Arial"/>
                <w:lang w:eastAsia="cs-CZ"/>
              </w:rPr>
            </w:pP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571F44" w:rsidRPr="00571F44" w:rsidRDefault="00571F44" w:rsidP="00571F44">
            <w:pPr>
              <w:spacing w:after="0" w:line="240" w:lineRule="auto"/>
              <w:contextualSpacing/>
              <w:textAlignment w:val="center"/>
              <w:rPr>
                <w:rFonts w:ascii="Arial" w:eastAsia="Times New Roman" w:hAnsi="Arial" w:cs="Arial"/>
                <w:lang w:eastAsia="cs-CZ"/>
              </w:rPr>
            </w:pPr>
            <w:r w:rsidRPr="00571F44">
              <w:rPr>
                <w:rFonts w:ascii="Arial" w:eastAsia="Times New Roman" w:hAnsi="Arial" w:cs="Arial"/>
                <w:bCs/>
                <w:lang w:eastAsia="cs-CZ"/>
              </w:rPr>
              <w:t>Střední</w:t>
            </w:r>
          </w:p>
        </w:tc>
        <w:tc>
          <w:tcPr>
            <w:tcW w:w="7078" w:type="dxa"/>
            <w:gridSpan w:val="2"/>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571F44" w:rsidRPr="00CA4FDA" w:rsidRDefault="00571F44" w:rsidP="00A22407">
            <w:pPr>
              <w:spacing w:after="0" w:line="240" w:lineRule="auto"/>
              <w:contextualSpacing/>
              <w:textAlignment w:val="center"/>
              <w:rPr>
                <w:rFonts w:ascii="Arial" w:eastAsia="Times New Roman" w:hAnsi="Arial" w:cs="Arial"/>
                <w:lang w:eastAsia="cs-CZ"/>
              </w:rPr>
            </w:pPr>
            <w:r w:rsidRPr="00CA4FDA">
              <w:rPr>
                <w:rFonts w:ascii="Arial" w:eastAsia="Times New Roman" w:hAnsi="Arial" w:cs="Arial"/>
                <w:lang w:eastAsia="cs-CZ"/>
              </w:rPr>
              <w:t>Součet ploch, kde došlo k porušení je od 1 do 2 hektarů včetně</w:t>
            </w:r>
            <w:r w:rsidR="00A22407" w:rsidRPr="00CA4FDA">
              <w:rPr>
                <w:rFonts w:ascii="Arial" w:eastAsia="Times New Roman" w:hAnsi="Arial" w:cs="Arial"/>
                <w:lang w:eastAsia="cs-CZ"/>
              </w:rPr>
              <w:t xml:space="preserve"> </w:t>
            </w:r>
            <w:r w:rsidR="00A22407" w:rsidRPr="00CA4FDA">
              <w:rPr>
                <w:rFonts w:ascii="Arial" w:eastAsia="Times New Roman" w:hAnsi="Arial" w:cs="Arial"/>
                <w:b/>
                <w:lang w:eastAsia="cs-CZ"/>
              </w:rPr>
              <w:t xml:space="preserve">nebo se na pozemku nehospodaří </w:t>
            </w:r>
            <w:r w:rsidR="00A22407" w:rsidRPr="00CA4FDA">
              <w:rPr>
                <w:rFonts w:ascii="Arial" w:hAnsi="Arial" w:cs="Arial"/>
                <w:b/>
              </w:rPr>
              <w:t>v souladu s protierozním opatřením stanoveným v souvislosti s ukončenou pozemkovou úpravou</w:t>
            </w:r>
            <w:r w:rsidRPr="00CA4FDA">
              <w:rPr>
                <w:rFonts w:ascii="Arial" w:eastAsia="Times New Roman" w:hAnsi="Arial" w:cs="Arial"/>
                <w:lang w:eastAsia="cs-CZ"/>
              </w:rPr>
              <w:t>.</w:t>
            </w:r>
          </w:p>
        </w:tc>
      </w:tr>
      <w:tr w:rsidR="00571F44" w:rsidRPr="00571F44" w:rsidTr="00571F44">
        <w:trPr>
          <w:gridAfter w:val="1"/>
          <w:wAfter w:w="172" w:type="dxa"/>
          <w:jc w:val="center"/>
        </w:trPr>
        <w:tc>
          <w:tcPr>
            <w:tcW w:w="1338" w:type="dxa"/>
            <w:gridSpan w:val="2"/>
            <w:vMerge/>
            <w:tcBorders>
              <w:top w:val="single" w:sz="6" w:space="0" w:color="000000"/>
              <w:left w:val="single" w:sz="6" w:space="0" w:color="000000"/>
              <w:right w:val="single" w:sz="6" w:space="0" w:color="000000"/>
            </w:tcBorders>
            <w:vAlign w:val="center"/>
            <w:hideMark/>
          </w:tcPr>
          <w:p w:rsidR="00571F44" w:rsidRPr="00571F44" w:rsidRDefault="00571F44" w:rsidP="00571F44">
            <w:pPr>
              <w:spacing w:after="0" w:line="240" w:lineRule="auto"/>
              <w:contextualSpacing/>
              <w:rPr>
                <w:rFonts w:ascii="Arial" w:eastAsia="Times New Roman" w:hAnsi="Arial" w:cs="Arial"/>
                <w:lang w:eastAsia="cs-CZ"/>
              </w:rPr>
            </w:pPr>
          </w:p>
        </w:tc>
        <w:tc>
          <w:tcPr>
            <w:tcW w:w="3034" w:type="dxa"/>
            <w:gridSpan w:val="2"/>
            <w:vMerge/>
            <w:tcBorders>
              <w:top w:val="single" w:sz="6" w:space="0" w:color="000000"/>
              <w:left w:val="single" w:sz="6" w:space="0" w:color="000000"/>
              <w:right w:val="single" w:sz="6" w:space="0" w:color="000000"/>
            </w:tcBorders>
            <w:vAlign w:val="center"/>
            <w:hideMark/>
          </w:tcPr>
          <w:p w:rsidR="00571F44" w:rsidRPr="00571F44" w:rsidRDefault="00571F44" w:rsidP="00571F44">
            <w:pPr>
              <w:spacing w:after="0" w:line="240" w:lineRule="auto"/>
              <w:contextualSpacing/>
              <w:rPr>
                <w:rFonts w:ascii="Arial" w:eastAsia="Times New Roman" w:hAnsi="Arial" w:cs="Arial"/>
                <w:lang w:eastAsia="cs-CZ"/>
              </w:rPr>
            </w:pP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571F44" w:rsidRPr="00571F44" w:rsidRDefault="00571F44" w:rsidP="00571F44">
            <w:pPr>
              <w:spacing w:after="0" w:line="240" w:lineRule="auto"/>
              <w:contextualSpacing/>
              <w:textAlignment w:val="center"/>
              <w:rPr>
                <w:rFonts w:ascii="Arial" w:eastAsia="Times New Roman" w:hAnsi="Arial" w:cs="Arial"/>
                <w:lang w:eastAsia="cs-CZ"/>
              </w:rPr>
            </w:pPr>
            <w:r w:rsidRPr="00571F44">
              <w:rPr>
                <w:rFonts w:ascii="Arial" w:eastAsia="Times New Roman" w:hAnsi="Arial" w:cs="Arial"/>
                <w:bCs/>
                <w:lang w:eastAsia="cs-CZ"/>
              </w:rPr>
              <w:t>Velký</w:t>
            </w:r>
          </w:p>
        </w:tc>
        <w:tc>
          <w:tcPr>
            <w:tcW w:w="7078" w:type="dxa"/>
            <w:gridSpan w:val="2"/>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571F44" w:rsidRPr="00CA4FDA" w:rsidRDefault="00571F44" w:rsidP="00571F44">
            <w:pPr>
              <w:spacing w:after="0" w:line="240" w:lineRule="auto"/>
              <w:contextualSpacing/>
              <w:textAlignment w:val="center"/>
              <w:rPr>
                <w:rFonts w:ascii="Arial" w:eastAsia="Times New Roman" w:hAnsi="Arial" w:cs="Arial"/>
                <w:lang w:eastAsia="cs-CZ"/>
              </w:rPr>
            </w:pPr>
            <w:r w:rsidRPr="00CA4FDA">
              <w:rPr>
                <w:rFonts w:ascii="Arial" w:eastAsia="Times New Roman" w:hAnsi="Arial" w:cs="Arial"/>
                <w:lang w:eastAsia="cs-CZ"/>
              </w:rPr>
              <w:t>Součet ploch, kde došlo k porušení, je nad 2 hektary.</w:t>
            </w:r>
          </w:p>
        </w:tc>
      </w:tr>
      <w:tr w:rsidR="00571F44" w:rsidRPr="00571F44" w:rsidTr="00571F44">
        <w:trPr>
          <w:gridAfter w:val="1"/>
          <w:wAfter w:w="172" w:type="dxa"/>
          <w:jc w:val="center"/>
        </w:trPr>
        <w:tc>
          <w:tcPr>
            <w:tcW w:w="1338" w:type="dxa"/>
            <w:gridSpan w:val="2"/>
            <w:vMerge/>
            <w:tcBorders>
              <w:top w:val="single" w:sz="6" w:space="0" w:color="000000"/>
              <w:left w:val="single" w:sz="6" w:space="0" w:color="000000"/>
              <w:right w:val="single" w:sz="6" w:space="0" w:color="000000"/>
            </w:tcBorders>
            <w:vAlign w:val="center"/>
            <w:hideMark/>
          </w:tcPr>
          <w:p w:rsidR="00571F44" w:rsidRPr="00571F44" w:rsidRDefault="00571F44" w:rsidP="00571F44">
            <w:pPr>
              <w:spacing w:after="0" w:line="240" w:lineRule="auto"/>
              <w:contextualSpacing/>
              <w:rPr>
                <w:rFonts w:ascii="Arial" w:eastAsia="Times New Roman" w:hAnsi="Arial" w:cs="Arial"/>
                <w:lang w:eastAsia="cs-CZ"/>
              </w:rPr>
            </w:pPr>
          </w:p>
        </w:tc>
        <w:tc>
          <w:tcPr>
            <w:tcW w:w="3034" w:type="dxa"/>
            <w:gridSpan w:val="2"/>
            <w:vMerge w:val="restart"/>
            <w:tcBorders>
              <w:top w:val="single" w:sz="6" w:space="0" w:color="000000"/>
              <w:left w:val="single" w:sz="6" w:space="0" w:color="000000"/>
              <w:right w:val="single" w:sz="6" w:space="0" w:color="000000"/>
            </w:tcBorders>
            <w:tcMar>
              <w:top w:w="15" w:type="dxa"/>
              <w:left w:w="75" w:type="dxa"/>
              <w:bottom w:w="15" w:type="dxa"/>
              <w:right w:w="75" w:type="dxa"/>
            </w:tcMar>
            <w:vAlign w:val="center"/>
            <w:hideMark/>
          </w:tcPr>
          <w:p w:rsidR="00571F44" w:rsidRPr="00571F44" w:rsidRDefault="00571F44" w:rsidP="00571F44">
            <w:pPr>
              <w:spacing w:after="0" w:line="240" w:lineRule="auto"/>
              <w:contextualSpacing/>
              <w:textAlignment w:val="center"/>
              <w:rPr>
                <w:rFonts w:ascii="Arial" w:eastAsia="Times New Roman" w:hAnsi="Arial" w:cs="Arial"/>
                <w:lang w:eastAsia="cs-CZ"/>
              </w:rPr>
            </w:pPr>
            <w:r w:rsidRPr="00571F44">
              <w:rPr>
                <w:rFonts w:ascii="Arial" w:eastAsia="Times New Roman" w:hAnsi="Arial" w:cs="Arial"/>
                <w:bCs/>
                <w:lang w:eastAsia="cs-CZ"/>
              </w:rPr>
              <w:t>Závažnost</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571F44" w:rsidRPr="00571F44" w:rsidRDefault="00571F44" w:rsidP="00571F44">
            <w:pPr>
              <w:spacing w:after="0" w:line="240" w:lineRule="auto"/>
              <w:contextualSpacing/>
              <w:textAlignment w:val="center"/>
              <w:rPr>
                <w:rFonts w:ascii="Arial" w:eastAsia="Times New Roman" w:hAnsi="Arial" w:cs="Arial"/>
                <w:lang w:eastAsia="cs-CZ"/>
              </w:rPr>
            </w:pPr>
            <w:r w:rsidRPr="00571F44">
              <w:rPr>
                <w:rFonts w:ascii="Arial" w:eastAsia="Times New Roman" w:hAnsi="Arial" w:cs="Arial"/>
                <w:bCs/>
                <w:lang w:eastAsia="cs-CZ"/>
              </w:rPr>
              <w:t>Malá</w:t>
            </w:r>
          </w:p>
        </w:tc>
        <w:tc>
          <w:tcPr>
            <w:tcW w:w="7078" w:type="dxa"/>
            <w:gridSpan w:val="2"/>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571F44" w:rsidRPr="00CA4FDA" w:rsidRDefault="00571F44" w:rsidP="00571F44">
            <w:pPr>
              <w:spacing w:after="0" w:line="240" w:lineRule="auto"/>
              <w:contextualSpacing/>
              <w:textAlignment w:val="center"/>
              <w:rPr>
                <w:rFonts w:ascii="Arial" w:eastAsia="Times New Roman" w:hAnsi="Arial" w:cs="Arial"/>
                <w:lang w:eastAsia="cs-CZ"/>
              </w:rPr>
            </w:pPr>
            <w:r w:rsidRPr="00CA4FDA">
              <w:rPr>
                <w:rFonts w:ascii="Arial" w:eastAsia="Times New Roman" w:hAnsi="Arial" w:cs="Arial"/>
                <w:bCs/>
                <w:lang w:eastAsia="cs-CZ"/>
              </w:rPr>
              <w:t>Pro silně erozně ohrožené plochy:</w:t>
            </w:r>
          </w:p>
          <w:p w:rsidR="00571F44" w:rsidRPr="00CA4FDA" w:rsidRDefault="00571F44" w:rsidP="00571F44">
            <w:pPr>
              <w:spacing w:after="0" w:line="240" w:lineRule="auto"/>
              <w:contextualSpacing/>
              <w:textAlignment w:val="center"/>
              <w:rPr>
                <w:rFonts w:ascii="Arial" w:eastAsia="Times New Roman" w:hAnsi="Arial" w:cs="Arial"/>
                <w:lang w:eastAsia="cs-CZ"/>
              </w:rPr>
            </w:pPr>
            <w:r w:rsidRPr="00CA4FDA">
              <w:rPr>
                <w:rFonts w:ascii="Arial" w:eastAsia="Times New Roman" w:hAnsi="Arial" w:cs="Arial"/>
                <w:lang w:eastAsia="cs-CZ"/>
              </w:rPr>
              <w:t xml:space="preserve">Na silně erozně ohrožené ploše byla pěstována řepka olejná nebo obilniny bez použití obecné </w:t>
            </w:r>
            <w:proofErr w:type="spellStart"/>
            <w:r w:rsidRPr="00CA4FDA">
              <w:rPr>
                <w:rFonts w:ascii="Arial" w:eastAsia="Times New Roman" w:hAnsi="Arial" w:cs="Arial"/>
                <w:lang w:eastAsia="cs-CZ"/>
              </w:rPr>
              <w:t>půdoochranné</w:t>
            </w:r>
            <w:proofErr w:type="spellEnd"/>
            <w:r w:rsidRPr="00CA4FDA">
              <w:rPr>
                <w:rFonts w:ascii="Arial" w:eastAsia="Times New Roman" w:hAnsi="Arial" w:cs="Arial"/>
                <w:lang w:eastAsia="cs-CZ"/>
              </w:rPr>
              <w:t xml:space="preserve"> technologie, případně obilniny bez podsevu jetelovin, travních nebo jetelotravních směsí.</w:t>
            </w:r>
          </w:p>
          <w:p w:rsidR="00571F44" w:rsidRPr="00CA4FDA" w:rsidRDefault="00571F44" w:rsidP="00571F44">
            <w:pPr>
              <w:spacing w:after="0" w:line="240" w:lineRule="auto"/>
              <w:contextualSpacing/>
              <w:textAlignment w:val="center"/>
              <w:rPr>
                <w:rFonts w:ascii="Arial" w:eastAsia="Times New Roman" w:hAnsi="Arial" w:cs="Arial"/>
                <w:lang w:eastAsia="cs-CZ"/>
              </w:rPr>
            </w:pPr>
            <w:r w:rsidRPr="00CA4FDA">
              <w:rPr>
                <w:rFonts w:ascii="Arial" w:eastAsia="Times New Roman" w:hAnsi="Arial" w:cs="Arial"/>
                <w:bCs/>
                <w:lang w:eastAsia="cs-CZ"/>
              </w:rPr>
              <w:t xml:space="preserve">Pro mírně erozně ohrožené plochy - specifická </w:t>
            </w:r>
            <w:proofErr w:type="spellStart"/>
            <w:r w:rsidRPr="00CA4FDA">
              <w:rPr>
                <w:rFonts w:ascii="Arial" w:eastAsia="Times New Roman" w:hAnsi="Arial" w:cs="Arial"/>
                <w:bCs/>
                <w:lang w:eastAsia="cs-CZ"/>
              </w:rPr>
              <w:t>půdoochranná</w:t>
            </w:r>
            <w:proofErr w:type="spellEnd"/>
            <w:r w:rsidRPr="00CA4FDA">
              <w:rPr>
                <w:rFonts w:ascii="Arial" w:eastAsia="Times New Roman" w:hAnsi="Arial" w:cs="Arial"/>
                <w:bCs/>
                <w:lang w:eastAsia="cs-CZ"/>
              </w:rPr>
              <w:t xml:space="preserve"> technologie - přerušovací pás:</w:t>
            </w:r>
            <w:r w:rsidR="001A6F41" w:rsidRPr="00CA4FDA">
              <w:rPr>
                <w:rFonts w:ascii="Arial" w:eastAsia="Times New Roman" w:hAnsi="Arial" w:cs="Arial"/>
                <w:bCs/>
                <w:lang w:eastAsia="cs-CZ"/>
              </w:rPr>
              <w:t xml:space="preserve"> </w:t>
            </w:r>
            <w:r w:rsidRPr="00CA4FDA">
              <w:rPr>
                <w:rFonts w:ascii="Arial" w:eastAsia="Times New Roman" w:hAnsi="Arial" w:cs="Arial"/>
                <w:lang w:eastAsia="cs-CZ"/>
              </w:rPr>
              <w:t>Přerušovací pás osetý jinou než erozně nebezpečnou plodinou nemá šířku alespoň 12 metrů nebo neprotnul maximálně 10 % odtokových linií zasahujících do plochy mírně erozně ohrožené a toto porušení nespadá do kategorie střední závažnosti.</w:t>
            </w:r>
          </w:p>
          <w:p w:rsidR="00571F44" w:rsidRPr="00CA4FDA" w:rsidRDefault="00571F44" w:rsidP="00571F44">
            <w:pPr>
              <w:spacing w:after="0" w:line="240" w:lineRule="auto"/>
              <w:contextualSpacing/>
              <w:textAlignment w:val="center"/>
              <w:rPr>
                <w:rFonts w:ascii="Arial" w:eastAsia="Times New Roman" w:hAnsi="Arial" w:cs="Arial"/>
                <w:lang w:eastAsia="cs-CZ"/>
              </w:rPr>
            </w:pPr>
            <w:r w:rsidRPr="00CA4FDA">
              <w:rPr>
                <w:rFonts w:ascii="Arial" w:eastAsia="Times New Roman" w:hAnsi="Arial" w:cs="Arial"/>
                <w:bCs/>
                <w:lang w:eastAsia="cs-CZ"/>
              </w:rPr>
              <w:t xml:space="preserve">Pro mírně erozně ohrožené plochy - specifická </w:t>
            </w:r>
            <w:proofErr w:type="spellStart"/>
            <w:r w:rsidRPr="00CA4FDA">
              <w:rPr>
                <w:rFonts w:ascii="Arial" w:eastAsia="Times New Roman" w:hAnsi="Arial" w:cs="Arial"/>
                <w:bCs/>
                <w:lang w:eastAsia="cs-CZ"/>
              </w:rPr>
              <w:t>půdoochranná</w:t>
            </w:r>
            <w:proofErr w:type="spellEnd"/>
            <w:r w:rsidRPr="00CA4FDA">
              <w:rPr>
                <w:rFonts w:ascii="Arial" w:eastAsia="Times New Roman" w:hAnsi="Arial" w:cs="Arial"/>
                <w:bCs/>
                <w:lang w:eastAsia="cs-CZ"/>
              </w:rPr>
              <w:t xml:space="preserve"> technologie - zasakovací pás:</w:t>
            </w:r>
            <w:r w:rsidR="001A6F41" w:rsidRPr="00CA4FDA">
              <w:rPr>
                <w:rFonts w:ascii="Arial" w:eastAsia="Times New Roman" w:hAnsi="Arial" w:cs="Arial"/>
                <w:bCs/>
                <w:lang w:eastAsia="cs-CZ"/>
              </w:rPr>
              <w:t xml:space="preserve"> </w:t>
            </w:r>
            <w:r w:rsidRPr="00CA4FDA">
              <w:rPr>
                <w:rFonts w:ascii="Arial" w:eastAsia="Times New Roman" w:hAnsi="Arial" w:cs="Arial"/>
                <w:lang w:eastAsia="cs-CZ"/>
              </w:rPr>
              <w:t xml:space="preserve">Zasakovací pás osetý jinou než erozně nebezpečnou plodinou nemá šířku alespoň 12 metrů nebo neprotnul </w:t>
            </w:r>
            <w:r w:rsidRPr="00CA4FDA">
              <w:rPr>
                <w:rFonts w:ascii="Arial" w:eastAsia="Times New Roman" w:hAnsi="Arial" w:cs="Arial"/>
                <w:lang w:eastAsia="cs-CZ"/>
              </w:rPr>
              <w:lastRenderedPageBreak/>
              <w:t>maximálně 10 % odtokových linií zasahujících do plochy mírně erozně ohrožené a toto porušení nespadá do kategorie střední závažnosti.</w:t>
            </w:r>
          </w:p>
          <w:p w:rsidR="00571F44" w:rsidRPr="00CA4FDA" w:rsidRDefault="00571F44" w:rsidP="00571F44">
            <w:pPr>
              <w:spacing w:after="0" w:line="240" w:lineRule="auto"/>
              <w:contextualSpacing/>
              <w:textAlignment w:val="center"/>
              <w:rPr>
                <w:rFonts w:ascii="Arial" w:eastAsia="Times New Roman" w:hAnsi="Arial" w:cs="Arial"/>
                <w:lang w:eastAsia="cs-CZ"/>
              </w:rPr>
            </w:pPr>
            <w:r w:rsidRPr="00CA4FDA">
              <w:rPr>
                <w:rFonts w:ascii="Arial" w:eastAsia="Times New Roman" w:hAnsi="Arial" w:cs="Arial"/>
                <w:bCs/>
                <w:lang w:eastAsia="cs-CZ"/>
              </w:rPr>
              <w:t xml:space="preserve">Pro mírně erozně ohrožené plochy - specifická </w:t>
            </w:r>
            <w:proofErr w:type="spellStart"/>
            <w:r w:rsidRPr="00CA4FDA">
              <w:rPr>
                <w:rFonts w:ascii="Arial" w:eastAsia="Times New Roman" w:hAnsi="Arial" w:cs="Arial"/>
                <w:bCs/>
                <w:lang w:eastAsia="cs-CZ"/>
              </w:rPr>
              <w:t>půdoochranná</w:t>
            </w:r>
            <w:proofErr w:type="spellEnd"/>
            <w:r w:rsidRPr="00CA4FDA">
              <w:rPr>
                <w:rFonts w:ascii="Arial" w:eastAsia="Times New Roman" w:hAnsi="Arial" w:cs="Arial"/>
                <w:bCs/>
                <w:lang w:eastAsia="cs-CZ"/>
              </w:rPr>
              <w:t xml:space="preserve"> technologie - souvrať:</w:t>
            </w:r>
          </w:p>
          <w:p w:rsidR="00571F44" w:rsidRPr="00CA4FDA" w:rsidRDefault="00571F44" w:rsidP="00571F44">
            <w:pPr>
              <w:spacing w:after="0" w:line="240" w:lineRule="auto"/>
              <w:contextualSpacing/>
              <w:textAlignment w:val="center"/>
              <w:rPr>
                <w:rFonts w:ascii="Arial" w:eastAsia="Times New Roman" w:hAnsi="Arial" w:cs="Arial"/>
                <w:lang w:eastAsia="cs-CZ"/>
              </w:rPr>
            </w:pPr>
            <w:r w:rsidRPr="00CA4FDA">
              <w:rPr>
                <w:rFonts w:ascii="Arial" w:eastAsia="Times New Roman" w:hAnsi="Arial" w:cs="Arial"/>
                <w:lang w:eastAsia="cs-CZ"/>
              </w:rPr>
              <w:t>Souvrať osetá jinou než erozně nebezpečnou plodinou nemá šířku alespoň 12 metrů nebo neprotnula maximálně 10 % odtokových linií zasahujících do plochy mírně erozně ohrožené a toto porušení nespadá do kategorie střední závažnosti.</w:t>
            </w:r>
          </w:p>
          <w:p w:rsidR="00571F44" w:rsidRPr="00CA4FDA" w:rsidRDefault="00571F44" w:rsidP="00571F44">
            <w:pPr>
              <w:spacing w:after="0" w:line="240" w:lineRule="auto"/>
              <w:contextualSpacing/>
              <w:textAlignment w:val="center"/>
              <w:rPr>
                <w:rFonts w:ascii="Arial" w:eastAsia="Times New Roman" w:hAnsi="Arial" w:cs="Arial"/>
                <w:lang w:eastAsia="cs-CZ"/>
              </w:rPr>
            </w:pPr>
            <w:r w:rsidRPr="00CA4FDA">
              <w:rPr>
                <w:rFonts w:ascii="Arial" w:eastAsia="Times New Roman" w:hAnsi="Arial" w:cs="Arial"/>
                <w:bCs/>
                <w:lang w:eastAsia="cs-CZ"/>
              </w:rPr>
              <w:t xml:space="preserve">Pro mírně erozně ohrožené plochy - specifická </w:t>
            </w:r>
            <w:proofErr w:type="spellStart"/>
            <w:r w:rsidRPr="00CA4FDA">
              <w:rPr>
                <w:rFonts w:ascii="Arial" w:eastAsia="Times New Roman" w:hAnsi="Arial" w:cs="Arial"/>
                <w:bCs/>
                <w:lang w:eastAsia="cs-CZ"/>
              </w:rPr>
              <w:t>půdoochranná</w:t>
            </w:r>
            <w:proofErr w:type="spellEnd"/>
            <w:r w:rsidRPr="00CA4FDA">
              <w:rPr>
                <w:rFonts w:ascii="Arial" w:eastAsia="Times New Roman" w:hAnsi="Arial" w:cs="Arial"/>
                <w:bCs/>
                <w:lang w:eastAsia="cs-CZ"/>
              </w:rPr>
              <w:t xml:space="preserve"> technologie - setí/sázení po vrstevnici:</w:t>
            </w:r>
          </w:p>
          <w:p w:rsidR="00571F44" w:rsidRPr="00CA4FDA" w:rsidRDefault="00571F44" w:rsidP="00571F44">
            <w:pPr>
              <w:spacing w:after="0" w:line="240" w:lineRule="auto"/>
              <w:contextualSpacing/>
              <w:textAlignment w:val="center"/>
              <w:rPr>
                <w:rFonts w:ascii="Arial" w:eastAsia="Times New Roman" w:hAnsi="Arial" w:cs="Arial"/>
                <w:lang w:eastAsia="cs-CZ"/>
              </w:rPr>
            </w:pPr>
            <w:r w:rsidRPr="00CA4FDA">
              <w:rPr>
                <w:rFonts w:ascii="Arial" w:eastAsia="Times New Roman" w:hAnsi="Arial" w:cs="Arial"/>
                <w:lang w:eastAsia="cs-CZ"/>
              </w:rPr>
              <w:t>Odchylka směru řádků porostu od vrstevnice překročila 30° a je do 40° a toto porušení nespadá do kategorie střední závažnosti.</w:t>
            </w:r>
          </w:p>
        </w:tc>
      </w:tr>
      <w:tr w:rsidR="00571F44" w:rsidRPr="00571F44" w:rsidTr="00571F44">
        <w:trPr>
          <w:gridAfter w:val="1"/>
          <w:wAfter w:w="172" w:type="dxa"/>
          <w:jc w:val="center"/>
        </w:trPr>
        <w:tc>
          <w:tcPr>
            <w:tcW w:w="1338" w:type="dxa"/>
            <w:gridSpan w:val="2"/>
            <w:vMerge/>
            <w:tcBorders>
              <w:top w:val="single" w:sz="6" w:space="0" w:color="000000"/>
              <w:left w:val="single" w:sz="6" w:space="0" w:color="000000"/>
              <w:right w:val="single" w:sz="6" w:space="0" w:color="000000"/>
            </w:tcBorders>
            <w:vAlign w:val="center"/>
            <w:hideMark/>
          </w:tcPr>
          <w:p w:rsidR="00571F44" w:rsidRPr="00571F44" w:rsidRDefault="00571F44" w:rsidP="00571F44">
            <w:pPr>
              <w:spacing w:after="0" w:line="240" w:lineRule="auto"/>
              <w:contextualSpacing/>
              <w:rPr>
                <w:rFonts w:ascii="Arial" w:eastAsia="Times New Roman" w:hAnsi="Arial" w:cs="Arial"/>
                <w:lang w:eastAsia="cs-CZ"/>
              </w:rPr>
            </w:pPr>
          </w:p>
        </w:tc>
        <w:tc>
          <w:tcPr>
            <w:tcW w:w="3034" w:type="dxa"/>
            <w:gridSpan w:val="2"/>
            <w:vMerge/>
            <w:tcBorders>
              <w:top w:val="single" w:sz="6" w:space="0" w:color="000000"/>
              <w:left w:val="single" w:sz="6" w:space="0" w:color="000000"/>
              <w:right w:val="single" w:sz="6" w:space="0" w:color="000000"/>
            </w:tcBorders>
            <w:vAlign w:val="center"/>
            <w:hideMark/>
          </w:tcPr>
          <w:p w:rsidR="00571F44" w:rsidRPr="00571F44" w:rsidRDefault="00571F44" w:rsidP="00571F44">
            <w:pPr>
              <w:spacing w:after="0" w:line="240" w:lineRule="auto"/>
              <w:contextualSpacing/>
              <w:rPr>
                <w:rFonts w:ascii="Arial" w:eastAsia="Times New Roman" w:hAnsi="Arial" w:cs="Arial"/>
                <w:lang w:eastAsia="cs-CZ"/>
              </w:rPr>
            </w:pPr>
          </w:p>
        </w:tc>
        <w:tc>
          <w:tcPr>
            <w:tcW w:w="0" w:type="auto"/>
            <w:gridSpan w:val="2"/>
            <w:vMerge w:val="restart"/>
            <w:tcBorders>
              <w:top w:val="single" w:sz="6" w:space="0" w:color="000000"/>
              <w:left w:val="single" w:sz="6" w:space="0" w:color="000000"/>
              <w:right w:val="single" w:sz="6" w:space="0" w:color="000000"/>
            </w:tcBorders>
            <w:tcMar>
              <w:top w:w="15" w:type="dxa"/>
              <w:left w:w="75" w:type="dxa"/>
              <w:bottom w:w="15" w:type="dxa"/>
              <w:right w:w="75" w:type="dxa"/>
            </w:tcMar>
            <w:vAlign w:val="center"/>
            <w:hideMark/>
          </w:tcPr>
          <w:p w:rsidR="00571F44" w:rsidRPr="00571F44" w:rsidRDefault="00571F44" w:rsidP="00571F44">
            <w:pPr>
              <w:spacing w:after="0" w:line="240" w:lineRule="auto"/>
              <w:contextualSpacing/>
              <w:textAlignment w:val="center"/>
              <w:rPr>
                <w:rFonts w:ascii="Arial" w:eastAsia="Times New Roman" w:hAnsi="Arial" w:cs="Arial"/>
                <w:lang w:eastAsia="cs-CZ"/>
              </w:rPr>
            </w:pPr>
            <w:r w:rsidRPr="00571F44">
              <w:rPr>
                <w:rFonts w:ascii="Arial" w:eastAsia="Times New Roman" w:hAnsi="Arial" w:cs="Arial"/>
                <w:bCs/>
                <w:lang w:eastAsia="cs-CZ"/>
              </w:rPr>
              <w:t>Střední</w:t>
            </w:r>
          </w:p>
        </w:tc>
        <w:tc>
          <w:tcPr>
            <w:tcW w:w="7078" w:type="dxa"/>
            <w:gridSpan w:val="2"/>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571F44" w:rsidRPr="00CA4FDA" w:rsidRDefault="00571F44" w:rsidP="00571F44">
            <w:pPr>
              <w:spacing w:after="0" w:line="240" w:lineRule="auto"/>
              <w:contextualSpacing/>
              <w:textAlignment w:val="center"/>
              <w:rPr>
                <w:rFonts w:ascii="Arial" w:eastAsia="Times New Roman" w:hAnsi="Arial" w:cs="Arial"/>
                <w:lang w:eastAsia="cs-CZ"/>
              </w:rPr>
            </w:pPr>
            <w:r w:rsidRPr="00CA4FDA">
              <w:rPr>
                <w:rFonts w:ascii="Arial" w:eastAsia="Times New Roman" w:hAnsi="Arial" w:cs="Arial"/>
                <w:bCs/>
                <w:lang w:eastAsia="cs-CZ"/>
              </w:rPr>
              <w:t>Pro silně erozně ohrožené plochy:</w:t>
            </w:r>
          </w:p>
          <w:p w:rsidR="00571F44" w:rsidRPr="00CA4FDA" w:rsidRDefault="00571F44" w:rsidP="00571F44">
            <w:pPr>
              <w:spacing w:after="0" w:line="240" w:lineRule="auto"/>
              <w:contextualSpacing/>
              <w:textAlignment w:val="center"/>
              <w:rPr>
                <w:rFonts w:ascii="Arial" w:eastAsia="Times New Roman" w:hAnsi="Arial" w:cs="Arial"/>
                <w:lang w:eastAsia="cs-CZ"/>
              </w:rPr>
            </w:pPr>
            <w:r w:rsidRPr="00CA4FDA">
              <w:rPr>
                <w:rFonts w:ascii="Arial" w:eastAsia="Times New Roman" w:hAnsi="Arial" w:cs="Arial"/>
                <w:lang w:eastAsia="cs-CZ"/>
              </w:rPr>
              <w:t xml:space="preserve">Na silně erozně ohrožené ploše byly pěstovány erozně nebezpečné plodiny obecnou </w:t>
            </w:r>
            <w:proofErr w:type="spellStart"/>
            <w:r w:rsidRPr="00CA4FDA">
              <w:rPr>
                <w:rFonts w:ascii="Arial" w:eastAsia="Times New Roman" w:hAnsi="Arial" w:cs="Arial"/>
                <w:lang w:eastAsia="cs-CZ"/>
              </w:rPr>
              <w:t>půdoochrannou</w:t>
            </w:r>
            <w:proofErr w:type="spellEnd"/>
            <w:r w:rsidRPr="00CA4FDA">
              <w:rPr>
                <w:rFonts w:ascii="Arial" w:eastAsia="Times New Roman" w:hAnsi="Arial" w:cs="Arial"/>
                <w:lang w:eastAsia="cs-CZ"/>
              </w:rPr>
              <w:t xml:space="preserve"> technologií</w:t>
            </w:r>
            <w:r w:rsidR="00A22407" w:rsidRPr="00CA4FDA">
              <w:rPr>
                <w:rFonts w:ascii="Arial" w:eastAsia="Times New Roman" w:hAnsi="Arial" w:cs="Arial"/>
                <w:lang w:eastAsia="cs-CZ"/>
              </w:rPr>
              <w:t xml:space="preserve"> </w:t>
            </w:r>
            <w:r w:rsidR="00A22407" w:rsidRPr="00CA4FDA">
              <w:rPr>
                <w:rFonts w:ascii="Arial" w:eastAsia="Times New Roman" w:hAnsi="Arial" w:cs="Arial"/>
                <w:b/>
                <w:lang w:eastAsia="cs-CZ"/>
              </w:rPr>
              <w:t xml:space="preserve">nebo se na pozemku nehospodaří </w:t>
            </w:r>
            <w:r w:rsidR="00A22407" w:rsidRPr="00CA4FDA">
              <w:rPr>
                <w:rFonts w:ascii="Arial" w:hAnsi="Arial" w:cs="Arial"/>
                <w:b/>
              </w:rPr>
              <w:t>v souladu s protierozním opatřením stanoveným v souvislosti s ukončenou pozemkovou úpravou</w:t>
            </w:r>
            <w:r w:rsidRPr="00CA4FDA">
              <w:rPr>
                <w:rFonts w:ascii="Arial" w:eastAsia="Times New Roman" w:hAnsi="Arial" w:cs="Arial"/>
                <w:lang w:eastAsia="cs-CZ"/>
              </w:rPr>
              <w:t>.</w:t>
            </w:r>
          </w:p>
          <w:p w:rsidR="00571F44" w:rsidRPr="00CA4FDA" w:rsidRDefault="00571F44" w:rsidP="00571F44">
            <w:pPr>
              <w:spacing w:after="0" w:line="240" w:lineRule="auto"/>
              <w:contextualSpacing/>
              <w:textAlignment w:val="center"/>
              <w:rPr>
                <w:rFonts w:ascii="Arial" w:eastAsia="Times New Roman" w:hAnsi="Arial" w:cs="Arial"/>
                <w:lang w:eastAsia="cs-CZ"/>
              </w:rPr>
            </w:pPr>
            <w:r w:rsidRPr="00CA4FDA">
              <w:rPr>
                <w:rFonts w:ascii="Arial" w:eastAsia="Times New Roman" w:hAnsi="Arial" w:cs="Arial"/>
                <w:bCs/>
                <w:lang w:eastAsia="cs-CZ"/>
              </w:rPr>
              <w:t xml:space="preserve">Pro mírně erozně ohrožené plochy - specifická </w:t>
            </w:r>
            <w:proofErr w:type="spellStart"/>
            <w:r w:rsidRPr="00CA4FDA">
              <w:rPr>
                <w:rFonts w:ascii="Arial" w:eastAsia="Times New Roman" w:hAnsi="Arial" w:cs="Arial"/>
                <w:bCs/>
                <w:lang w:eastAsia="cs-CZ"/>
              </w:rPr>
              <w:t>půdoochranná</w:t>
            </w:r>
            <w:proofErr w:type="spellEnd"/>
            <w:r w:rsidRPr="00CA4FDA">
              <w:rPr>
                <w:rFonts w:ascii="Arial" w:eastAsia="Times New Roman" w:hAnsi="Arial" w:cs="Arial"/>
                <w:bCs/>
                <w:lang w:eastAsia="cs-CZ"/>
              </w:rPr>
              <w:t xml:space="preserve"> technologie - přerušovací pás:</w:t>
            </w:r>
            <w:r w:rsidR="001A6F41" w:rsidRPr="00CA4FDA">
              <w:rPr>
                <w:rFonts w:ascii="Arial" w:eastAsia="Times New Roman" w:hAnsi="Arial" w:cs="Arial"/>
                <w:bCs/>
                <w:lang w:eastAsia="cs-CZ"/>
              </w:rPr>
              <w:t xml:space="preserve"> </w:t>
            </w:r>
            <w:r w:rsidRPr="00CA4FDA">
              <w:rPr>
                <w:rFonts w:ascii="Arial" w:eastAsia="Times New Roman" w:hAnsi="Arial" w:cs="Arial"/>
                <w:lang w:eastAsia="cs-CZ"/>
              </w:rPr>
              <w:t>Přerušovací pás neprotnu I více než 10 % odtokových linií zasahujících do plochy mírně erozně ohrožené nebo byla překročena maximální nepřerušená délka odtokových linií podle průměrné sklonitosti dílu půdního bloku nebo v případech, ve kterých šířka plochy mírně erozně ohrožené, popřípadě souvislé plochy plodiny zasahující do plochy mírně erozně ohrožené, je užší než stanovená vzdálenost mezi pásy, nebyl založen minimálně jeden přerušovací pás.</w:t>
            </w:r>
          </w:p>
          <w:p w:rsidR="00571F44" w:rsidRPr="00CA4FDA" w:rsidRDefault="00571F44" w:rsidP="00773DBF">
            <w:pPr>
              <w:spacing w:after="0" w:line="240" w:lineRule="auto"/>
              <w:contextualSpacing/>
              <w:textAlignment w:val="center"/>
              <w:rPr>
                <w:rFonts w:ascii="Arial" w:eastAsia="Times New Roman" w:hAnsi="Arial" w:cs="Arial"/>
                <w:lang w:eastAsia="cs-CZ"/>
              </w:rPr>
            </w:pPr>
            <w:r w:rsidRPr="00CA4FDA">
              <w:rPr>
                <w:rFonts w:ascii="Arial" w:eastAsia="Times New Roman" w:hAnsi="Arial" w:cs="Arial"/>
                <w:bCs/>
                <w:lang w:eastAsia="cs-CZ"/>
              </w:rPr>
              <w:t xml:space="preserve">Pro mírně erozně ohrožené plochy - specifická </w:t>
            </w:r>
            <w:proofErr w:type="spellStart"/>
            <w:r w:rsidRPr="00CA4FDA">
              <w:rPr>
                <w:rFonts w:ascii="Arial" w:eastAsia="Times New Roman" w:hAnsi="Arial" w:cs="Arial"/>
                <w:bCs/>
                <w:lang w:eastAsia="cs-CZ"/>
              </w:rPr>
              <w:t>půdoochranná</w:t>
            </w:r>
            <w:proofErr w:type="spellEnd"/>
            <w:r w:rsidRPr="00CA4FDA">
              <w:rPr>
                <w:rFonts w:ascii="Arial" w:eastAsia="Times New Roman" w:hAnsi="Arial" w:cs="Arial"/>
                <w:bCs/>
                <w:lang w:eastAsia="cs-CZ"/>
              </w:rPr>
              <w:t xml:space="preserve"> technologie - zasakovací pás:</w:t>
            </w:r>
            <w:r w:rsidR="002647B1" w:rsidRPr="00CA4FDA">
              <w:rPr>
                <w:rFonts w:ascii="Arial" w:eastAsia="Times New Roman" w:hAnsi="Arial" w:cs="Arial"/>
                <w:bCs/>
                <w:lang w:eastAsia="cs-CZ"/>
              </w:rPr>
              <w:t xml:space="preserve"> </w:t>
            </w:r>
            <w:r w:rsidRPr="00CA4FDA">
              <w:rPr>
                <w:rFonts w:ascii="Arial" w:eastAsia="Times New Roman" w:hAnsi="Arial" w:cs="Arial"/>
                <w:lang w:eastAsia="cs-CZ"/>
              </w:rPr>
              <w:t>Zasakovací pás neprotnu</w:t>
            </w:r>
            <w:r w:rsidR="00773DBF" w:rsidRPr="00CA4FDA">
              <w:rPr>
                <w:rFonts w:ascii="Arial" w:eastAsia="Times New Roman" w:hAnsi="Arial" w:cs="Arial"/>
                <w:lang w:eastAsia="cs-CZ"/>
              </w:rPr>
              <w:t>l s</w:t>
            </w:r>
            <w:r w:rsidRPr="00CA4FDA">
              <w:rPr>
                <w:rFonts w:ascii="Arial" w:eastAsia="Times New Roman" w:hAnsi="Arial" w:cs="Arial"/>
                <w:lang w:eastAsia="cs-CZ"/>
              </w:rPr>
              <w:t xml:space="preserve"> více než 10 % odtokových linií zasahujících do plochy mírně erozně ohrožené nebo byla překročena maximální nepřerušená délka odtokových linií podle průměrné sklonitosti dílu půdního bloku většího než 35 hektarů.</w:t>
            </w:r>
          </w:p>
          <w:p w:rsidR="00A22407" w:rsidRPr="00CA4FDA" w:rsidRDefault="00A22407" w:rsidP="00A22407">
            <w:pPr>
              <w:spacing w:after="0" w:line="240" w:lineRule="auto"/>
              <w:contextualSpacing/>
              <w:textAlignment w:val="center"/>
              <w:rPr>
                <w:rFonts w:ascii="Arial" w:eastAsia="Times New Roman" w:hAnsi="Arial" w:cs="Arial"/>
                <w:lang w:eastAsia="cs-CZ"/>
              </w:rPr>
            </w:pPr>
            <w:r w:rsidRPr="00CA4FDA">
              <w:rPr>
                <w:rFonts w:ascii="Arial" w:eastAsia="Times New Roman" w:hAnsi="Arial" w:cs="Arial"/>
                <w:b/>
                <w:lang w:eastAsia="cs-CZ"/>
              </w:rPr>
              <w:t xml:space="preserve">Pro mírně erozně ohrožené plochy – veškeré </w:t>
            </w:r>
            <w:proofErr w:type="spellStart"/>
            <w:r w:rsidRPr="00CA4FDA">
              <w:rPr>
                <w:rFonts w:ascii="Arial" w:eastAsia="Times New Roman" w:hAnsi="Arial" w:cs="Arial"/>
                <w:b/>
                <w:lang w:eastAsia="cs-CZ"/>
              </w:rPr>
              <w:t>půdoochranné</w:t>
            </w:r>
            <w:proofErr w:type="spellEnd"/>
            <w:r w:rsidRPr="00CA4FDA">
              <w:rPr>
                <w:rFonts w:ascii="Arial" w:eastAsia="Times New Roman" w:hAnsi="Arial" w:cs="Arial"/>
                <w:b/>
                <w:lang w:eastAsia="cs-CZ"/>
              </w:rPr>
              <w:t xml:space="preserve"> technologie:</w:t>
            </w:r>
            <w:r w:rsidRPr="00CA4FDA">
              <w:rPr>
                <w:rFonts w:ascii="Arial" w:eastAsia="Times New Roman" w:hAnsi="Arial" w:cs="Arial"/>
                <w:bCs/>
                <w:lang w:eastAsia="cs-CZ"/>
              </w:rPr>
              <w:t xml:space="preserve"> </w:t>
            </w:r>
            <w:r w:rsidRPr="00CA4FDA">
              <w:rPr>
                <w:rFonts w:ascii="Arial" w:eastAsia="Times New Roman" w:hAnsi="Arial" w:cs="Arial"/>
                <w:b/>
                <w:lang w:eastAsia="cs-CZ"/>
              </w:rPr>
              <w:t xml:space="preserve">na pozemku se nehospodaří </w:t>
            </w:r>
            <w:r w:rsidRPr="00CA4FDA">
              <w:rPr>
                <w:rFonts w:ascii="Arial" w:hAnsi="Arial" w:cs="Arial"/>
                <w:b/>
              </w:rPr>
              <w:t xml:space="preserve">v souladu s protierozním opatřením stanoveným v souvislosti s ukončenou </w:t>
            </w:r>
            <w:r w:rsidRPr="00CA4FDA">
              <w:rPr>
                <w:rFonts w:ascii="Arial" w:hAnsi="Arial" w:cs="Arial"/>
                <w:b/>
              </w:rPr>
              <w:lastRenderedPageBreak/>
              <w:t>pozemkovou úpravou</w:t>
            </w:r>
            <w:r w:rsidRPr="00CA4FDA">
              <w:rPr>
                <w:rFonts w:ascii="Arial" w:eastAsia="Times New Roman" w:hAnsi="Arial" w:cs="Arial"/>
                <w:lang w:eastAsia="cs-CZ"/>
              </w:rPr>
              <w:t>.</w:t>
            </w:r>
            <w:r w:rsidRPr="00CA4FDA">
              <w:rPr>
                <w:rFonts w:ascii="Arial" w:eastAsia="Times New Roman" w:hAnsi="Arial" w:cs="Arial"/>
                <w:bCs/>
                <w:lang w:eastAsia="cs-CZ"/>
              </w:rPr>
              <w:t xml:space="preserve"> </w:t>
            </w:r>
          </w:p>
        </w:tc>
      </w:tr>
      <w:tr w:rsidR="00571F44" w:rsidRPr="00571F44" w:rsidTr="00571F44">
        <w:trPr>
          <w:gridAfter w:val="1"/>
          <w:wAfter w:w="172" w:type="dxa"/>
          <w:jc w:val="center"/>
        </w:trPr>
        <w:tc>
          <w:tcPr>
            <w:tcW w:w="1338" w:type="dxa"/>
            <w:gridSpan w:val="2"/>
            <w:vMerge/>
            <w:tcBorders>
              <w:top w:val="single" w:sz="6" w:space="0" w:color="000000"/>
              <w:left w:val="single" w:sz="6" w:space="0" w:color="000000"/>
              <w:right w:val="single" w:sz="6" w:space="0" w:color="000000"/>
            </w:tcBorders>
            <w:vAlign w:val="center"/>
            <w:hideMark/>
          </w:tcPr>
          <w:p w:rsidR="00571F44" w:rsidRPr="00571F44" w:rsidRDefault="00571F44" w:rsidP="00571F44">
            <w:pPr>
              <w:spacing w:after="0" w:line="240" w:lineRule="auto"/>
              <w:contextualSpacing/>
              <w:rPr>
                <w:rFonts w:ascii="Arial" w:eastAsia="Times New Roman" w:hAnsi="Arial" w:cs="Arial"/>
                <w:lang w:eastAsia="cs-CZ"/>
              </w:rPr>
            </w:pPr>
          </w:p>
        </w:tc>
        <w:tc>
          <w:tcPr>
            <w:tcW w:w="3034" w:type="dxa"/>
            <w:gridSpan w:val="2"/>
            <w:vMerge/>
            <w:tcBorders>
              <w:top w:val="single" w:sz="6" w:space="0" w:color="000000"/>
              <w:left w:val="single" w:sz="6" w:space="0" w:color="000000"/>
              <w:right w:val="single" w:sz="6" w:space="0" w:color="000000"/>
            </w:tcBorders>
            <w:vAlign w:val="center"/>
            <w:hideMark/>
          </w:tcPr>
          <w:p w:rsidR="00571F44" w:rsidRPr="00571F44" w:rsidRDefault="00571F44" w:rsidP="00571F44">
            <w:pPr>
              <w:spacing w:after="0" w:line="240" w:lineRule="auto"/>
              <w:contextualSpacing/>
              <w:rPr>
                <w:rFonts w:ascii="Arial" w:eastAsia="Times New Roman" w:hAnsi="Arial" w:cs="Arial"/>
                <w:lang w:eastAsia="cs-CZ"/>
              </w:rPr>
            </w:pPr>
          </w:p>
        </w:tc>
        <w:tc>
          <w:tcPr>
            <w:tcW w:w="0" w:type="auto"/>
            <w:gridSpan w:val="2"/>
            <w:vMerge/>
            <w:tcBorders>
              <w:top w:val="single" w:sz="6" w:space="0" w:color="000000"/>
              <w:left w:val="single" w:sz="6" w:space="0" w:color="000000"/>
              <w:right w:val="single" w:sz="6" w:space="0" w:color="000000"/>
            </w:tcBorders>
            <w:vAlign w:val="center"/>
            <w:hideMark/>
          </w:tcPr>
          <w:p w:rsidR="00571F44" w:rsidRPr="00571F44" w:rsidRDefault="00571F44" w:rsidP="00571F44">
            <w:pPr>
              <w:spacing w:after="0" w:line="240" w:lineRule="auto"/>
              <w:contextualSpacing/>
              <w:rPr>
                <w:rFonts w:ascii="Arial" w:eastAsia="Times New Roman" w:hAnsi="Arial" w:cs="Arial"/>
                <w:lang w:eastAsia="cs-CZ"/>
              </w:rPr>
            </w:pPr>
          </w:p>
        </w:tc>
        <w:tc>
          <w:tcPr>
            <w:tcW w:w="7078" w:type="dxa"/>
            <w:gridSpan w:val="2"/>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571F44" w:rsidRPr="00571F44" w:rsidRDefault="00571F44" w:rsidP="00571F44">
            <w:pPr>
              <w:spacing w:after="0" w:line="240" w:lineRule="auto"/>
              <w:contextualSpacing/>
              <w:textAlignment w:val="center"/>
              <w:rPr>
                <w:rFonts w:ascii="Arial" w:eastAsia="Times New Roman" w:hAnsi="Arial" w:cs="Arial"/>
                <w:lang w:eastAsia="cs-CZ"/>
              </w:rPr>
            </w:pPr>
            <w:r w:rsidRPr="00571F44">
              <w:rPr>
                <w:rFonts w:ascii="Arial" w:eastAsia="Times New Roman" w:hAnsi="Arial" w:cs="Arial"/>
                <w:u w:val="single"/>
                <w:lang w:eastAsia="cs-CZ"/>
              </w:rPr>
              <w:t xml:space="preserve">Pro mírně erozně ohrožené plochy - specifická </w:t>
            </w:r>
            <w:proofErr w:type="spellStart"/>
            <w:r w:rsidRPr="00571F44">
              <w:rPr>
                <w:rFonts w:ascii="Arial" w:eastAsia="Times New Roman" w:hAnsi="Arial" w:cs="Arial"/>
                <w:u w:val="single"/>
                <w:lang w:eastAsia="cs-CZ"/>
              </w:rPr>
              <w:t>půdoochranná</w:t>
            </w:r>
            <w:proofErr w:type="spellEnd"/>
            <w:r w:rsidRPr="00571F44">
              <w:rPr>
                <w:rFonts w:ascii="Arial" w:eastAsia="Times New Roman" w:hAnsi="Arial" w:cs="Arial"/>
                <w:u w:val="single"/>
                <w:lang w:eastAsia="cs-CZ"/>
              </w:rPr>
              <w:t xml:space="preserve"> technologie - souvrať:</w:t>
            </w:r>
          </w:p>
          <w:p w:rsidR="00571F44" w:rsidRPr="00571F44" w:rsidRDefault="00571F44" w:rsidP="00571F44">
            <w:pPr>
              <w:spacing w:after="0" w:line="240" w:lineRule="auto"/>
              <w:contextualSpacing/>
              <w:textAlignment w:val="center"/>
              <w:rPr>
                <w:rFonts w:ascii="Arial" w:eastAsia="Times New Roman" w:hAnsi="Arial" w:cs="Arial"/>
                <w:lang w:eastAsia="cs-CZ"/>
              </w:rPr>
            </w:pPr>
            <w:r w:rsidRPr="00571F44">
              <w:rPr>
                <w:rFonts w:ascii="Arial" w:eastAsia="Times New Roman" w:hAnsi="Arial" w:cs="Arial"/>
                <w:lang w:eastAsia="cs-CZ"/>
              </w:rPr>
              <w:t>Souvrať neprotnula více než 10 % odtokových linií zasahujících do plochy mírně erozně ohrožené nebo byla překročena maximální nepřerušená délka odtokových linií podle průměrné sklonitosti dílu půdního bloku většího než 35 hektarů.</w:t>
            </w:r>
          </w:p>
          <w:p w:rsidR="00571F44" w:rsidRPr="00571F44" w:rsidRDefault="00571F44" w:rsidP="00571F44">
            <w:pPr>
              <w:spacing w:after="0" w:line="240" w:lineRule="auto"/>
              <w:contextualSpacing/>
              <w:textAlignment w:val="center"/>
              <w:rPr>
                <w:rFonts w:ascii="Arial" w:eastAsia="Times New Roman" w:hAnsi="Arial" w:cs="Arial"/>
                <w:lang w:eastAsia="cs-CZ"/>
              </w:rPr>
            </w:pPr>
            <w:r w:rsidRPr="00571F44">
              <w:rPr>
                <w:rFonts w:ascii="Arial" w:eastAsia="Times New Roman" w:hAnsi="Arial" w:cs="Arial"/>
                <w:u w:val="single"/>
                <w:lang w:eastAsia="cs-CZ"/>
              </w:rPr>
              <w:t xml:space="preserve">Pro mírně erozně ohrožené plochy - specifická </w:t>
            </w:r>
            <w:proofErr w:type="spellStart"/>
            <w:r w:rsidRPr="00571F44">
              <w:rPr>
                <w:rFonts w:ascii="Arial" w:eastAsia="Times New Roman" w:hAnsi="Arial" w:cs="Arial"/>
                <w:u w:val="single"/>
                <w:lang w:eastAsia="cs-CZ"/>
              </w:rPr>
              <w:t>půdoochranná</w:t>
            </w:r>
            <w:proofErr w:type="spellEnd"/>
            <w:r w:rsidRPr="00571F44">
              <w:rPr>
                <w:rFonts w:ascii="Arial" w:eastAsia="Times New Roman" w:hAnsi="Arial" w:cs="Arial"/>
                <w:u w:val="single"/>
                <w:lang w:eastAsia="cs-CZ"/>
              </w:rPr>
              <w:t xml:space="preserve"> technologie - setí/sázení po</w:t>
            </w:r>
            <w:r w:rsidRPr="00571F44">
              <w:rPr>
                <w:rFonts w:ascii="Arial" w:eastAsia="Times New Roman" w:hAnsi="Arial" w:cs="Arial"/>
                <w:lang w:eastAsia="cs-CZ"/>
              </w:rPr>
              <w:t> vrstevnici:</w:t>
            </w:r>
          </w:p>
          <w:p w:rsidR="00571F44" w:rsidRPr="00571F44" w:rsidRDefault="00571F44" w:rsidP="00571F44">
            <w:pPr>
              <w:spacing w:after="0" w:line="240" w:lineRule="auto"/>
              <w:contextualSpacing/>
              <w:textAlignment w:val="center"/>
              <w:rPr>
                <w:rFonts w:ascii="Arial" w:eastAsia="Times New Roman" w:hAnsi="Arial" w:cs="Arial"/>
                <w:lang w:eastAsia="cs-CZ"/>
              </w:rPr>
            </w:pPr>
            <w:r w:rsidRPr="00571F44">
              <w:rPr>
                <w:rFonts w:ascii="Arial" w:eastAsia="Times New Roman" w:hAnsi="Arial" w:cs="Arial"/>
                <w:lang w:eastAsia="cs-CZ"/>
              </w:rPr>
              <w:t>Odchylka směru řádků porostu od vrstevnice je 40° až 50° nebo maximální nepřerušená délka odtokové linie označené značkou byla překročena.</w:t>
            </w:r>
          </w:p>
        </w:tc>
      </w:tr>
      <w:tr w:rsidR="00571F44" w:rsidRPr="00571F44" w:rsidTr="00571F44">
        <w:trPr>
          <w:gridAfter w:val="1"/>
          <w:wAfter w:w="172" w:type="dxa"/>
          <w:jc w:val="center"/>
        </w:trPr>
        <w:tc>
          <w:tcPr>
            <w:tcW w:w="1338" w:type="dxa"/>
            <w:gridSpan w:val="2"/>
            <w:vMerge/>
            <w:tcBorders>
              <w:top w:val="single" w:sz="6" w:space="0" w:color="000000"/>
              <w:left w:val="single" w:sz="6" w:space="0" w:color="000000"/>
              <w:right w:val="single" w:sz="6" w:space="0" w:color="000000"/>
            </w:tcBorders>
            <w:vAlign w:val="center"/>
            <w:hideMark/>
          </w:tcPr>
          <w:p w:rsidR="00571F44" w:rsidRPr="00571F44" w:rsidRDefault="00571F44" w:rsidP="00571F44">
            <w:pPr>
              <w:spacing w:after="0" w:line="240" w:lineRule="auto"/>
              <w:contextualSpacing/>
              <w:rPr>
                <w:rFonts w:ascii="Arial" w:eastAsia="Times New Roman" w:hAnsi="Arial" w:cs="Arial"/>
                <w:lang w:eastAsia="cs-CZ"/>
              </w:rPr>
            </w:pPr>
          </w:p>
        </w:tc>
        <w:tc>
          <w:tcPr>
            <w:tcW w:w="3034" w:type="dxa"/>
            <w:gridSpan w:val="2"/>
            <w:vMerge/>
            <w:tcBorders>
              <w:top w:val="single" w:sz="6" w:space="0" w:color="000000"/>
              <w:left w:val="single" w:sz="6" w:space="0" w:color="000000"/>
              <w:right w:val="single" w:sz="6" w:space="0" w:color="000000"/>
            </w:tcBorders>
            <w:vAlign w:val="center"/>
            <w:hideMark/>
          </w:tcPr>
          <w:p w:rsidR="00571F44" w:rsidRPr="00571F44" w:rsidRDefault="00571F44" w:rsidP="00571F44">
            <w:pPr>
              <w:spacing w:after="0" w:line="240" w:lineRule="auto"/>
              <w:contextualSpacing/>
              <w:rPr>
                <w:rFonts w:ascii="Arial" w:eastAsia="Times New Roman" w:hAnsi="Arial" w:cs="Arial"/>
                <w:lang w:eastAsia="cs-CZ"/>
              </w:rPr>
            </w:pP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571F44" w:rsidRPr="00571F44" w:rsidRDefault="00571F44" w:rsidP="00571F44">
            <w:pPr>
              <w:spacing w:after="0" w:line="240" w:lineRule="auto"/>
              <w:contextualSpacing/>
              <w:textAlignment w:val="center"/>
              <w:rPr>
                <w:rFonts w:ascii="Arial" w:eastAsia="Times New Roman" w:hAnsi="Arial" w:cs="Arial"/>
                <w:lang w:eastAsia="cs-CZ"/>
              </w:rPr>
            </w:pPr>
            <w:r w:rsidRPr="00571F44">
              <w:rPr>
                <w:rFonts w:ascii="Arial" w:eastAsia="Times New Roman" w:hAnsi="Arial" w:cs="Arial"/>
                <w:bCs/>
                <w:lang w:eastAsia="cs-CZ"/>
              </w:rPr>
              <w:t>Velká</w:t>
            </w:r>
          </w:p>
        </w:tc>
        <w:tc>
          <w:tcPr>
            <w:tcW w:w="7078" w:type="dxa"/>
            <w:gridSpan w:val="2"/>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571F44" w:rsidRPr="00571F44" w:rsidRDefault="00571F44" w:rsidP="00571F44">
            <w:pPr>
              <w:spacing w:after="0" w:line="240" w:lineRule="auto"/>
              <w:contextualSpacing/>
              <w:textAlignment w:val="center"/>
              <w:rPr>
                <w:rFonts w:ascii="Arial" w:eastAsia="Times New Roman" w:hAnsi="Arial" w:cs="Arial"/>
                <w:lang w:eastAsia="cs-CZ"/>
              </w:rPr>
            </w:pPr>
            <w:r w:rsidRPr="00571F44">
              <w:rPr>
                <w:rFonts w:ascii="Arial" w:eastAsia="Times New Roman" w:hAnsi="Arial" w:cs="Arial"/>
                <w:lang w:eastAsia="cs-CZ"/>
              </w:rPr>
              <w:t>Pro silně erozně ohrožené plochy:</w:t>
            </w:r>
          </w:p>
          <w:p w:rsidR="00571F44" w:rsidRPr="00571F44" w:rsidRDefault="00571F44" w:rsidP="00571F44">
            <w:pPr>
              <w:spacing w:after="0" w:line="240" w:lineRule="auto"/>
              <w:contextualSpacing/>
              <w:textAlignment w:val="center"/>
              <w:rPr>
                <w:rFonts w:ascii="Arial" w:eastAsia="Times New Roman" w:hAnsi="Arial" w:cs="Arial"/>
                <w:lang w:eastAsia="cs-CZ"/>
              </w:rPr>
            </w:pPr>
            <w:r w:rsidRPr="00571F44">
              <w:rPr>
                <w:rFonts w:ascii="Arial" w:eastAsia="Times New Roman" w:hAnsi="Arial" w:cs="Arial"/>
                <w:lang w:eastAsia="cs-CZ"/>
              </w:rPr>
              <w:t xml:space="preserve">Na silně erozně ohrožené ploše byly pěstovány erozně nebezpečné plodiny bez použití obecné </w:t>
            </w:r>
            <w:proofErr w:type="spellStart"/>
            <w:r w:rsidRPr="00571F44">
              <w:rPr>
                <w:rFonts w:ascii="Arial" w:eastAsia="Times New Roman" w:hAnsi="Arial" w:cs="Arial"/>
                <w:lang w:eastAsia="cs-CZ"/>
              </w:rPr>
              <w:t>půdoochranné</w:t>
            </w:r>
            <w:proofErr w:type="spellEnd"/>
            <w:r w:rsidRPr="00571F44">
              <w:rPr>
                <w:rFonts w:ascii="Arial" w:eastAsia="Times New Roman" w:hAnsi="Arial" w:cs="Arial"/>
                <w:lang w:eastAsia="cs-CZ"/>
              </w:rPr>
              <w:t xml:space="preserve"> technologie.</w:t>
            </w:r>
          </w:p>
          <w:p w:rsidR="00571F44" w:rsidRPr="00571F44" w:rsidRDefault="00571F44" w:rsidP="00571F44">
            <w:pPr>
              <w:spacing w:after="0" w:line="240" w:lineRule="auto"/>
              <w:contextualSpacing/>
              <w:textAlignment w:val="center"/>
              <w:rPr>
                <w:rFonts w:ascii="Arial" w:eastAsia="Times New Roman" w:hAnsi="Arial" w:cs="Arial"/>
                <w:lang w:eastAsia="cs-CZ"/>
              </w:rPr>
            </w:pPr>
            <w:r w:rsidRPr="00571F44">
              <w:rPr>
                <w:rFonts w:ascii="Arial" w:eastAsia="Times New Roman" w:hAnsi="Arial" w:cs="Arial"/>
                <w:lang w:eastAsia="cs-CZ"/>
              </w:rPr>
              <w:t xml:space="preserve">Pro mírně erozně ohrožené plochy - specifická </w:t>
            </w:r>
            <w:proofErr w:type="spellStart"/>
            <w:r w:rsidRPr="00571F44">
              <w:rPr>
                <w:rFonts w:ascii="Arial" w:eastAsia="Times New Roman" w:hAnsi="Arial" w:cs="Arial"/>
                <w:lang w:eastAsia="cs-CZ"/>
              </w:rPr>
              <w:t>půdoochranná</w:t>
            </w:r>
            <w:proofErr w:type="spellEnd"/>
            <w:r w:rsidRPr="00571F44">
              <w:rPr>
                <w:rFonts w:ascii="Arial" w:eastAsia="Times New Roman" w:hAnsi="Arial" w:cs="Arial"/>
                <w:lang w:eastAsia="cs-CZ"/>
              </w:rPr>
              <w:t xml:space="preserve"> technologie - přerušovací pás: </w:t>
            </w:r>
            <w:proofErr w:type="spellStart"/>
            <w:r w:rsidRPr="00571F44">
              <w:rPr>
                <w:rFonts w:ascii="Arial" w:eastAsia="Times New Roman" w:hAnsi="Arial" w:cs="Arial"/>
                <w:lang w:eastAsia="cs-CZ"/>
              </w:rPr>
              <w:t>Půdoochranná</w:t>
            </w:r>
            <w:proofErr w:type="spellEnd"/>
            <w:r w:rsidRPr="00571F44">
              <w:rPr>
                <w:rFonts w:ascii="Arial" w:eastAsia="Times New Roman" w:hAnsi="Arial" w:cs="Arial"/>
                <w:lang w:eastAsia="cs-CZ"/>
              </w:rPr>
              <w:t xml:space="preserve"> technologie nebyla realizována.</w:t>
            </w:r>
          </w:p>
          <w:p w:rsidR="00571F44" w:rsidRPr="00571F44" w:rsidRDefault="00571F44" w:rsidP="00571F44">
            <w:pPr>
              <w:spacing w:after="0" w:line="240" w:lineRule="auto"/>
              <w:contextualSpacing/>
              <w:textAlignment w:val="center"/>
              <w:rPr>
                <w:rFonts w:ascii="Arial" w:eastAsia="Times New Roman" w:hAnsi="Arial" w:cs="Arial"/>
                <w:lang w:eastAsia="cs-CZ"/>
              </w:rPr>
            </w:pPr>
            <w:r w:rsidRPr="00571F44">
              <w:rPr>
                <w:rFonts w:ascii="Arial" w:eastAsia="Times New Roman" w:hAnsi="Arial" w:cs="Arial"/>
                <w:u w:val="single"/>
                <w:lang w:eastAsia="cs-CZ"/>
              </w:rPr>
              <w:t xml:space="preserve">Pro mírně erozně ohrožené plochy - specifická </w:t>
            </w:r>
            <w:proofErr w:type="spellStart"/>
            <w:r w:rsidRPr="00571F44">
              <w:rPr>
                <w:rFonts w:ascii="Arial" w:eastAsia="Times New Roman" w:hAnsi="Arial" w:cs="Arial"/>
                <w:u w:val="single"/>
                <w:lang w:eastAsia="cs-CZ"/>
              </w:rPr>
              <w:t>půdoochranná</w:t>
            </w:r>
            <w:proofErr w:type="spellEnd"/>
            <w:r w:rsidRPr="00571F44">
              <w:rPr>
                <w:rFonts w:ascii="Arial" w:eastAsia="Times New Roman" w:hAnsi="Arial" w:cs="Arial"/>
                <w:u w:val="single"/>
                <w:lang w:eastAsia="cs-CZ"/>
              </w:rPr>
              <w:t xml:space="preserve"> technologie - zasakovací pás:</w:t>
            </w:r>
            <w:r w:rsidRPr="00571F44">
              <w:rPr>
                <w:rFonts w:ascii="Arial" w:eastAsia="Times New Roman" w:hAnsi="Arial" w:cs="Arial"/>
                <w:lang w:eastAsia="cs-CZ"/>
              </w:rPr>
              <w:t> </w:t>
            </w:r>
            <w:proofErr w:type="spellStart"/>
            <w:r w:rsidRPr="00571F44">
              <w:rPr>
                <w:rFonts w:ascii="Arial" w:eastAsia="Times New Roman" w:hAnsi="Arial" w:cs="Arial"/>
                <w:lang w:eastAsia="cs-CZ"/>
              </w:rPr>
              <w:t>Půdoochranná</w:t>
            </w:r>
            <w:proofErr w:type="spellEnd"/>
            <w:r w:rsidRPr="00571F44">
              <w:rPr>
                <w:rFonts w:ascii="Arial" w:eastAsia="Times New Roman" w:hAnsi="Arial" w:cs="Arial"/>
                <w:lang w:eastAsia="cs-CZ"/>
              </w:rPr>
              <w:t xml:space="preserve"> technologie nebyla realizována.</w:t>
            </w:r>
          </w:p>
          <w:p w:rsidR="00571F44" w:rsidRPr="00571F44" w:rsidRDefault="00571F44" w:rsidP="00571F44">
            <w:pPr>
              <w:spacing w:after="0" w:line="240" w:lineRule="auto"/>
              <w:contextualSpacing/>
              <w:textAlignment w:val="center"/>
              <w:rPr>
                <w:rFonts w:ascii="Arial" w:eastAsia="Times New Roman" w:hAnsi="Arial" w:cs="Arial"/>
                <w:lang w:eastAsia="cs-CZ"/>
              </w:rPr>
            </w:pPr>
            <w:r w:rsidRPr="00571F44">
              <w:rPr>
                <w:rFonts w:ascii="Arial" w:eastAsia="Times New Roman" w:hAnsi="Arial" w:cs="Arial"/>
                <w:lang w:eastAsia="cs-CZ"/>
              </w:rPr>
              <w:t xml:space="preserve">Pro mírně erozně ohrožené plochy - specifická </w:t>
            </w:r>
            <w:proofErr w:type="spellStart"/>
            <w:r w:rsidRPr="00571F44">
              <w:rPr>
                <w:rFonts w:ascii="Arial" w:eastAsia="Times New Roman" w:hAnsi="Arial" w:cs="Arial"/>
                <w:lang w:eastAsia="cs-CZ"/>
              </w:rPr>
              <w:t>půdoochranná</w:t>
            </w:r>
            <w:proofErr w:type="spellEnd"/>
            <w:r w:rsidRPr="00571F44">
              <w:rPr>
                <w:rFonts w:ascii="Arial" w:eastAsia="Times New Roman" w:hAnsi="Arial" w:cs="Arial"/>
                <w:lang w:eastAsia="cs-CZ"/>
              </w:rPr>
              <w:t xml:space="preserve"> technologie - souvrať: </w:t>
            </w:r>
            <w:proofErr w:type="spellStart"/>
            <w:r w:rsidRPr="00571F44">
              <w:rPr>
                <w:rFonts w:ascii="Arial" w:eastAsia="Times New Roman" w:hAnsi="Arial" w:cs="Arial"/>
                <w:lang w:eastAsia="cs-CZ"/>
              </w:rPr>
              <w:t>Půdoochranná</w:t>
            </w:r>
            <w:proofErr w:type="spellEnd"/>
            <w:r w:rsidRPr="00571F44">
              <w:rPr>
                <w:rFonts w:ascii="Arial" w:eastAsia="Times New Roman" w:hAnsi="Arial" w:cs="Arial"/>
                <w:lang w:eastAsia="cs-CZ"/>
              </w:rPr>
              <w:t xml:space="preserve"> technologie nebyla realizována.</w:t>
            </w:r>
          </w:p>
          <w:p w:rsidR="00571F44" w:rsidRPr="00571F44" w:rsidRDefault="00571F44" w:rsidP="00571F44">
            <w:pPr>
              <w:spacing w:after="0" w:line="240" w:lineRule="auto"/>
              <w:contextualSpacing/>
              <w:textAlignment w:val="center"/>
              <w:rPr>
                <w:rFonts w:ascii="Arial" w:eastAsia="Times New Roman" w:hAnsi="Arial" w:cs="Arial"/>
                <w:lang w:eastAsia="cs-CZ"/>
              </w:rPr>
            </w:pPr>
            <w:r w:rsidRPr="00571F44">
              <w:rPr>
                <w:rFonts w:ascii="Arial" w:eastAsia="Times New Roman" w:hAnsi="Arial" w:cs="Arial"/>
                <w:u w:val="single"/>
                <w:lang w:eastAsia="cs-CZ"/>
              </w:rPr>
              <w:t xml:space="preserve">Pro mírně erozně ohrožené plochy - specifická </w:t>
            </w:r>
            <w:proofErr w:type="spellStart"/>
            <w:r w:rsidRPr="00571F44">
              <w:rPr>
                <w:rFonts w:ascii="Arial" w:eastAsia="Times New Roman" w:hAnsi="Arial" w:cs="Arial"/>
                <w:u w:val="single"/>
                <w:lang w:eastAsia="cs-CZ"/>
              </w:rPr>
              <w:t>půdoochranná</w:t>
            </w:r>
            <w:proofErr w:type="spellEnd"/>
            <w:r w:rsidRPr="00571F44">
              <w:rPr>
                <w:rFonts w:ascii="Arial" w:eastAsia="Times New Roman" w:hAnsi="Arial" w:cs="Arial"/>
                <w:u w:val="single"/>
                <w:lang w:eastAsia="cs-CZ"/>
              </w:rPr>
              <w:t xml:space="preserve"> technologie - setí nebo sázení po</w:t>
            </w:r>
            <w:r w:rsidRPr="00571F44">
              <w:rPr>
                <w:rFonts w:ascii="Arial" w:eastAsia="Times New Roman" w:hAnsi="Arial" w:cs="Arial"/>
                <w:lang w:eastAsia="cs-CZ"/>
              </w:rPr>
              <w:t> vrstevnici:</w:t>
            </w:r>
          </w:p>
          <w:p w:rsidR="00571F44" w:rsidRPr="00571F44" w:rsidRDefault="00571F44" w:rsidP="00571F44">
            <w:pPr>
              <w:spacing w:after="0" w:line="240" w:lineRule="auto"/>
              <w:contextualSpacing/>
              <w:textAlignment w:val="center"/>
              <w:rPr>
                <w:rFonts w:ascii="Arial" w:eastAsia="Times New Roman" w:hAnsi="Arial" w:cs="Arial"/>
                <w:lang w:eastAsia="cs-CZ"/>
              </w:rPr>
            </w:pPr>
            <w:r w:rsidRPr="00571F44">
              <w:rPr>
                <w:rFonts w:ascii="Arial" w:eastAsia="Times New Roman" w:hAnsi="Arial" w:cs="Arial"/>
                <w:lang w:eastAsia="cs-CZ"/>
              </w:rPr>
              <w:t>Odchylka směru řádků porostu od vrstevnice je nad 50°.</w:t>
            </w:r>
          </w:p>
          <w:p w:rsidR="00571F44" w:rsidRPr="00571F44" w:rsidRDefault="00571F44" w:rsidP="00571F44">
            <w:pPr>
              <w:spacing w:after="0" w:line="240" w:lineRule="auto"/>
              <w:contextualSpacing/>
              <w:textAlignment w:val="center"/>
              <w:rPr>
                <w:rFonts w:ascii="Arial" w:eastAsia="Times New Roman" w:hAnsi="Arial" w:cs="Arial"/>
                <w:lang w:eastAsia="cs-CZ"/>
              </w:rPr>
            </w:pPr>
            <w:r w:rsidRPr="00571F44">
              <w:rPr>
                <w:rFonts w:ascii="Arial" w:eastAsia="Times New Roman" w:hAnsi="Arial" w:cs="Arial"/>
                <w:lang w:eastAsia="cs-CZ"/>
              </w:rPr>
              <w:t xml:space="preserve">Pro mírně erozně ohrožené plochy - specifická </w:t>
            </w:r>
            <w:proofErr w:type="spellStart"/>
            <w:r w:rsidRPr="00571F44">
              <w:rPr>
                <w:rFonts w:ascii="Arial" w:eastAsia="Times New Roman" w:hAnsi="Arial" w:cs="Arial"/>
                <w:lang w:eastAsia="cs-CZ"/>
              </w:rPr>
              <w:t>půdoochranná</w:t>
            </w:r>
            <w:proofErr w:type="spellEnd"/>
            <w:r w:rsidRPr="00571F44">
              <w:rPr>
                <w:rFonts w:ascii="Arial" w:eastAsia="Times New Roman" w:hAnsi="Arial" w:cs="Arial"/>
                <w:lang w:eastAsia="cs-CZ"/>
              </w:rPr>
              <w:t xml:space="preserve"> technologie - odkameňování: </w:t>
            </w:r>
            <w:proofErr w:type="spellStart"/>
            <w:r w:rsidRPr="00571F44">
              <w:rPr>
                <w:rFonts w:ascii="Arial" w:eastAsia="Times New Roman" w:hAnsi="Arial" w:cs="Arial"/>
                <w:lang w:eastAsia="cs-CZ"/>
              </w:rPr>
              <w:t>Půdoochranná</w:t>
            </w:r>
            <w:proofErr w:type="spellEnd"/>
            <w:r w:rsidRPr="00571F44">
              <w:rPr>
                <w:rFonts w:ascii="Arial" w:eastAsia="Times New Roman" w:hAnsi="Arial" w:cs="Arial"/>
                <w:lang w:eastAsia="cs-CZ"/>
              </w:rPr>
              <w:t xml:space="preserve"> technologie nebyla realizována.</w:t>
            </w:r>
          </w:p>
          <w:p w:rsidR="00571F44" w:rsidRPr="00571F44" w:rsidRDefault="00571F44" w:rsidP="00571F44">
            <w:pPr>
              <w:spacing w:after="0" w:line="240" w:lineRule="auto"/>
              <w:contextualSpacing/>
              <w:textAlignment w:val="center"/>
              <w:rPr>
                <w:rFonts w:ascii="Arial" w:eastAsia="Times New Roman" w:hAnsi="Arial" w:cs="Arial"/>
                <w:lang w:eastAsia="cs-CZ"/>
              </w:rPr>
            </w:pPr>
            <w:r w:rsidRPr="00571F44">
              <w:rPr>
                <w:rFonts w:ascii="Arial" w:eastAsia="Times New Roman" w:hAnsi="Arial" w:cs="Arial"/>
                <w:u w:val="single"/>
                <w:lang w:eastAsia="cs-CZ"/>
              </w:rPr>
              <w:t xml:space="preserve">Pro mírně erozně ohrožené plochy - obecná </w:t>
            </w:r>
            <w:proofErr w:type="spellStart"/>
            <w:r w:rsidRPr="00571F44">
              <w:rPr>
                <w:rFonts w:ascii="Arial" w:eastAsia="Times New Roman" w:hAnsi="Arial" w:cs="Arial"/>
                <w:u w:val="single"/>
                <w:lang w:eastAsia="cs-CZ"/>
              </w:rPr>
              <w:t>půdoochranná</w:t>
            </w:r>
            <w:proofErr w:type="spellEnd"/>
            <w:r w:rsidRPr="00571F44">
              <w:rPr>
                <w:rFonts w:ascii="Arial" w:eastAsia="Times New Roman" w:hAnsi="Arial" w:cs="Arial"/>
                <w:u w:val="single"/>
                <w:lang w:eastAsia="cs-CZ"/>
              </w:rPr>
              <w:t xml:space="preserve"> technologie:</w:t>
            </w:r>
            <w:r w:rsidRPr="00571F44">
              <w:rPr>
                <w:rFonts w:ascii="Arial" w:eastAsia="Times New Roman" w:hAnsi="Arial" w:cs="Arial"/>
                <w:lang w:eastAsia="cs-CZ"/>
              </w:rPr>
              <w:t> </w:t>
            </w:r>
            <w:proofErr w:type="spellStart"/>
            <w:r w:rsidRPr="00571F44">
              <w:rPr>
                <w:rFonts w:ascii="Arial" w:eastAsia="Times New Roman" w:hAnsi="Arial" w:cs="Arial"/>
                <w:lang w:eastAsia="cs-CZ"/>
              </w:rPr>
              <w:t>Půdoochranná</w:t>
            </w:r>
            <w:proofErr w:type="spellEnd"/>
            <w:r w:rsidRPr="00571F44">
              <w:rPr>
                <w:rFonts w:ascii="Arial" w:eastAsia="Times New Roman" w:hAnsi="Arial" w:cs="Arial"/>
                <w:lang w:eastAsia="cs-CZ"/>
              </w:rPr>
              <w:t xml:space="preserve"> technologie nebyla realizována.</w:t>
            </w:r>
          </w:p>
          <w:p w:rsidR="00571F44" w:rsidRPr="00571F44" w:rsidRDefault="00571F44" w:rsidP="00571F44">
            <w:pPr>
              <w:spacing w:after="0" w:line="240" w:lineRule="auto"/>
              <w:contextualSpacing/>
              <w:textAlignment w:val="center"/>
              <w:rPr>
                <w:rFonts w:ascii="Arial" w:eastAsia="Times New Roman" w:hAnsi="Arial" w:cs="Arial"/>
                <w:lang w:eastAsia="cs-CZ"/>
              </w:rPr>
            </w:pPr>
            <w:r w:rsidRPr="00571F44">
              <w:rPr>
                <w:rFonts w:ascii="Arial" w:eastAsia="Times New Roman" w:hAnsi="Arial" w:cs="Arial"/>
                <w:lang w:eastAsia="cs-CZ"/>
              </w:rPr>
              <w:t xml:space="preserve">Pro mírně erozně ohrožené plochy - specifická </w:t>
            </w:r>
            <w:proofErr w:type="spellStart"/>
            <w:r w:rsidRPr="00571F44">
              <w:rPr>
                <w:rFonts w:ascii="Arial" w:eastAsia="Times New Roman" w:hAnsi="Arial" w:cs="Arial"/>
                <w:lang w:eastAsia="cs-CZ"/>
              </w:rPr>
              <w:t>půdoochranná</w:t>
            </w:r>
            <w:proofErr w:type="spellEnd"/>
            <w:r w:rsidRPr="00571F44">
              <w:rPr>
                <w:rFonts w:ascii="Arial" w:eastAsia="Times New Roman" w:hAnsi="Arial" w:cs="Arial"/>
                <w:lang w:eastAsia="cs-CZ"/>
              </w:rPr>
              <w:t xml:space="preserve"> technologie - pásové zpracování půdy:</w:t>
            </w:r>
          </w:p>
          <w:p w:rsidR="00571F44" w:rsidRPr="00571F44" w:rsidRDefault="00571F44" w:rsidP="00571F44">
            <w:pPr>
              <w:spacing w:after="0" w:line="240" w:lineRule="auto"/>
              <w:contextualSpacing/>
              <w:textAlignment w:val="center"/>
              <w:rPr>
                <w:rFonts w:ascii="Arial" w:eastAsia="Times New Roman" w:hAnsi="Arial" w:cs="Arial"/>
                <w:lang w:eastAsia="cs-CZ"/>
              </w:rPr>
            </w:pPr>
            <w:proofErr w:type="spellStart"/>
            <w:r w:rsidRPr="00571F44">
              <w:rPr>
                <w:rFonts w:ascii="Arial" w:eastAsia="Times New Roman" w:hAnsi="Arial" w:cs="Arial"/>
                <w:lang w:eastAsia="cs-CZ"/>
              </w:rPr>
              <w:t>Půdoochranná</w:t>
            </w:r>
            <w:proofErr w:type="spellEnd"/>
            <w:r w:rsidRPr="00571F44">
              <w:rPr>
                <w:rFonts w:ascii="Arial" w:eastAsia="Times New Roman" w:hAnsi="Arial" w:cs="Arial"/>
                <w:lang w:eastAsia="cs-CZ"/>
              </w:rPr>
              <w:t xml:space="preserve"> technologie nebyla realizována.</w:t>
            </w:r>
          </w:p>
          <w:p w:rsidR="00571F44" w:rsidRPr="00571F44" w:rsidRDefault="00571F44" w:rsidP="00571F44">
            <w:pPr>
              <w:spacing w:after="0" w:line="240" w:lineRule="auto"/>
              <w:contextualSpacing/>
              <w:textAlignment w:val="center"/>
              <w:rPr>
                <w:rFonts w:ascii="Arial" w:eastAsia="Times New Roman" w:hAnsi="Arial" w:cs="Arial"/>
                <w:lang w:eastAsia="cs-CZ"/>
              </w:rPr>
            </w:pPr>
            <w:r w:rsidRPr="00571F44">
              <w:rPr>
                <w:rFonts w:ascii="Arial" w:eastAsia="Times New Roman" w:hAnsi="Arial" w:cs="Arial"/>
                <w:lang w:eastAsia="cs-CZ"/>
              </w:rPr>
              <w:lastRenderedPageBreak/>
              <w:t xml:space="preserve">Pro mírně erozně ohrožené plochy - specifická </w:t>
            </w:r>
            <w:proofErr w:type="spellStart"/>
            <w:r w:rsidRPr="00571F44">
              <w:rPr>
                <w:rFonts w:ascii="Arial" w:eastAsia="Times New Roman" w:hAnsi="Arial" w:cs="Arial"/>
                <w:lang w:eastAsia="cs-CZ"/>
              </w:rPr>
              <w:t>půdoochranná</w:t>
            </w:r>
            <w:proofErr w:type="spellEnd"/>
            <w:r w:rsidRPr="00571F44">
              <w:rPr>
                <w:rFonts w:ascii="Arial" w:eastAsia="Times New Roman" w:hAnsi="Arial" w:cs="Arial"/>
                <w:lang w:eastAsia="cs-CZ"/>
              </w:rPr>
              <w:t xml:space="preserve"> technologie - pěstování kukuřice s šířkou řádku do 45 cm </w:t>
            </w:r>
            <w:proofErr w:type="spellStart"/>
            <w:r w:rsidRPr="00571F44">
              <w:rPr>
                <w:rFonts w:ascii="Arial" w:eastAsia="Times New Roman" w:hAnsi="Arial" w:cs="Arial"/>
                <w:lang w:eastAsia="cs-CZ"/>
              </w:rPr>
              <w:t>bezorebným</w:t>
            </w:r>
            <w:proofErr w:type="spellEnd"/>
            <w:r w:rsidRPr="00571F44">
              <w:rPr>
                <w:rFonts w:ascii="Arial" w:eastAsia="Times New Roman" w:hAnsi="Arial" w:cs="Arial"/>
                <w:lang w:eastAsia="cs-CZ"/>
              </w:rPr>
              <w:t xml:space="preserve"> způsobem:</w:t>
            </w:r>
          </w:p>
          <w:p w:rsidR="00571F44" w:rsidRPr="00571F44" w:rsidRDefault="00571F44" w:rsidP="00571F44">
            <w:pPr>
              <w:spacing w:after="0" w:line="240" w:lineRule="auto"/>
              <w:contextualSpacing/>
              <w:textAlignment w:val="center"/>
              <w:rPr>
                <w:rFonts w:ascii="Arial" w:eastAsia="Times New Roman" w:hAnsi="Arial" w:cs="Arial"/>
                <w:lang w:eastAsia="cs-CZ"/>
              </w:rPr>
            </w:pPr>
            <w:proofErr w:type="spellStart"/>
            <w:r w:rsidRPr="00571F44">
              <w:rPr>
                <w:rFonts w:ascii="Arial" w:eastAsia="Times New Roman" w:hAnsi="Arial" w:cs="Arial"/>
                <w:lang w:eastAsia="cs-CZ"/>
              </w:rPr>
              <w:t>Půdoochranná</w:t>
            </w:r>
            <w:proofErr w:type="spellEnd"/>
            <w:r w:rsidRPr="00571F44">
              <w:rPr>
                <w:rFonts w:ascii="Arial" w:eastAsia="Times New Roman" w:hAnsi="Arial" w:cs="Arial"/>
                <w:lang w:eastAsia="cs-CZ"/>
              </w:rPr>
              <w:t xml:space="preserve"> technologie nebyla realizována.</w:t>
            </w:r>
          </w:p>
        </w:tc>
      </w:tr>
      <w:tr w:rsidR="00571F44" w:rsidRPr="00571F44" w:rsidTr="00571F44">
        <w:trPr>
          <w:gridAfter w:val="1"/>
          <w:wAfter w:w="172" w:type="dxa"/>
          <w:jc w:val="center"/>
        </w:trPr>
        <w:tc>
          <w:tcPr>
            <w:tcW w:w="1338" w:type="dxa"/>
            <w:gridSpan w:val="2"/>
            <w:vMerge/>
            <w:tcBorders>
              <w:top w:val="single" w:sz="6" w:space="0" w:color="000000"/>
              <w:left w:val="single" w:sz="6" w:space="0" w:color="000000"/>
              <w:right w:val="single" w:sz="6" w:space="0" w:color="000000"/>
            </w:tcBorders>
            <w:vAlign w:val="center"/>
            <w:hideMark/>
          </w:tcPr>
          <w:p w:rsidR="00571F44" w:rsidRPr="00571F44" w:rsidRDefault="00571F44" w:rsidP="00571F44">
            <w:pPr>
              <w:spacing w:after="0" w:line="240" w:lineRule="auto"/>
              <w:contextualSpacing/>
              <w:rPr>
                <w:rFonts w:ascii="Arial" w:eastAsia="Times New Roman" w:hAnsi="Arial" w:cs="Arial"/>
                <w:lang w:eastAsia="cs-CZ"/>
              </w:rPr>
            </w:pPr>
          </w:p>
        </w:tc>
        <w:tc>
          <w:tcPr>
            <w:tcW w:w="3034" w:type="dxa"/>
            <w:gridSpan w:val="2"/>
            <w:vMerge w:val="restart"/>
            <w:tcBorders>
              <w:top w:val="single" w:sz="6" w:space="0" w:color="000000"/>
              <w:left w:val="single" w:sz="6" w:space="0" w:color="000000"/>
              <w:right w:val="single" w:sz="6" w:space="0" w:color="000000"/>
            </w:tcBorders>
            <w:tcMar>
              <w:top w:w="15" w:type="dxa"/>
              <w:left w:w="75" w:type="dxa"/>
              <w:bottom w:w="15" w:type="dxa"/>
              <w:right w:w="75" w:type="dxa"/>
            </w:tcMar>
            <w:vAlign w:val="center"/>
            <w:hideMark/>
          </w:tcPr>
          <w:p w:rsidR="00571F44" w:rsidRPr="00571F44" w:rsidRDefault="00571F44" w:rsidP="00571F44">
            <w:pPr>
              <w:spacing w:after="0" w:line="240" w:lineRule="auto"/>
              <w:contextualSpacing/>
              <w:textAlignment w:val="center"/>
              <w:rPr>
                <w:rFonts w:ascii="Arial" w:eastAsia="Times New Roman" w:hAnsi="Arial" w:cs="Arial"/>
                <w:lang w:eastAsia="cs-CZ"/>
              </w:rPr>
            </w:pPr>
            <w:r w:rsidRPr="00571F44">
              <w:rPr>
                <w:rFonts w:ascii="Arial" w:eastAsia="Times New Roman" w:hAnsi="Arial" w:cs="Arial"/>
                <w:bCs/>
                <w:lang w:eastAsia="cs-CZ"/>
              </w:rPr>
              <w:t>Trvalost</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571F44" w:rsidRPr="00571F44" w:rsidRDefault="00571F44" w:rsidP="00571F44">
            <w:pPr>
              <w:spacing w:after="0" w:line="240" w:lineRule="auto"/>
              <w:contextualSpacing/>
              <w:textAlignment w:val="center"/>
              <w:rPr>
                <w:rFonts w:ascii="Arial" w:eastAsia="Times New Roman" w:hAnsi="Arial" w:cs="Arial"/>
                <w:lang w:eastAsia="cs-CZ"/>
              </w:rPr>
            </w:pPr>
            <w:r w:rsidRPr="00571F44">
              <w:rPr>
                <w:rFonts w:ascii="Arial" w:eastAsia="Times New Roman" w:hAnsi="Arial" w:cs="Arial"/>
                <w:bCs/>
                <w:lang w:eastAsia="cs-CZ"/>
              </w:rPr>
              <w:t>Odstranitelná</w:t>
            </w:r>
          </w:p>
        </w:tc>
        <w:tc>
          <w:tcPr>
            <w:tcW w:w="7078" w:type="dxa"/>
            <w:gridSpan w:val="2"/>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571F44" w:rsidRPr="00571F44" w:rsidRDefault="00571F44" w:rsidP="00571F44">
            <w:pPr>
              <w:spacing w:after="0" w:line="240" w:lineRule="auto"/>
              <w:contextualSpacing/>
              <w:textAlignment w:val="center"/>
              <w:rPr>
                <w:rFonts w:ascii="Arial" w:eastAsia="Times New Roman" w:hAnsi="Arial" w:cs="Arial"/>
                <w:lang w:eastAsia="cs-CZ"/>
              </w:rPr>
            </w:pPr>
            <w:r w:rsidRPr="00571F44">
              <w:rPr>
                <w:rFonts w:ascii="Arial" w:eastAsia="Times New Roman" w:hAnsi="Arial" w:cs="Arial"/>
                <w:lang w:eastAsia="cs-CZ"/>
              </w:rPr>
              <w:t>X</w:t>
            </w:r>
          </w:p>
        </w:tc>
      </w:tr>
      <w:tr w:rsidR="00571F44" w:rsidRPr="00571F44" w:rsidTr="00571F44">
        <w:trPr>
          <w:gridAfter w:val="1"/>
          <w:wAfter w:w="172" w:type="dxa"/>
          <w:jc w:val="center"/>
        </w:trPr>
        <w:tc>
          <w:tcPr>
            <w:tcW w:w="1338" w:type="dxa"/>
            <w:gridSpan w:val="2"/>
            <w:vMerge/>
            <w:tcBorders>
              <w:top w:val="single" w:sz="6" w:space="0" w:color="000000"/>
              <w:left w:val="single" w:sz="6" w:space="0" w:color="000000"/>
              <w:right w:val="single" w:sz="6" w:space="0" w:color="000000"/>
            </w:tcBorders>
            <w:vAlign w:val="center"/>
            <w:hideMark/>
          </w:tcPr>
          <w:p w:rsidR="00571F44" w:rsidRPr="00571F44" w:rsidRDefault="00571F44" w:rsidP="00571F44">
            <w:pPr>
              <w:spacing w:after="0" w:line="240" w:lineRule="auto"/>
              <w:contextualSpacing/>
              <w:rPr>
                <w:rFonts w:ascii="Arial" w:eastAsia="Times New Roman" w:hAnsi="Arial" w:cs="Arial"/>
                <w:lang w:eastAsia="cs-CZ"/>
              </w:rPr>
            </w:pPr>
          </w:p>
        </w:tc>
        <w:tc>
          <w:tcPr>
            <w:tcW w:w="3034" w:type="dxa"/>
            <w:gridSpan w:val="2"/>
            <w:vMerge/>
            <w:tcBorders>
              <w:top w:val="single" w:sz="6" w:space="0" w:color="000000"/>
              <w:left w:val="single" w:sz="6" w:space="0" w:color="000000"/>
              <w:right w:val="single" w:sz="6" w:space="0" w:color="000000"/>
            </w:tcBorders>
            <w:vAlign w:val="center"/>
            <w:hideMark/>
          </w:tcPr>
          <w:p w:rsidR="00571F44" w:rsidRPr="00571F44" w:rsidRDefault="00571F44" w:rsidP="00571F44">
            <w:pPr>
              <w:spacing w:after="0" w:line="240" w:lineRule="auto"/>
              <w:contextualSpacing/>
              <w:rPr>
                <w:rFonts w:ascii="Arial" w:eastAsia="Times New Roman" w:hAnsi="Arial" w:cs="Arial"/>
                <w:lang w:eastAsia="cs-CZ"/>
              </w:rPr>
            </w:pP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571F44" w:rsidRPr="00571F44" w:rsidRDefault="00571F44" w:rsidP="00571F44">
            <w:pPr>
              <w:spacing w:after="0" w:line="240" w:lineRule="auto"/>
              <w:contextualSpacing/>
              <w:textAlignment w:val="center"/>
              <w:rPr>
                <w:rFonts w:ascii="Arial" w:eastAsia="Times New Roman" w:hAnsi="Arial" w:cs="Arial"/>
                <w:lang w:eastAsia="cs-CZ"/>
              </w:rPr>
            </w:pPr>
            <w:r w:rsidRPr="00571F44">
              <w:rPr>
                <w:rFonts w:ascii="Arial" w:eastAsia="Times New Roman" w:hAnsi="Arial" w:cs="Arial"/>
                <w:bCs/>
                <w:lang w:eastAsia="cs-CZ"/>
              </w:rPr>
              <w:t>Neodstranitelná</w:t>
            </w:r>
          </w:p>
        </w:tc>
        <w:tc>
          <w:tcPr>
            <w:tcW w:w="7078" w:type="dxa"/>
            <w:gridSpan w:val="2"/>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571F44" w:rsidRPr="00571F44" w:rsidRDefault="00571F44" w:rsidP="00571F44">
            <w:pPr>
              <w:spacing w:after="0" w:line="240" w:lineRule="auto"/>
              <w:contextualSpacing/>
              <w:textAlignment w:val="center"/>
              <w:rPr>
                <w:rFonts w:ascii="Arial" w:eastAsia="Times New Roman" w:hAnsi="Arial" w:cs="Arial"/>
                <w:lang w:eastAsia="cs-CZ"/>
              </w:rPr>
            </w:pPr>
            <w:r w:rsidRPr="00571F44">
              <w:rPr>
                <w:rFonts w:ascii="Arial" w:eastAsia="Times New Roman" w:hAnsi="Arial" w:cs="Arial"/>
                <w:lang w:eastAsia="cs-CZ"/>
              </w:rPr>
              <w:t>Neodstranitelné porušení.</w:t>
            </w:r>
          </w:p>
        </w:tc>
      </w:tr>
      <w:tr w:rsidR="00571F44" w:rsidRPr="00571F44" w:rsidTr="00571F44">
        <w:trPr>
          <w:gridAfter w:val="1"/>
          <w:wAfter w:w="172" w:type="dxa"/>
          <w:jc w:val="center"/>
        </w:trPr>
        <w:tc>
          <w:tcPr>
            <w:tcW w:w="1338" w:type="dxa"/>
            <w:gridSpan w:val="2"/>
            <w:vMerge/>
            <w:tcBorders>
              <w:top w:val="single" w:sz="6" w:space="0" w:color="000000"/>
              <w:left w:val="single" w:sz="6" w:space="0" w:color="000000"/>
              <w:right w:val="single" w:sz="6" w:space="0" w:color="000000"/>
            </w:tcBorders>
            <w:vAlign w:val="center"/>
            <w:hideMark/>
          </w:tcPr>
          <w:p w:rsidR="00571F44" w:rsidRPr="00571F44" w:rsidRDefault="00571F44" w:rsidP="00571F44">
            <w:pPr>
              <w:spacing w:after="0" w:line="240" w:lineRule="auto"/>
              <w:contextualSpacing/>
              <w:rPr>
                <w:rFonts w:ascii="Arial" w:eastAsia="Times New Roman" w:hAnsi="Arial" w:cs="Arial"/>
                <w:lang w:eastAsia="cs-CZ"/>
              </w:rPr>
            </w:pPr>
          </w:p>
        </w:tc>
        <w:tc>
          <w:tcPr>
            <w:tcW w:w="5538" w:type="dxa"/>
            <w:gridSpan w:val="4"/>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571F44" w:rsidRPr="00571F44" w:rsidRDefault="00571F44" w:rsidP="00571F44">
            <w:pPr>
              <w:spacing w:after="0" w:line="240" w:lineRule="auto"/>
              <w:contextualSpacing/>
              <w:textAlignment w:val="center"/>
              <w:rPr>
                <w:rFonts w:ascii="Arial" w:eastAsia="Times New Roman" w:hAnsi="Arial" w:cs="Arial"/>
                <w:lang w:eastAsia="cs-CZ"/>
              </w:rPr>
            </w:pPr>
            <w:r w:rsidRPr="00571F44">
              <w:rPr>
                <w:rFonts w:ascii="Arial" w:eastAsia="Times New Roman" w:hAnsi="Arial" w:cs="Arial"/>
                <w:bCs/>
                <w:lang w:eastAsia="cs-CZ"/>
              </w:rPr>
              <w:t>Přímé nebezpečí pro lidské zdraví nebo zdraví zvířat</w:t>
            </w:r>
          </w:p>
        </w:tc>
        <w:tc>
          <w:tcPr>
            <w:tcW w:w="7078" w:type="dxa"/>
            <w:gridSpan w:val="2"/>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571F44" w:rsidRPr="00571F44" w:rsidRDefault="00571F44" w:rsidP="00571F44">
            <w:pPr>
              <w:spacing w:after="0" w:line="240" w:lineRule="auto"/>
              <w:contextualSpacing/>
              <w:textAlignment w:val="center"/>
              <w:rPr>
                <w:rFonts w:ascii="Arial" w:eastAsia="Times New Roman" w:hAnsi="Arial" w:cs="Arial"/>
                <w:lang w:eastAsia="cs-CZ"/>
              </w:rPr>
            </w:pPr>
            <w:r w:rsidRPr="00571F44">
              <w:rPr>
                <w:rFonts w:ascii="Arial" w:eastAsia="Times New Roman" w:hAnsi="Arial" w:cs="Arial"/>
                <w:lang w:eastAsia="cs-CZ"/>
              </w:rPr>
              <w:t>Ne.</w:t>
            </w:r>
          </w:p>
        </w:tc>
      </w:tr>
      <w:tr w:rsidR="00571F44" w:rsidRPr="00571F44" w:rsidTr="00571F44">
        <w:trPr>
          <w:gridAfter w:val="1"/>
          <w:wAfter w:w="172" w:type="dxa"/>
          <w:jc w:val="center"/>
        </w:trPr>
        <w:tc>
          <w:tcPr>
            <w:tcW w:w="1338" w:type="dxa"/>
            <w:gridSpan w:val="2"/>
            <w:vMerge w:val="restart"/>
            <w:tcBorders>
              <w:top w:val="single" w:sz="6" w:space="0" w:color="000000"/>
              <w:left w:val="single" w:sz="6" w:space="0" w:color="000000"/>
              <w:right w:val="single" w:sz="6" w:space="0" w:color="000000"/>
            </w:tcBorders>
            <w:tcMar>
              <w:top w:w="15" w:type="dxa"/>
              <w:left w:w="75" w:type="dxa"/>
              <w:bottom w:w="15" w:type="dxa"/>
              <w:right w:w="75" w:type="dxa"/>
            </w:tcMar>
            <w:vAlign w:val="center"/>
            <w:hideMark/>
          </w:tcPr>
          <w:p w:rsidR="00571F44" w:rsidRPr="00571F44" w:rsidRDefault="00571F44" w:rsidP="00571F44">
            <w:pPr>
              <w:spacing w:after="0" w:line="240" w:lineRule="auto"/>
              <w:contextualSpacing/>
              <w:textAlignment w:val="center"/>
              <w:rPr>
                <w:rFonts w:ascii="Arial" w:eastAsia="Times New Roman" w:hAnsi="Arial" w:cs="Arial"/>
                <w:lang w:eastAsia="cs-CZ"/>
              </w:rPr>
            </w:pPr>
            <w:r w:rsidRPr="00571F44">
              <w:rPr>
                <w:rFonts w:ascii="Arial" w:eastAsia="Times New Roman" w:hAnsi="Arial" w:cs="Arial"/>
                <w:bCs/>
                <w:lang w:eastAsia="cs-CZ"/>
              </w:rPr>
              <w:t>6a</w:t>
            </w:r>
          </w:p>
        </w:tc>
        <w:tc>
          <w:tcPr>
            <w:tcW w:w="3034" w:type="dxa"/>
            <w:gridSpan w:val="2"/>
            <w:vMerge w:val="restart"/>
            <w:tcBorders>
              <w:top w:val="single" w:sz="6" w:space="0" w:color="000000"/>
              <w:left w:val="single" w:sz="6" w:space="0" w:color="000000"/>
              <w:right w:val="single" w:sz="6" w:space="0" w:color="000000"/>
            </w:tcBorders>
            <w:tcMar>
              <w:top w:w="15" w:type="dxa"/>
              <w:left w:w="75" w:type="dxa"/>
              <w:bottom w:w="15" w:type="dxa"/>
              <w:right w:w="75" w:type="dxa"/>
            </w:tcMar>
            <w:vAlign w:val="center"/>
            <w:hideMark/>
          </w:tcPr>
          <w:p w:rsidR="00571F44" w:rsidRPr="00571F44" w:rsidRDefault="00571F44" w:rsidP="00571F44">
            <w:pPr>
              <w:spacing w:after="0" w:line="240" w:lineRule="auto"/>
              <w:contextualSpacing/>
              <w:textAlignment w:val="center"/>
              <w:rPr>
                <w:rFonts w:ascii="Arial" w:eastAsia="Times New Roman" w:hAnsi="Arial" w:cs="Arial"/>
                <w:lang w:eastAsia="cs-CZ"/>
              </w:rPr>
            </w:pPr>
            <w:r w:rsidRPr="00571F44">
              <w:rPr>
                <w:rFonts w:ascii="Arial" w:eastAsia="Times New Roman" w:hAnsi="Arial" w:cs="Arial"/>
                <w:bCs/>
                <w:lang w:eastAsia="cs-CZ"/>
              </w:rPr>
              <w:t>Rozsah</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571F44" w:rsidRPr="00571F44" w:rsidRDefault="00571F44" w:rsidP="00571F44">
            <w:pPr>
              <w:spacing w:after="0" w:line="240" w:lineRule="auto"/>
              <w:contextualSpacing/>
              <w:textAlignment w:val="center"/>
              <w:rPr>
                <w:rFonts w:ascii="Arial" w:eastAsia="Times New Roman" w:hAnsi="Arial" w:cs="Arial"/>
                <w:lang w:eastAsia="cs-CZ"/>
              </w:rPr>
            </w:pPr>
            <w:r w:rsidRPr="00571F44">
              <w:rPr>
                <w:rFonts w:ascii="Arial" w:eastAsia="Times New Roman" w:hAnsi="Arial" w:cs="Arial"/>
                <w:bCs/>
                <w:lang w:eastAsia="cs-CZ"/>
              </w:rPr>
              <w:t>Malý</w:t>
            </w:r>
          </w:p>
        </w:tc>
        <w:tc>
          <w:tcPr>
            <w:tcW w:w="7078" w:type="dxa"/>
            <w:gridSpan w:val="2"/>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571F44" w:rsidRPr="00571F44" w:rsidRDefault="00571F44" w:rsidP="00571F44">
            <w:pPr>
              <w:spacing w:after="0" w:line="240" w:lineRule="auto"/>
              <w:contextualSpacing/>
              <w:textAlignment w:val="center"/>
              <w:rPr>
                <w:rFonts w:ascii="Arial" w:eastAsia="Times New Roman" w:hAnsi="Arial" w:cs="Arial"/>
                <w:lang w:eastAsia="cs-CZ"/>
              </w:rPr>
            </w:pPr>
            <w:r w:rsidRPr="00571F44">
              <w:rPr>
                <w:rFonts w:ascii="Arial" w:eastAsia="Times New Roman" w:hAnsi="Arial" w:cs="Arial"/>
                <w:lang w:eastAsia="cs-CZ"/>
              </w:rPr>
              <w:t>Součet ploch, kde došlo k pálení, je do 1 hektaru včetně.</w:t>
            </w:r>
          </w:p>
        </w:tc>
      </w:tr>
      <w:tr w:rsidR="00571F44" w:rsidRPr="00571F44" w:rsidTr="00571F44">
        <w:trPr>
          <w:gridAfter w:val="1"/>
          <w:wAfter w:w="172" w:type="dxa"/>
          <w:jc w:val="center"/>
        </w:trPr>
        <w:tc>
          <w:tcPr>
            <w:tcW w:w="1338" w:type="dxa"/>
            <w:gridSpan w:val="2"/>
            <w:vMerge/>
            <w:tcBorders>
              <w:top w:val="single" w:sz="6" w:space="0" w:color="000000"/>
              <w:left w:val="single" w:sz="6" w:space="0" w:color="000000"/>
              <w:right w:val="single" w:sz="6" w:space="0" w:color="000000"/>
            </w:tcBorders>
            <w:vAlign w:val="center"/>
            <w:hideMark/>
          </w:tcPr>
          <w:p w:rsidR="00571F44" w:rsidRPr="00571F44" w:rsidRDefault="00571F44" w:rsidP="00571F44">
            <w:pPr>
              <w:spacing w:after="0" w:line="240" w:lineRule="auto"/>
              <w:contextualSpacing/>
              <w:rPr>
                <w:rFonts w:ascii="Arial" w:eastAsia="Times New Roman" w:hAnsi="Arial" w:cs="Arial"/>
                <w:lang w:eastAsia="cs-CZ"/>
              </w:rPr>
            </w:pPr>
          </w:p>
        </w:tc>
        <w:tc>
          <w:tcPr>
            <w:tcW w:w="3034" w:type="dxa"/>
            <w:gridSpan w:val="2"/>
            <w:vMerge/>
            <w:tcBorders>
              <w:top w:val="single" w:sz="6" w:space="0" w:color="000000"/>
              <w:left w:val="single" w:sz="6" w:space="0" w:color="000000"/>
              <w:right w:val="single" w:sz="6" w:space="0" w:color="000000"/>
            </w:tcBorders>
            <w:vAlign w:val="center"/>
            <w:hideMark/>
          </w:tcPr>
          <w:p w:rsidR="00571F44" w:rsidRPr="00571F44" w:rsidRDefault="00571F44" w:rsidP="00571F44">
            <w:pPr>
              <w:spacing w:after="0" w:line="240" w:lineRule="auto"/>
              <w:contextualSpacing/>
              <w:rPr>
                <w:rFonts w:ascii="Arial" w:eastAsia="Times New Roman" w:hAnsi="Arial" w:cs="Arial"/>
                <w:lang w:eastAsia="cs-CZ"/>
              </w:rPr>
            </w:pP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571F44" w:rsidRPr="00571F44" w:rsidRDefault="00571F44" w:rsidP="00571F44">
            <w:pPr>
              <w:spacing w:after="0" w:line="240" w:lineRule="auto"/>
              <w:contextualSpacing/>
              <w:textAlignment w:val="center"/>
              <w:rPr>
                <w:rFonts w:ascii="Arial" w:eastAsia="Times New Roman" w:hAnsi="Arial" w:cs="Arial"/>
                <w:lang w:eastAsia="cs-CZ"/>
              </w:rPr>
            </w:pPr>
            <w:r w:rsidRPr="00571F44">
              <w:rPr>
                <w:rFonts w:ascii="Arial" w:eastAsia="Times New Roman" w:hAnsi="Arial" w:cs="Arial"/>
                <w:bCs/>
                <w:lang w:eastAsia="cs-CZ"/>
              </w:rPr>
              <w:t>Střední</w:t>
            </w:r>
          </w:p>
        </w:tc>
        <w:tc>
          <w:tcPr>
            <w:tcW w:w="7078" w:type="dxa"/>
            <w:gridSpan w:val="2"/>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571F44" w:rsidRPr="00571F44" w:rsidRDefault="00571F44" w:rsidP="00571F44">
            <w:pPr>
              <w:spacing w:after="0" w:line="240" w:lineRule="auto"/>
              <w:contextualSpacing/>
              <w:textAlignment w:val="center"/>
              <w:rPr>
                <w:rFonts w:ascii="Arial" w:eastAsia="Times New Roman" w:hAnsi="Arial" w:cs="Arial"/>
                <w:lang w:eastAsia="cs-CZ"/>
              </w:rPr>
            </w:pPr>
            <w:r w:rsidRPr="00571F44">
              <w:rPr>
                <w:rFonts w:ascii="Arial" w:eastAsia="Times New Roman" w:hAnsi="Arial" w:cs="Arial"/>
                <w:lang w:eastAsia="cs-CZ"/>
              </w:rPr>
              <w:t>Součet ploch, kde došlo k pálení, je od 1 do 2 hektarů včetně.</w:t>
            </w:r>
          </w:p>
        </w:tc>
      </w:tr>
      <w:tr w:rsidR="00571F44" w:rsidRPr="00571F44" w:rsidTr="00571F44">
        <w:trPr>
          <w:gridAfter w:val="1"/>
          <w:wAfter w:w="172" w:type="dxa"/>
          <w:jc w:val="center"/>
        </w:trPr>
        <w:tc>
          <w:tcPr>
            <w:tcW w:w="1338" w:type="dxa"/>
            <w:gridSpan w:val="2"/>
            <w:vMerge/>
            <w:tcBorders>
              <w:top w:val="single" w:sz="6" w:space="0" w:color="000000"/>
              <w:left w:val="single" w:sz="6" w:space="0" w:color="000000"/>
              <w:right w:val="single" w:sz="6" w:space="0" w:color="000000"/>
            </w:tcBorders>
            <w:vAlign w:val="center"/>
            <w:hideMark/>
          </w:tcPr>
          <w:p w:rsidR="00571F44" w:rsidRPr="00571F44" w:rsidRDefault="00571F44" w:rsidP="00571F44">
            <w:pPr>
              <w:spacing w:after="0" w:line="240" w:lineRule="auto"/>
              <w:contextualSpacing/>
              <w:rPr>
                <w:rFonts w:ascii="Arial" w:eastAsia="Times New Roman" w:hAnsi="Arial" w:cs="Arial"/>
                <w:lang w:eastAsia="cs-CZ"/>
              </w:rPr>
            </w:pPr>
          </w:p>
        </w:tc>
        <w:tc>
          <w:tcPr>
            <w:tcW w:w="3034" w:type="dxa"/>
            <w:gridSpan w:val="2"/>
            <w:vMerge/>
            <w:tcBorders>
              <w:top w:val="single" w:sz="6" w:space="0" w:color="000000"/>
              <w:left w:val="single" w:sz="6" w:space="0" w:color="000000"/>
              <w:right w:val="single" w:sz="6" w:space="0" w:color="000000"/>
            </w:tcBorders>
            <w:vAlign w:val="center"/>
            <w:hideMark/>
          </w:tcPr>
          <w:p w:rsidR="00571F44" w:rsidRPr="00571F44" w:rsidRDefault="00571F44" w:rsidP="00571F44">
            <w:pPr>
              <w:spacing w:after="0" w:line="240" w:lineRule="auto"/>
              <w:contextualSpacing/>
              <w:rPr>
                <w:rFonts w:ascii="Arial" w:eastAsia="Times New Roman" w:hAnsi="Arial" w:cs="Arial"/>
                <w:lang w:eastAsia="cs-CZ"/>
              </w:rPr>
            </w:pP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571F44" w:rsidRPr="00571F44" w:rsidRDefault="00571F44" w:rsidP="00571F44">
            <w:pPr>
              <w:spacing w:after="0" w:line="240" w:lineRule="auto"/>
              <w:contextualSpacing/>
              <w:textAlignment w:val="center"/>
              <w:rPr>
                <w:rFonts w:ascii="Arial" w:eastAsia="Times New Roman" w:hAnsi="Arial" w:cs="Arial"/>
                <w:lang w:eastAsia="cs-CZ"/>
              </w:rPr>
            </w:pPr>
            <w:r w:rsidRPr="00571F44">
              <w:rPr>
                <w:rFonts w:ascii="Arial" w:eastAsia="Times New Roman" w:hAnsi="Arial" w:cs="Arial"/>
                <w:bCs/>
                <w:lang w:eastAsia="cs-CZ"/>
              </w:rPr>
              <w:t>Velký</w:t>
            </w:r>
          </w:p>
        </w:tc>
        <w:tc>
          <w:tcPr>
            <w:tcW w:w="7078" w:type="dxa"/>
            <w:gridSpan w:val="2"/>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571F44" w:rsidRPr="00571F44" w:rsidRDefault="00571F44" w:rsidP="00571F44">
            <w:pPr>
              <w:spacing w:after="0" w:line="240" w:lineRule="auto"/>
              <w:contextualSpacing/>
              <w:textAlignment w:val="center"/>
              <w:rPr>
                <w:rFonts w:ascii="Arial" w:eastAsia="Times New Roman" w:hAnsi="Arial" w:cs="Arial"/>
                <w:lang w:eastAsia="cs-CZ"/>
              </w:rPr>
            </w:pPr>
            <w:r w:rsidRPr="00571F44">
              <w:rPr>
                <w:rFonts w:ascii="Arial" w:eastAsia="Times New Roman" w:hAnsi="Arial" w:cs="Arial"/>
                <w:lang w:eastAsia="cs-CZ"/>
              </w:rPr>
              <w:t>Součet ploch, kde došlo k pálení, je nad 2 hektary.</w:t>
            </w:r>
          </w:p>
        </w:tc>
      </w:tr>
      <w:tr w:rsidR="00571F44" w:rsidRPr="00571F44" w:rsidTr="00571F44">
        <w:trPr>
          <w:gridAfter w:val="1"/>
          <w:wAfter w:w="172" w:type="dxa"/>
          <w:jc w:val="center"/>
        </w:trPr>
        <w:tc>
          <w:tcPr>
            <w:tcW w:w="1338" w:type="dxa"/>
            <w:gridSpan w:val="2"/>
            <w:vMerge/>
            <w:tcBorders>
              <w:top w:val="single" w:sz="6" w:space="0" w:color="000000"/>
              <w:left w:val="single" w:sz="6" w:space="0" w:color="000000"/>
              <w:right w:val="single" w:sz="6" w:space="0" w:color="000000"/>
            </w:tcBorders>
            <w:vAlign w:val="center"/>
            <w:hideMark/>
          </w:tcPr>
          <w:p w:rsidR="00571F44" w:rsidRPr="00571F44" w:rsidRDefault="00571F44" w:rsidP="00571F44">
            <w:pPr>
              <w:spacing w:after="0" w:line="240" w:lineRule="auto"/>
              <w:contextualSpacing/>
              <w:rPr>
                <w:rFonts w:ascii="Arial" w:eastAsia="Times New Roman" w:hAnsi="Arial" w:cs="Arial"/>
                <w:lang w:eastAsia="cs-CZ"/>
              </w:rPr>
            </w:pPr>
          </w:p>
        </w:tc>
        <w:tc>
          <w:tcPr>
            <w:tcW w:w="3034" w:type="dxa"/>
            <w:gridSpan w:val="2"/>
            <w:vMerge w:val="restart"/>
            <w:tcBorders>
              <w:top w:val="single" w:sz="6" w:space="0" w:color="000000"/>
              <w:left w:val="single" w:sz="6" w:space="0" w:color="000000"/>
              <w:right w:val="single" w:sz="6" w:space="0" w:color="000000"/>
            </w:tcBorders>
            <w:tcMar>
              <w:top w:w="15" w:type="dxa"/>
              <w:left w:w="75" w:type="dxa"/>
              <w:bottom w:w="15" w:type="dxa"/>
              <w:right w:w="75" w:type="dxa"/>
            </w:tcMar>
            <w:vAlign w:val="center"/>
            <w:hideMark/>
          </w:tcPr>
          <w:p w:rsidR="00571F44" w:rsidRPr="00571F44" w:rsidRDefault="00571F44" w:rsidP="00571F44">
            <w:pPr>
              <w:spacing w:after="0" w:line="240" w:lineRule="auto"/>
              <w:contextualSpacing/>
              <w:textAlignment w:val="center"/>
              <w:rPr>
                <w:rFonts w:ascii="Arial" w:eastAsia="Times New Roman" w:hAnsi="Arial" w:cs="Arial"/>
                <w:lang w:eastAsia="cs-CZ"/>
              </w:rPr>
            </w:pPr>
            <w:r w:rsidRPr="00571F44">
              <w:rPr>
                <w:rFonts w:ascii="Arial" w:eastAsia="Times New Roman" w:hAnsi="Arial" w:cs="Arial"/>
                <w:bCs/>
                <w:lang w:eastAsia="cs-CZ"/>
              </w:rPr>
              <w:t>Závažnost</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571F44" w:rsidRPr="00571F44" w:rsidRDefault="00571F44" w:rsidP="00571F44">
            <w:pPr>
              <w:spacing w:after="0" w:line="240" w:lineRule="auto"/>
              <w:contextualSpacing/>
              <w:textAlignment w:val="center"/>
              <w:rPr>
                <w:rFonts w:ascii="Arial" w:eastAsia="Times New Roman" w:hAnsi="Arial" w:cs="Arial"/>
                <w:lang w:eastAsia="cs-CZ"/>
              </w:rPr>
            </w:pPr>
            <w:r w:rsidRPr="00571F44">
              <w:rPr>
                <w:rFonts w:ascii="Arial" w:eastAsia="Times New Roman" w:hAnsi="Arial" w:cs="Arial"/>
                <w:bCs/>
                <w:lang w:eastAsia="cs-CZ"/>
              </w:rPr>
              <w:t>Malá</w:t>
            </w:r>
          </w:p>
        </w:tc>
        <w:tc>
          <w:tcPr>
            <w:tcW w:w="7078" w:type="dxa"/>
            <w:gridSpan w:val="2"/>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571F44" w:rsidRPr="00571F44" w:rsidRDefault="00571F44" w:rsidP="00571F44">
            <w:pPr>
              <w:spacing w:after="0" w:line="240" w:lineRule="auto"/>
              <w:contextualSpacing/>
              <w:textAlignment w:val="center"/>
              <w:rPr>
                <w:rFonts w:ascii="Arial" w:eastAsia="Times New Roman" w:hAnsi="Arial" w:cs="Arial"/>
                <w:lang w:eastAsia="cs-CZ"/>
              </w:rPr>
            </w:pPr>
            <w:r w:rsidRPr="00571F44">
              <w:rPr>
                <w:rFonts w:ascii="Arial" w:eastAsia="Times New Roman" w:hAnsi="Arial" w:cs="Arial"/>
                <w:lang w:eastAsia="cs-CZ"/>
              </w:rPr>
              <w:t>X</w:t>
            </w:r>
          </w:p>
        </w:tc>
      </w:tr>
      <w:tr w:rsidR="00571F44" w:rsidRPr="00571F44" w:rsidTr="00571F44">
        <w:trPr>
          <w:gridAfter w:val="1"/>
          <w:wAfter w:w="172" w:type="dxa"/>
          <w:jc w:val="center"/>
        </w:trPr>
        <w:tc>
          <w:tcPr>
            <w:tcW w:w="1338" w:type="dxa"/>
            <w:gridSpan w:val="2"/>
            <w:vMerge/>
            <w:tcBorders>
              <w:top w:val="single" w:sz="6" w:space="0" w:color="000000"/>
              <w:left w:val="single" w:sz="6" w:space="0" w:color="000000"/>
              <w:right w:val="single" w:sz="6" w:space="0" w:color="000000"/>
            </w:tcBorders>
            <w:vAlign w:val="center"/>
            <w:hideMark/>
          </w:tcPr>
          <w:p w:rsidR="00571F44" w:rsidRPr="00571F44" w:rsidRDefault="00571F44" w:rsidP="00571F44">
            <w:pPr>
              <w:spacing w:after="0" w:line="240" w:lineRule="auto"/>
              <w:contextualSpacing/>
              <w:rPr>
                <w:rFonts w:ascii="Arial" w:eastAsia="Times New Roman" w:hAnsi="Arial" w:cs="Arial"/>
                <w:lang w:eastAsia="cs-CZ"/>
              </w:rPr>
            </w:pPr>
          </w:p>
        </w:tc>
        <w:tc>
          <w:tcPr>
            <w:tcW w:w="3034" w:type="dxa"/>
            <w:gridSpan w:val="2"/>
            <w:vMerge/>
            <w:tcBorders>
              <w:top w:val="single" w:sz="6" w:space="0" w:color="000000"/>
              <w:left w:val="single" w:sz="6" w:space="0" w:color="000000"/>
              <w:right w:val="single" w:sz="6" w:space="0" w:color="000000"/>
            </w:tcBorders>
            <w:vAlign w:val="center"/>
            <w:hideMark/>
          </w:tcPr>
          <w:p w:rsidR="00571F44" w:rsidRPr="00571F44" w:rsidRDefault="00571F44" w:rsidP="00571F44">
            <w:pPr>
              <w:spacing w:after="0" w:line="240" w:lineRule="auto"/>
              <w:contextualSpacing/>
              <w:rPr>
                <w:rFonts w:ascii="Arial" w:eastAsia="Times New Roman" w:hAnsi="Arial" w:cs="Arial"/>
                <w:lang w:eastAsia="cs-CZ"/>
              </w:rPr>
            </w:pP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571F44" w:rsidRPr="00571F44" w:rsidRDefault="00571F44" w:rsidP="00571F44">
            <w:pPr>
              <w:spacing w:after="0" w:line="240" w:lineRule="auto"/>
              <w:contextualSpacing/>
              <w:textAlignment w:val="center"/>
              <w:rPr>
                <w:rFonts w:ascii="Arial" w:eastAsia="Times New Roman" w:hAnsi="Arial" w:cs="Arial"/>
                <w:lang w:eastAsia="cs-CZ"/>
              </w:rPr>
            </w:pPr>
            <w:r w:rsidRPr="00571F44">
              <w:rPr>
                <w:rFonts w:ascii="Arial" w:eastAsia="Times New Roman" w:hAnsi="Arial" w:cs="Arial"/>
                <w:bCs/>
                <w:lang w:eastAsia="cs-CZ"/>
              </w:rPr>
              <w:t>Střední</w:t>
            </w:r>
          </w:p>
        </w:tc>
        <w:tc>
          <w:tcPr>
            <w:tcW w:w="7078" w:type="dxa"/>
            <w:gridSpan w:val="2"/>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571F44" w:rsidRPr="00571F44" w:rsidRDefault="00571F44" w:rsidP="00571F44">
            <w:pPr>
              <w:spacing w:after="0" w:line="240" w:lineRule="auto"/>
              <w:contextualSpacing/>
              <w:textAlignment w:val="center"/>
              <w:rPr>
                <w:rFonts w:ascii="Arial" w:eastAsia="Times New Roman" w:hAnsi="Arial" w:cs="Arial"/>
                <w:lang w:eastAsia="cs-CZ"/>
              </w:rPr>
            </w:pPr>
            <w:r w:rsidRPr="00571F44">
              <w:rPr>
                <w:rFonts w:ascii="Arial" w:eastAsia="Times New Roman" w:hAnsi="Arial" w:cs="Arial"/>
                <w:lang w:eastAsia="cs-CZ"/>
              </w:rPr>
              <w:t>Pálení bylo prováděno pouze bodově.</w:t>
            </w:r>
          </w:p>
        </w:tc>
      </w:tr>
      <w:tr w:rsidR="00571F44" w:rsidRPr="00571F44" w:rsidTr="00571F44">
        <w:trPr>
          <w:gridAfter w:val="1"/>
          <w:wAfter w:w="172" w:type="dxa"/>
          <w:jc w:val="center"/>
        </w:trPr>
        <w:tc>
          <w:tcPr>
            <w:tcW w:w="1338" w:type="dxa"/>
            <w:gridSpan w:val="2"/>
            <w:vMerge/>
            <w:tcBorders>
              <w:top w:val="single" w:sz="6" w:space="0" w:color="000000"/>
              <w:left w:val="single" w:sz="6" w:space="0" w:color="000000"/>
              <w:right w:val="single" w:sz="6" w:space="0" w:color="000000"/>
            </w:tcBorders>
            <w:vAlign w:val="center"/>
            <w:hideMark/>
          </w:tcPr>
          <w:p w:rsidR="00571F44" w:rsidRPr="00571F44" w:rsidRDefault="00571F44" w:rsidP="00571F44">
            <w:pPr>
              <w:spacing w:after="0" w:line="240" w:lineRule="auto"/>
              <w:contextualSpacing/>
              <w:rPr>
                <w:rFonts w:ascii="Arial" w:eastAsia="Times New Roman" w:hAnsi="Arial" w:cs="Arial"/>
                <w:lang w:eastAsia="cs-CZ"/>
              </w:rPr>
            </w:pPr>
          </w:p>
        </w:tc>
        <w:tc>
          <w:tcPr>
            <w:tcW w:w="3034" w:type="dxa"/>
            <w:gridSpan w:val="2"/>
            <w:vMerge/>
            <w:tcBorders>
              <w:top w:val="single" w:sz="6" w:space="0" w:color="000000"/>
              <w:left w:val="single" w:sz="6" w:space="0" w:color="000000"/>
              <w:right w:val="single" w:sz="6" w:space="0" w:color="000000"/>
            </w:tcBorders>
            <w:vAlign w:val="center"/>
            <w:hideMark/>
          </w:tcPr>
          <w:p w:rsidR="00571F44" w:rsidRPr="00571F44" w:rsidRDefault="00571F44" w:rsidP="00571F44">
            <w:pPr>
              <w:spacing w:after="0" w:line="240" w:lineRule="auto"/>
              <w:contextualSpacing/>
              <w:rPr>
                <w:rFonts w:ascii="Arial" w:eastAsia="Times New Roman" w:hAnsi="Arial" w:cs="Arial"/>
                <w:lang w:eastAsia="cs-CZ"/>
              </w:rPr>
            </w:pP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571F44" w:rsidRPr="00571F44" w:rsidRDefault="00571F44" w:rsidP="00571F44">
            <w:pPr>
              <w:spacing w:after="0" w:line="240" w:lineRule="auto"/>
              <w:contextualSpacing/>
              <w:textAlignment w:val="center"/>
              <w:rPr>
                <w:rFonts w:ascii="Arial" w:eastAsia="Times New Roman" w:hAnsi="Arial" w:cs="Arial"/>
                <w:lang w:eastAsia="cs-CZ"/>
              </w:rPr>
            </w:pPr>
            <w:r w:rsidRPr="00571F44">
              <w:rPr>
                <w:rFonts w:ascii="Arial" w:eastAsia="Times New Roman" w:hAnsi="Arial" w:cs="Arial"/>
                <w:bCs/>
                <w:lang w:eastAsia="cs-CZ"/>
              </w:rPr>
              <w:t>Velká</w:t>
            </w:r>
          </w:p>
        </w:tc>
        <w:tc>
          <w:tcPr>
            <w:tcW w:w="7078" w:type="dxa"/>
            <w:gridSpan w:val="2"/>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571F44" w:rsidRPr="00571F44" w:rsidRDefault="00571F44" w:rsidP="00571F44">
            <w:pPr>
              <w:spacing w:after="0" w:line="240" w:lineRule="auto"/>
              <w:contextualSpacing/>
              <w:textAlignment w:val="center"/>
              <w:rPr>
                <w:rFonts w:ascii="Arial" w:eastAsia="Times New Roman" w:hAnsi="Arial" w:cs="Arial"/>
                <w:lang w:eastAsia="cs-CZ"/>
              </w:rPr>
            </w:pPr>
            <w:r w:rsidRPr="00571F44">
              <w:rPr>
                <w:rFonts w:ascii="Arial" w:eastAsia="Times New Roman" w:hAnsi="Arial" w:cs="Arial"/>
                <w:lang w:eastAsia="cs-CZ"/>
              </w:rPr>
              <w:t>Pálení bylo prováděno plošně.</w:t>
            </w:r>
          </w:p>
        </w:tc>
      </w:tr>
      <w:tr w:rsidR="00571F44" w:rsidRPr="00571F44" w:rsidTr="00571F44">
        <w:trPr>
          <w:gridAfter w:val="1"/>
          <w:wAfter w:w="172" w:type="dxa"/>
          <w:jc w:val="center"/>
        </w:trPr>
        <w:tc>
          <w:tcPr>
            <w:tcW w:w="1338" w:type="dxa"/>
            <w:gridSpan w:val="2"/>
            <w:vMerge/>
            <w:tcBorders>
              <w:top w:val="single" w:sz="6" w:space="0" w:color="000000"/>
              <w:left w:val="single" w:sz="6" w:space="0" w:color="000000"/>
              <w:right w:val="single" w:sz="6" w:space="0" w:color="000000"/>
            </w:tcBorders>
            <w:vAlign w:val="center"/>
            <w:hideMark/>
          </w:tcPr>
          <w:p w:rsidR="00571F44" w:rsidRPr="00571F44" w:rsidRDefault="00571F44" w:rsidP="00571F44">
            <w:pPr>
              <w:spacing w:after="0" w:line="240" w:lineRule="auto"/>
              <w:contextualSpacing/>
              <w:rPr>
                <w:rFonts w:ascii="Arial" w:eastAsia="Times New Roman" w:hAnsi="Arial" w:cs="Arial"/>
                <w:lang w:eastAsia="cs-CZ"/>
              </w:rPr>
            </w:pPr>
          </w:p>
        </w:tc>
        <w:tc>
          <w:tcPr>
            <w:tcW w:w="3034" w:type="dxa"/>
            <w:gridSpan w:val="2"/>
            <w:vMerge w:val="restart"/>
            <w:tcBorders>
              <w:top w:val="single" w:sz="6" w:space="0" w:color="000000"/>
              <w:left w:val="single" w:sz="6" w:space="0" w:color="000000"/>
              <w:right w:val="single" w:sz="6" w:space="0" w:color="000000"/>
            </w:tcBorders>
            <w:tcMar>
              <w:top w:w="15" w:type="dxa"/>
              <w:left w:w="75" w:type="dxa"/>
              <w:bottom w:w="15" w:type="dxa"/>
              <w:right w:w="75" w:type="dxa"/>
            </w:tcMar>
            <w:vAlign w:val="center"/>
            <w:hideMark/>
          </w:tcPr>
          <w:p w:rsidR="00571F44" w:rsidRPr="00571F44" w:rsidRDefault="00571F44" w:rsidP="00571F44">
            <w:pPr>
              <w:spacing w:after="0" w:line="240" w:lineRule="auto"/>
              <w:contextualSpacing/>
              <w:textAlignment w:val="center"/>
              <w:rPr>
                <w:rFonts w:ascii="Arial" w:eastAsia="Times New Roman" w:hAnsi="Arial" w:cs="Arial"/>
                <w:lang w:eastAsia="cs-CZ"/>
              </w:rPr>
            </w:pPr>
            <w:r w:rsidRPr="00571F44">
              <w:rPr>
                <w:rFonts w:ascii="Arial" w:eastAsia="Times New Roman" w:hAnsi="Arial" w:cs="Arial"/>
                <w:bCs/>
                <w:lang w:eastAsia="cs-CZ"/>
              </w:rPr>
              <w:t>Trvalost</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571F44" w:rsidRPr="00571F44" w:rsidRDefault="00571F44" w:rsidP="00571F44">
            <w:pPr>
              <w:spacing w:after="0" w:line="240" w:lineRule="auto"/>
              <w:contextualSpacing/>
              <w:textAlignment w:val="center"/>
              <w:rPr>
                <w:rFonts w:ascii="Arial" w:eastAsia="Times New Roman" w:hAnsi="Arial" w:cs="Arial"/>
                <w:lang w:eastAsia="cs-CZ"/>
              </w:rPr>
            </w:pPr>
            <w:r w:rsidRPr="00571F44">
              <w:rPr>
                <w:rFonts w:ascii="Arial" w:eastAsia="Times New Roman" w:hAnsi="Arial" w:cs="Arial"/>
                <w:bCs/>
                <w:lang w:eastAsia="cs-CZ"/>
              </w:rPr>
              <w:t>Odstranitelná</w:t>
            </w:r>
          </w:p>
        </w:tc>
        <w:tc>
          <w:tcPr>
            <w:tcW w:w="7078" w:type="dxa"/>
            <w:gridSpan w:val="2"/>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571F44" w:rsidRPr="00571F44" w:rsidRDefault="00571F44" w:rsidP="00571F44">
            <w:pPr>
              <w:spacing w:after="0" w:line="240" w:lineRule="auto"/>
              <w:contextualSpacing/>
              <w:textAlignment w:val="center"/>
              <w:rPr>
                <w:rFonts w:ascii="Arial" w:eastAsia="Times New Roman" w:hAnsi="Arial" w:cs="Arial"/>
                <w:lang w:eastAsia="cs-CZ"/>
              </w:rPr>
            </w:pPr>
            <w:r w:rsidRPr="00571F44">
              <w:rPr>
                <w:rFonts w:ascii="Arial" w:eastAsia="Times New Roman" w:hAnsi="Arial" w:cs="Arial"/>
                <w:lang w:eastAsia="cs-CZ"/>
              </w:rPr>
              <w:t>X</w:t>
            </w:r>
          </w:p>
        </w:tc>
      </w:tr>
      <w:tr w:rsidR="00571F44" w:rsidRPr="00571F44" w:rsidTr="00571F44">
        <w:trPr>
          <w:gridAfter w:val="1"/>
          <w:wAfter w:w="172" w:type="dxa"/>
          <w:jc w:val="center"/>
        </w:trPr>
        <w:tc>
          <w:tcPr>
            <w:tcW w:w="1338" w:type="dxa"/>
            <w:gridSpan w:val="2"/>
            <w:vMerge/>
            <w:tcBorders>
              <w:top w:val="single" w:sz="6" w:space="0" w:color="000000"/>
              <w:left w:val="single" w:sz="6" w:space="0" w:color="000000"/>
              <w:right w:val="single" w:sz="6" w:space="0" w:color="000000"/>
            </w:tcBorders>
            <w:vAlign w:val="center"/>
            <w:hideMark/>
          </w:tcPr>
          <w:p w:rsidR="00571F44" w:rsidRPr="00571F44" w:rsidRDefault="00571F44" w:rsidP="00571F44">
            <w:pPr>
              <w:spacing w:after="0" w:line="240" w:lineRule="auto"/>
              <w:contextualSpacing/>
              <w:rPr>
                <w:rFonts w:ascii="Arial" w:eastAsia="Times New Roman" w:hAnsi="Arial" w:cs="Arial"/>
                <w:lang w:eastAsia="cs-CZ"/>
              </w:rPr>
            </w:pPr>
          </w:p>
        </w:tc>
        <w:tc>
          <w:tcPr>
            <w:tcW w:w="3034" w:type="dxa"/>
            <w:gridSpan w:val="2"/>
            <w:vMerge/>
            <w:tcBorders>
              <w:top w:val="single" w:sz="6" w:space="0" w:color="000000"/>
              <w:left w:val="single" w:sz="6" w:space="0" w:color="000000"/>
              <w:right w:val="single" w:sz="6" w:space="0" w:color="000000"/>
            </w:tcBorders>
            <w:vAlign w:val="center"/>
            <w:hideMark/>
          </w:tcPr>
          <w:p w:rsidR="00571F44" w:rsidRPr="00571F44" w:rsidRDefault="00571F44" w:rsidP="00571F44">
            <w:pPr>
              <w:spacing w:after="0" w:line="240" w:lineRule="auto"/>
              <w:contextualSpacing/>
              <w:rPr>
                <w:rFonts w:ascii="Arial" w:eastAsia="Times New Roman" w:hAnsi="Arial" w:cs="Arial"/>
                <w:lang w:eastAsia="cs-CZ"/>
              </w:rPr>
            </w:pP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571F44" w:rsidRPr="00571F44" w:rsidRDefault="00571F44" w:rsidP="00571F44">
            <w:pPr>
              <w:spacing w:after="0" w:line="240" w:lineRule="auto"/>
              <w:contextualSpacing/>
              <w:textAlignment w:val="center"/>
              <w:rPr>
                <w:rFonts w:ascii="Arial" w:eastAsia="Times New Roman" w:hAnsi="Arial" w:cs="Arial"/>
                <w:lang w:eastAsia="cs-CZ"/>
              </w:rPr>
            </w:pPr>
            <w:r w:rsidRPr="00571F44">
              <w:rPr>
                <w:rFonts w:ascii="Arial" w:eastAsia="Times New Roman" w:hAnsi="Arial" w:cs="Arial"/>
                <w:bCs/>
                <w:lang w:eastAsia="cs-CZ"/>
              </w:rPr>
              <w:t>Neodstranitelná</w:t>
            </w:r>
          </w:p>
        </w:tc>
        <w:tc>
          <w:tcPr>
            <w:tcW w:w="7078" w:type="dxa"/>
            <w:gridSpan w:val="2"/>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571F44" w:rsidRPr="00571F44" w:rsidRDefault="00571F44" w:rsidP="00571F44">
            <w:pPr>
              <w:spacing w:after="0" w:line="240" w:lineRule="auto"/>
              <w:contextualSpacing/>
              <w:textAlignment w:val="center"/>
              <w:rPr>
                <w:rFonts w:ascii="Arial" w:eastAsia="Times New Roman" w:hAnsi="Arial" w:cs="Arial"/>
                <w:lang w:eastAsia="cs-CZ"/>
              </w:rPr>
            </w:pPr>
            <w:r w:rsidRPr="00571F44">
              <w:rPr>
                <w:rFonts w:ascii="Arial" w:eastAsia="Times New Roman" w:hAnsi="Arial" w:cs="Arial"/>
                <w:lang w:eastAsia="cs-CZ"/>
              </w:rPr>
              <w:t>Neodstranitelné porušení.</w:t>
            </w:r>
          </w:p>
        </w:tc>
      </w:tr>
      <w:tr w:rsidR="00571F44" w:rsidRPr="00571F44" w:rsidTr="00571F44">
        <w:trPr>
          <w:gridAfter w:val="1"/>
          <w:wAfter w:w="172" w:type="dxa"/>
          <w:jc w:val="center"/>
        </w:trPr>
        <w:tc>
          <w:tcPr>
            <w:tcW w:w="1338" w:type="dxa"/>
            <w:gridSpan w:val="2"/>
            <w:vMerge/>
            <w:tcBorders>
              <w:top w:val="single" w:sz="6" w:space="0" w:color="000000"/>
              <w:left w:val="single" w:sz="6" w:space="0" w:color="000000"/>
              <w:right w:val="single" w:sz="6" w:space="0" w:color="000000"/>
            </w:tcBorders>
            <w:vAlign w:val="center"/>
            <w:hideMark/>
          </w:tcPr>
          <w:p w:rsidR="00571F44" w:rsidRPr="00571F44" w:rsidRDefault="00571F44" w:rsidP="00571F44">
            <w:pPr>
              <w:spacing w:after="0" w:line="240" w:lineRule="auto"/>
              <w:contextualSpacing/>
              <w:rPr>
                <w:rFonts w:ascii="Arial" w:eastAsia="Times New Roman" w:hAnsi="Arial" w:cs="Arial"/>
                <w:lang w:eastAsia="cs-CZ"/>
              </w:rPr>
            </w:pPr>
          </w:p>
        </w:tc>
        <w:tc>
          <w:tcPr>
            <w:tcW w:w="5538" w:type="dxa"/>
            <w:gridSpan w:val="4"/>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571F44" w:rsidRPr="00571F44" w:rsidRDefault="00571F44" w:rsidP="00571F44">
            <w:pPr>
              <w:spacing w:after="0" w:line="240" w:lineRule="auto"/>
              <w:contextualSpacing/>
              <w:textAlignment w:val="center"/>
              <w:rPr>
                <w:rFonts w:ascii="Arial" w:eastAsia="Times New Roman" w:hAnsi="Arial" w:cs="Arial"/>
                <w:lang w:eastAsia="cs-CZ"/>
              </w:rPr>
            </w:pPr>
            <w:r w:rsidRPr="00571F44">
              <w:rPr>
                <w:rFonts w:ascii="Arial" w:eastAsia="Times New Roman" w:hAnsi="Arial" w:cs="Arial"/>
                <w:bCs/>
                <w:lang w:eastAsia="cs-CZ"/>
              </w:rPr>
              <w:t>Přímé nebezpečí pro lidské zdraví nebo zdraví zvířat</w:t>
            </w:r>
          </w:p>
        </w:tc>
        <w:tc>
          <w:tcPr>
            <w:tcW w:w="7078" w:type="dxa"/>
            <w:gridSpan w:val="2"/>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571F44" w:rsidRPr="00571F44" w:rsidRDefault="00571F44" w:rsidP="00571F44">
            <w:pPr>
              <w:spacing w:after="0" w:line="240" w:lineRule="auto"/>
              <w:contextualSpacing/>
              <w:textAlignment w:val="center"/>
              <w:rPr>
                <w:rFonts w:ascii="Arial" w:eastAsia="Times New Roman" w:hAnsi="Arial" w:cs="Arial"/>
                <w:lang w:eastAsia="cs-CZ"/>
              </w:rPr>
            </w:pPr>
            <w:r w:rsidRPr="00571F44">
              <w:rPr>
                <w:rFonts w:ascii="Arial" w:eastAsia="Times New Roman" w:hAnsi="Arial" w:cs="Arial"/>
                <w:lang w:eastAsia="cs-CZ"/>
              </w:rPr>
              <w:t>Ne.</w:t>
            </w:r>
          </w:p>
        </w:tc>
      </w:tr>
      <w:tr w:rsidR="00571F44" w:rsidRPr="00571F44" w:rsidTr="00571F44">
        <w:trPr>
          <w:gridAfter w:val="1"/>
          <w:wAfter w:w="172" w:type="dxa"/>
          <w:jc w:val="center"/>
        </w:trPr>
        <w:tc>
          <w:tcPr>
            <w:tcW w:w="1338" w:type="dxa"/>
            <w:gridSpan w:val="2"/>
            <w:vMerge w:val="restart"/>
            <w:tcBorders>
              <w:top w:val="single" w:sz="6" w:space="0" w:color="000000"/>
              <w:left w:val="single" w:sz="6" w:space="0" w:color="000000"/>
              <w:right w:val="single" w:sz="6" w:space="0" w:color="000000"/>
            </w:tcBorders>
            <w:tcMar>
              <w:top w:w="15" w:type="dxa"/>
              <w:left w:w="75" w:type="dxa"/>
              <w:bottom w:w="15" w:type="dxa"/>
              <w:right w:w="75" w:type="dxa"/>
            </w:tcMar>
            <w:vAlign w:val="center"/>
            <w:hideMark/>
          </w:tcPr>
          <w:p w:rsidR="00571F44" w:rsidRPr="00571F44" w:rsidRDefault="00571F44" w:rsidP="00571F44">
            <w:pPr>
              <w:spacing w:after="0" w:line="240" w:lineRule="auto"/>
              <w:contextualSpacing/>
              <w:textAlignment w:val="center"/>
              <w:rPr>
                <w:rFonts w:ascii="Arial" w:eastAsia="Times New Roman" w:hAnsi="Arial" w:cs="Arial"/>
                <w:lang w:eastAsia="cs-CZ"/>
              </w:rPr>
            </w:pPr>
            <w:r w:rsidRPr="00571F44">
              <w:rPr>
                <w:rFonts w:ascii="Arial" w:eastAsia="Times New Roman" w:hAnsi="Arial" w:cs="Arial"/>
                <w:bCs/>
                <w:lang w:eastAsia="cs-CZ"/>
              </w:rPr>
              <w:t>6b</w:t>
            </w:r>
          </w:p>
        </w:tc>
        <w:tc>
          <w:tcPr>
            <w:tcW w:w="3034" w:type="dxa"/>
            <w:gridSpan w:val="2"/>
            <w:vMerge w:val="restart"/>
            <w:tcBorders>
              <w:top w:val="single" w:sz="6" w:space="0" w:color="000000"/>
              <w:left w:val="single" w:sz="6" w:space="0" w:color="000000"/>
              <w:right w:val="single" w:sz="6" w:space="0" w:color="000000"/>
            </w:tcBorders>
            <w:tcMar>
              <w:top w:w="15" w:type="dxa"/>
              <w:left w:w="75" w:type="dxa"/>
              <w:bottom w:w="15" w:type="dxa"/>
              <w:right w:w="75" w:type="dxa"/>
            </w:tcMar>
            <w:vAlign w:val="center"/>
            <w:hideMark/>
          </w:tcPr>
          <w:p w:rsidR="00571F44" w:rsidRPr="00571F44" w:rsidRDefault="00571F44" w:rsidP="00571F44">
            <w:pPr>
              <w:spacing w:after="0" w:line="240" w:lineRule="auto"/>
              <w:contextualSpacing/>
              <w:textAlignment w:val="center"/>
              <w:rPr>
                <w:rFonts w:ascii="Arial" w:eastAsia="Times New Roman" w:hAnsi="Arial" w:cs="Arial"/>
                <w:lang w:eastAsia="cs-CZ"/>
              </w:rPr>
            </w:pPr>
            <w:r w:rsidRPr="00571F44">
              <w:rPr>
                <w:rFonts w:ascii="Arial" w:eastAsia="Times New Roman" w:hAnsi="Arial" w:cs="Arial"/>
                <w:bCs/>
                <w:lang w:eastAsia="cs-CZ"/>
              </w:rPr>
              <w:t>Rozsah</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571F44" w:rsidRPr="00571F44" w:rsidRDefault="00571F44" w:rsidP="00571F44">
            <w:pPr>
              <w:spacing w:after="0" w:line="240" w:lineRule="auto"/>
              <w:contextualSpacing/>
              <w:textAlignment w:val="center"/>
              <w:rPr>
                <w:rFonts w:ascii="Arial" w:eastAsia="Times New Roman" w:hAnsi="Arial" w:cs="Arial"/>
                <w:lang w:eastAsia="cs-CZ"/>
              </w:rPr>
            </w:pPr>
            <w:r w:rsidRPr="00571F44">
              <w:rPr>
                <w:rFonts w:ascii="Arial" w:eastAsia="Times New Roman" w:hAnsi="Arial" w:cs="Arial"/>
                <w:bCs/>
                <w:lang w:eastAsia="cs-CZ"/>
              </w:rPr>
              <w:t>Malý</w:t>
            </w:r>
          </w:p>
        </w:tc>
        <w:tc>
          <w:tcPr>
            <w:tcW w:w="7078" w:type="dxa"/>
            <w:gridSpan w:val="2"/>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571F44" w:rsidRPr="00571F44" w:rsidRDefault="00571F44" w:rsidP="00571F44">
            <w:pPr>
              <w:spacing w:after="0" w:line="240" w:lineRule="auto"/>
              <w:contextualSpacing/>
              <w:textAlignment w:val="center"/>
              <w:rPr>
                <w:rFonts w:ascii="Arial" w:eastAsia="Times New Roman" w:hAnsi="Arial" w:cs="Arial"/>
                <w:lang w:eastAsia="cs-CZ"/>
              </w:rPr>
            </w:pPr>
            <w:r w:rsidRPr="00571F44">
              <w:rPr>
                <w:rFonts w:ascii="Arial" w:eastAsia="Times New Roman" w:hAnsi="Arial" w:cs="Arial"/>
                <w:lang w:eastAsia="cs-CZ"/>
              </w:rPr>
              <w:t>Opatření byla použita od 15 % do 20 % ploch.</w:t>
            </w:r>
          </w:p>
        </w:tc>
      </w:tr>
      <w:tr w:rsidR="00571F44" w:rsidRPr="00571F44" w:rsidTr="00571F44">
        <w:trPr>
          <w:gridAfter w:val="1"/>
          <w:wAfter w:w="172" w:type="dxa"/>
          <w:jc w:val="center"/>
        </w:trPr>
        <w:tc>
          <w:tcPr>
            <w:tcW w:w="1338" w:type="dxa"/>
            <w:gridSpan w:val="2"/>
            <w:vMerge/>
            <w:tcBorders>
              <w:top w:val="single" w:sz="6" w:space="0" w:color="000000"/>
              <w:left w:val="single" w:sz="6" w:space="0" w:color="000000"/>
              <w:right w:val="single" w:sz="6" w:space="0" w:color="000000"/>
            </w:tcBorders>
            <w:vAlign w:val="center"/>
            <w:hideMark/>
          </w:tcPr>
          <w:p w:rsidR="00571F44" w:rsidRPr="00571F44" w:rsidRDefault="00571F44" w:rsidP="00571F44">
            <w:pPr>
              <w:spacing w:after="0" w:line="240" w:lineRule="auto"/>
              <w:contextualSpacing/>
              <w:rPr>
                <w:rFonts w:ascii="Arial" w:eastAsia="Times New Roman" w:hAnsi="Arial" w:cs="Arial"/>
                <w:lang w:eastAsia="cs-CZ"/>
              </w:rPr>
            </w:pPr>
          </w:p>
        </w:tc>
        <w:tc>
          <w:tcPr>
            <w:tcW w:w="3034" w:type="dxa"/>
            <w:gridSpan w:val="2"/>
            <w:vMerge/>
            <w:tcBorders>
              <w:top w:val="single" w:sz="6" w:space="0" w:color="000000"/>
              <w:left w:val="single" w:sz="6" w:space="0" w:color="000000"/>
              <w:right w:val="single" w:sz="6" w:space="0" w:color="000000"/>
            </w:tcBorders>
            <w:vAlign w:val="center"/>
            <w:hideMark/>
          </w:tcPr>
          <w:p w:rsidR="00571F44" w:rsidRPr="00571F44" w:rsidRDefault="00571F44" w:rsidP="00571F44">
            <w:pPr>
              <w:spacing w:after="0" w:line="240" w:lineRule="auto"/>
              <w:contextualSpacing/>
              <w:rPr>
                <w:rFonts w:ascii="Arial" w:eastAsia="Times New Roman" w:hAnsi="Arial" w:cs="Arial"/>
                <w:lang w:eastAsia="cs-CZ"/>
              </w:rPr>
            </w:pP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571F44" w:rsidRPr="00571F44" w:rsidRDefault="00571F44" w:rsidP="00571F44">
            <w:pPr>
              <w:spacing w:after="0" w:line="240" w:lineRule="auto"/>
              <w:contextualSpacing/>
              <w:textAlignment w:val="center"/>
              <w:rPr>
                <w:rFonts w:ascii="Arial" w:eastAsia="Times New Roman" w:hAnsi="Arial" w:cs="Arial"/>
                <w:lang w:eastAsia="cs-CZ"/>
              </w:rPr>
            </w:pPr>
            <w:r w:rsidRPr="00571F44">
              <w:rPr>
                <w:rFonts w:ascii="Arial" w:eastAsia="Times New Roman" w:hAnsi="Arial" w:cs="Arial"/>
                <w:bCs/>
                <w:lang w:eastAsia="cs-CZ"/>
              </w:rPr>
              <w:t>Střední</w:t>
            </w:r>
          </w:p>
        </w:tc>
        <w:tc>
          <w:tcPr>
            <w:tcW w:w="7078" w:type="dxa"/>
            <w:gridSpan w:val="2"/>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571F44" w:rsidRPr="00571F44" w:rsidRDefault="00571F44" w:rsidP="00571F44">
            <w:pPr>
              <w:spacing w:after="0" w:line="240" w:lineRule="auto"/>
              <w:contextualSpacing/>
              <w:textAlignment w:val="center"/>
              <w:rPr>
                <w:rFonts w:ascii="Arial" w:eastAsia="Times New Roman" w:hAnsi="Arial" w:cs="Arial"/>
                <w:lang w:eastAsia="cs-CZ"/>
              </w:rPr>
            </w:pPr>
            <w:r w:rsidRPr="00571F44">
              <w:rPr>
                <w:rFonts w:ascii="Arial" w:eastAsia="Times New Roman" w:hAnsi="Arial" w:cs="Arial"/>
                <w:lang w:eastAsia="cs-CZ"/>
              </w:rPr>
              <w:t>Opatření byla použita od 10 % do 15 % ploch včetně.</w:t>
            </w:r>
          </w:p>
        </w:tc>
      </w:tr>
      <w:tr w:rsidR="00571F44" w:rsidRPr="00571F44" w:rsidTr="00571F44">
        <w:trPr>
          <w:gridAfter w:val="1"/>
          <w:wAfter w:w="172" w:type="dxa"/>
          <w:jc w:val="center"/>
        </w:trPr>
        <w:tc>
          <w:tcPr>
            <w:tcW w:w="1338" w:type="dxa"/>
            <w:gridSpan w:val="2"/>
            <w:vMerge/>
            <w:tcBorders>
              <w:top w:val="single" w:sz="6" w:space="0" w:color="000000"/>
              <w:left w:val="single" w:sz="6" w:space="0" w:color="000000"/>
              <w:right w:val="single" w:sz="6" w:space="0" w:color="000000"/>
            </w:tcBorders>
            <w:vAlign w:val="center"/>
            <w:hideMark/>
          </w:tcPr>
          <w:p w:rsidR="00571F44" w:rsidRPr="00571F44" w:rsidRDefault="00571F44" w:rsidP="00571F44">
            <w:pPr>
              <w:spacing w:after="0" w:line="240" w:lineRule="auto"/>
              <w:contextualSpacing/>
              <w:rPr>
                <w:rFonts w:ascii="Arial" w:eastAsia="Times New Roman" w:hAnsi="Arial" w:cs="Arial"/>
                <w:lang w:eastAsia="cs-CZ"/>
              </w:rPr>
            </w:pPr>
          </w:p>
        </w:tc>
        <w:tc>
          <w:tcPr>
            <w:tcW w:w="3034" w:type="dxa"/>
            <w:gridSpan w:val="2"/>
            <w:vMerge/>
            <w:tcBorders>
              <w:top w:val="single" w:sz="6" w:space="0" w:color="000000"/>
              <w:left w:val="single" w:sz="6" w:space="0" w:color="000000"/>
              <w:right w:val="single" w:sz="6" w:space="0" w:color="000000"/>
            </w:tcBorders>
            <w:vAlign w:val="center"/>
            <w:hideMark/>
          </w:tcPr>
          <w:p w:rsidR="00571F44" w:rsidRPr="00571F44" w:rsidRDefault="00571F44" w:rsidP="00571F44">
            <w:pPr>
              <w:spacing w:after="0" w:line="240" w:lineRule="auto"/>
              <w:contextualSpacing/>
              <w:rPr>
                <w:rFonts w:ascii="Arial" w:eastAsia="Times New Roman" w:hAnsi="Arial" w:cs="Arial"/>
                <w:lang w:eastAsia="cs-CZ"/>
              </w:rPr>
            </w:pP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571F44" w:rsidRPr="00571F44" w:rsidRDefault="00571F44" w:rsidP="00571F44">
            <w:pPr>
              <w:spacing w:after="0" w:line="240" w:lineRule="auto"/>
              <w:contextualSpacing/>
              <w:textAlignment w:val="center"/>
              <w:rPr>
                <w:rFonts w:ascii="Arial" w:eastAsia="Times New Roman" w:hAnsi="Arial" w:cs="Arial"/>
                <w:lang w:eastAsia="cs-CZ"/>
              </w:rPr>
            </w:pPr>
            <w:r w:rsidRPr="00571F44">
              <w:rPr>
                <w:rFonts w:ascii="Arial" w:eastAsia="Times New Roman" w:hAnsi="Arial" w:cs="Arial"/>
                <w:bCs/>
                <w:lang w:eastAsia="cs-CZ"/>
              </w:rPr>
              <w:t>Velký</w:t>
            </w:r>
          </w:p>
        </w:tc>
        <w:tc>
          <w:tcPr>
            <w:tcW w:w="7078" w:type="dxa"/>
            <w:gridSpan w:val="2"/>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571F44" w:rsidRPr="00571F44" w:rsidRDefault="00571F44" w:rsidP="00571F44">
            <w:pPr>
              <w:spacing w:after="0" w:line="240" w:lineRule="auto"/>
              <w:contextualSpacing/>
              <w:textAlignment w:val="center"/>
              <w:rPr>
                <w:rFonts w:ascii="Arial" w:eastAsia="Times New Roman" w:hAnsi="Arial" w:cs="Arial"/>
                <w:lang w:eastAsia="cs-CZ"/>
              </w:rPr>
            </w:pPr>
            <w:r w:rsidRPr="00571F44">
              <w:rPr>
                <w:rFonts w:ascii="Arial" w:eastAsia="Times New Roman" w:hAnsi="Arial" w:cs="Arial"/>
                <w:lang w:eastAsia="cs-CZ"/>
              </w:rPr>
              <w:t>Opatření byla použita do 10 % ploch včetně.</w:t>
            </w:r>
          </w:p>
        </w:tc>
      </w:tr>
      <w:tr w:rsidR="00571F44" w:rsidRPr="00571F44" w:rsidTr="00571F44">
        <w:trPr>
          <w:gridAfter w:val="1"/>
          <w:wAfter w:w="172" w:type="dxa"/>
          <w:jc w:val="center"/>
        </w:trPr>
        <w:tc>
          <w:tcPr>
            <w:tcW w:w="1338" w:type="dxa"/>
            <w:gridSpan w:val="2"/>
            <w:vMerge/>
            <w:tcBorders>
              <w:top w:val="single" w:sz="6" w:space="0" w:color="000000"/>
              <w:left w:val="single" w:sz="6" w:space="0" w:color="000000"/>
              <w:right w:val="single" w:sz="6" w:space="0" w:color="000000"/>
            </w:tcBorders>
            <w:vAlign w:val="center"/>
            <w:hideMark/>
          </w:tcPr>
          <w:p w:rsidR="00571F44" w:rsidRPr="00571F44" w:rsidRDefault="00571F44" w:rsidP="00571F44">
            <w:pPr>
              <w:spacing w:after="0" w:line="240" w:lineRule="auto"/>
              <w:contextualSpacing/>
              <w:rPr>
                <w:rFonts w:ascii="Arial" w:eastAsia="Times New Roman" w:hAnsi="Arial" w:cs="Arial"/>
                <w:lang w:eastAsia="cs-CZ"/>
              </w:rPr>
            </w:pPr>
          </w:p>
        </w:tc>
        <w:tc>
          <w:tcPr>
            <w:tcW w:w="3034" w:type="dxa"/>
            <w:gridSpan w:val="2"/>
            <w:vMerge w:val="restart"/>
            <w:tcBorders>
              <w:top w:val="single" w:sz="6" w:space="0" w:color="000000"/>
              <w:left w:val="single" w:sz="6" w:space="0" w:color="000000"/>
              <w:right w:val="single" w:sz="6" w:space="0" w:color="000000"/>
            </w:tcBorders>
            <w:tcMar>
              <w:top w:w="15" w:type="dxa"/>
              <w:left w:w="75" w:type="dxa"/>
              <w:bottom w:w="15" w:type="dxa"/>
              <w:right w:w="75" w:type="dxa"/>
            </w:tcMar>
            <w:vAlign w:val="center"/>
            <w:hideMark/>
          </w:tcPr>
          <w:p w:rsidR="00571F44" w:rsidRPr="00571F44" w:rsidRDefault="00571F44" w:rsidP="00571F44">
            <w:pPr>
              <w:spacing w:after="0" w:line="240" w:lineRule="auto"/>
              <w:contextualSpacing/>
              <w:textAlignment w:val="center"/>
              <w:rPr>
                <w:rFonts w:ascii="Arial" w:eastAsia="Times New Roman" w:hAnsi="Arial" w:cs="Arial"/>
                <w:lang w:eastAsia="cs-CZ"/>
              </w:rPr>
            </w:pPr>
            <w:r w:rsidRPr="00571F44">
              <w:rPr>
                <w:rFonts w:ascii="Arial" w:eastAsia="Times New Roman" w:hAnsi="Arial" w:cs="Arial"/>
                <w:bCs/>
                <w:lang w:eastAsia="cs-CZ"/>
              </w:rPr>
              <w:t>Závažnost</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571F44" w:rsidRPr="00571F44" w:rsidRDefault="00571F44" w:rsidP="00571F44">
            <w:pPr>
              <w:spacing w:after="0" w:line="240" w:lineRule="auto"/>
              <w:contextualSpacing/>
              <w:textAlignment w:val="center"/>
              <w:rPr>
                <w:rFonts w:ascii="Arial" w:eastAsia="Times New Roman" w:hAnsi="Arial" w:cs="Arial"/>
                <w:lang w:eastAsia="cs-CZ"/>
              </w:rPr>
            </w:pPr>
            <w:r w:rsidRPr="00571F44">
              <w:rPr>
                <w:rFonts w:ascii="Arial" w:eastAsia="Times New Roman" w:hAnsi="Arial" w:cs="Arial"/>
                <w:bCs/>
                <w:lang w:eastAsia="cs-CZ"/>
              </w:rPr>
              <w:t>Malá</w:t>
            </w:r>
          </w:p>
        </w:tc>
        <w:tc>
          <w:tcPr>
            <w:tcW w:w="7078" w:type="dxa"/>
            <w:gridSpan w:val="2"/>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571F44" w:rsidRPr="00571F44" w:rsidRDefault="00571F44" w:rsidP="00571F44">
            <w:pPr>
              <w:spacing w:after="0" w:line="240" w:lineRule="auto"/>
              <w:contextualSpacing/>
              <w:textAlignment w:val="center"/>
              <w:rPr>
                <w:rFonts w:ascii="Arial" w:eastAsia="Times New Roman" w:hAnsi="Arial" w:cs="Arial"/>
                <w:lang w:eastAsia="cs-CZ"/>
              </w:rPr>
            </w:pPr>
            <w:r w:rsidRPr="00571F44">
              <w:rPr>
                <w:rFonts w:ascii="Arial" w:eastAsia="Times New Roman" w:hAnsi="Arial" w:cs="Arial"/>
                <w:lang w:eastAsia="cs-CZ"/>
              </w:rPr>
              <w:t>X</w:t>
            </w:r>
          </w:p>
        </w:tc>
      </w:tr>
      <w:tr w:rsidR="00571F44" w:rsidRPr="00571F44" w:rsidTr="00571F44">
        <w:trPr>
          <w:gridAfter w:val="1"/>
          <w:wAfter w:w="172" w:type="dxa"/>
          <w:jc w:val="center"/>
        </w:trPr>
        <w:tc>
          <w:tcPr>
            <w:tcW w:w="1338" w:type="dxa"/>
            <w:gridSpan w:val="2"/>
            <w:vMerge/>
            <w:tcBorders>
              <w:top w:val="single" w:sz="6" w:space="0" w:color="000000"/>
              <w:left w:val="single" w:sz="6" w:space="0" w:color="000000"/>
              <w:right w:val="single" w:sz="6" w:space="0" w:color="000000"/>
            </w:tcBorders>
            <w:vAlign w:val="center"/>
            <w:hideMark/>
          </w:tcPr>
          <w:p w:rsidR="00571F44" w:rsidRPr="00571F44" w:rsidRDefault="00571F44" w:rsidP="00571F44">
            <w:pPr>
              <w:spacing w:after="0" w:line="240" w:lineRule="auto"/>
              <w:contextualSpacing/>
              <w:rPr>
                <w:rFonts w:ascii="Arial" w:eastAsia="Times New Roman" w:hAnsi="Arial" w:cs="Arial"/>
                <w:lang w:eastAsia="cs-CZ"/>
              </w:rPr>
            </w:pPr>
          </w:p>
        </w:tc>
        <w:tc>
          <w:tcPr>
            <w:tcW w:w="3034" w:type="dxa"/>
            <w:gridSpan w:val="2"/>
            <w:vMerge/>
            <w:tcBorders>
              <w:top w:val="single" w:sz="6" w:space="0" w:color="000000"/>
              <w:left w:val="single" w:sz="6" w:space="0" w:color="000000"/>
              <w:right w:val="single" w:sz="6" w:space="0" w:color="000000"/>
            </w:tcBorders>
            <w:vAlign w:val="center"/>
            <w:hideMark/>
          </w:tcPr>
          <w:p w:rsidR="00571F44" w:rsidRPr="00571F44" w:rsidRDefault="00571F44" w:rsidP="00571F44">
            <w:pPr>
              <w:spacing w:after="0" w:line="240" w:lineRule="auto"/>
              <w:contextualSpacing/>
              <w:rPr>
                <w:rFonts w:ascii="Arial" w:eastAsia="Times New Roman" w:hAnsi="Arial" w:cs="Arial"/>
                <w:lang w:eastAsia="cs-CZ"/>
              </w:rPr>
            </w:pP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571F44" w:rsidRPr="00571F44" w:rsidRDefault="00571F44" w:rsidP="00571F44">
            <w:pPr>
              <w:spacing w:after="0" w:line="240" w:lineRule="auto"/>
              <w:contextualSpacing/>
              <w:textAlignment w:val="center"/>
              <w:rPr>
                <w:rFonts w:ascii="Arial" w:eastAsia="Times New Roman" w:hAnsi="Arial" w:cs="Arial"/>
                <w:lang w:eastAsia="cs-CZ"/>
              </w:rPr>
            </w:pPr>
            <w:r w:rsidRPr="00571F44">
              <w:rPr>
                <w:rFonts w:ascii="Arial" w:eastAsia="Times New Roman" w:hAnsi="Arial" w:cs="Arial"/>
                <w:bCs/>
                <w:lang w:eastAsia="cs-CZ"/>
              </w:rPr>
              <w:t>Střední</w:t>
            </w:r>
          </w:p>
        </w:tc>
        <w:tc>
          <w:tcPr>
            <w:tcW w:w="7078" w:type="dxa"/>
            <w:gridSpan w:val="2"/>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571F44" w:rsidRPr="00571F44" w:rsidRDefault="00571F44" w:rsidP="00571F44">
            <w:pPr>
              <w:spacing w:after="0" w:line="240" w:lineRule="auto"/>
              <w:contextualSpacing/>
              <w:textAlignment w:val="center"/>
              <w:rPr>
                <w:rFonts w:ascii="Arial" w:eastAsia="Times New Roman" w:hAnsi="Arial" w:cs="Arial"/>
                <w:lang w:eastAsia="cs-CZ"/>
              </w:rPr>
            </w:pPr>
            <w:r w:rsidRPr="00571F44">
              <w:rPr>
                <w:rFonts w:ascii="Arial" w:eastAsia="Times New Roman" w:hAnsi="Arial" w:cs="Arial"/>
                <w:lang w:eastAsia="cs-CZ"/>
              </w:rPr>
              <w:t>X</w:t>
            </w:r>
          </w:p>
        </w:tc>
      </w:tr>
      <w:tr w:rsidR="00571F44" w:rsidRPr="00571F44" w:rsidTr="00571F44">
        <w:trPr>
          <w:gridAfter w:val="1"/>
          <w:wAfter w:w="172" w:type="dxa"/>
          <w:jc w:val="center"/>
        </w:trPr>
        <w:tc>
          <w:tcPr>
            <w:tcW w:w="1338" w:type="dxa"/>
            <w:gridSpan w:val="2"/>
            <w:vMerge/>
            <w:tcBorders>
              <w:top w:val="single" w:sz="6" w:space="0" w:color="000000"/>
              <w:left w:val="single" w:sz="6" w:space="0" w:color="000000"/>
              <w:right w:val="single" w:sz="6" w:space="0" w:color="000000"/>
            </w:tcBorders>
            <w:vAlign w:val="center"/>
            <w:hideMark/>
          </w:tcPr>
          <w:p w:rsidR="00571F44" w:rsidRPr="00571F44" w:rsidRDefault="00571F44" w:rsidP="00571F44">
            <w:pPr>
              <w:spacing w:after="0" w:line="240" w:lineRule="auto"/>
              <w:contextualSpacing/>
              <w:rPr>
                <w:rFonts w:ascii="Arial" w:eastAsia="Times New Roman" w:hAnsi="Arial" w:cs="Arial"/>
                <w:lang w:eastAsia="cs-CZ"/>
              </w:rPr>
            </w:pPr>
          </w:p>
        </w:tc>
        <w:tc>
          <w:tcPr>
            <w:tcW w:w="3034" w:type="dxa"/>
            <w:gridSpan w:val="2"/>
            <w:vMerge/>
            <w:tcBorders>
              <w:top w:val="single" w:sz="6" w:space="0" w:color="000000"/>
              <w:left w:val="single" w:sz="6" w:space="0" w:color="000000"/>
              <w:right w:val="single" w:sz="6" w:space="0" w:color="000000"/>
            </w:tcBorders>
            <w:vAlign w:val="center"/>
            <w:hideMark/>
          </w:tcPr>
          <w:p w:rsidR="00571F44" w:rsidRPr="00571F44" w:rsidRDefault="00571F44" w:rsidP="00571F44">
            <w:pPr>
              <w:spacing w:after="0" w:line="240" w:lineRule="auto"/>
              <w:contextualSpacing/>
              <w:rPr>
                <w:rFonts w:ascii="Arial" w:eastAsia="Times New Roman" w:hAnsi="Arial" w:cs="Arial"/>
                <w:lang w:eastAsia="cs-CZ"/>
              </w:rPr>
            </w:pP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571F44" w:rsidRPr="00571F44" w:rsidRDefault="00571F44" w:rsidP="00571F44">
            <w:pPr>
              <w:spacing w:after="0" w:line="240" w:lineRule="auto"/>
              <w:contextualSpacing/>
              <w:textAlignment w:val="center"/>
              <w:rPr>
                <w:rFonts w:ascii="Arial" w:eastAsia="Times New Roman" w:hAnsi="Arial" w:cs="Arial"/>
                <w:lang w:eastAsia="cs-CZ"/>
              </w:rPr>
            </w:pPr>
            <w:r w:rsidRPr="00571F44">
              <w:rPr>
                <w:rFonts w:ascii="Arial" w:eastAsia="Times New Roman" w:hAnsi="Arial" w:cs="Arial"/>
                <w:bCs/>
                <w:lang w:eastAsia="cs-CZ"/>
              </w:rPr>
              <w:t>Velká</w:t>
            </w:r>
          </w:p>
        </w:tc>
        <w:tc>
          <w:tcPr>
            <w:tcW w:w="7078" w:type="dxa"/>
            <w:gridSpan w:val="2"/>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571F44" w:rsidRPr="00571F44" w:rsidRDefault="00571F44" w:rsidP="00571F44">
            <w:pPr>
              <w:spacing w:after="0" w:line="240" w:lineRule="auto"/>
              <w:contextualSpacing/>
              <w:textAlignment w:val="center"/>
              <w:rPr>
                <w:rFonts w:ascii="Arial" w:eastAsia="Times New Roman" w:hAnsi="Arial" w:cs="Arial"/>
                <w:lang w:eastAsia="cs-CZ"/>
              </w:rPr>
            </w:pPr>
            <w:r w:rsidRPr="00571F44">
              <w:rPr>
                <w:rFonts w:ascii="Arial" w:eastAsia="Times New Roman" w:hAnsi="Arial" w:cs="Arial"/>
                <w:lang w:eastAsia="cs-CZ"/>
              </w:rPr>
              <w:t>Zjištěno porušení.</w:t>
            </w:r>
          </w:p>
        </w:tc>
      </w:tr>
      <w:tr w:rsidR="00571F44" w:rsidRPr="00571F44" w:rsidTr="00571F44">
        <w:trPr>
          <w:gridAfter w:val="1"/>
          <w:wAfter w:w="172" w:type="dxa"/>
          <w:jc w:val="center"/>
        </w:trPr>
        <w:tc>
          <w:tcPr>
            <w:tcW w:w="1338" w:type="dxa"/>
            <w:gridSpan w:val="2"/>
            <w:vMerge/>
            <w:tcBorders>
              <w:top w:val="single" w:sz="6" w:space="0" w:color="000000"/>
              <w:left w:val="single" w:sz="6" w:space="0" w:color="000000"/>
              <w:right w:val="single" w:sz="6" w:space="0" w:color="000000"/>
            </w:tcBorders>
            <w:vAlign w:val="center"/>
            <w:hideMark/>
          </w:tcPr>
          <w:p w:rsidR="00571F44" w:rsidRPr="00571F44" w:rsidRDefault="00571F44" w:rsidP="00571F44">
            <w:pPr>
              <w:spacing w:after="0" w:line="240" w:lineRule="auto"/>
              <w:contextualSpacing/>
              <w:rPr>
                <w:rFonts w:ascii="Arial" w:eastAsia="Times New Roman" w:hAnsi="Arial" w:cs="Arial"/>
                <w:lang w:eastAsia="cs-CZ"/>
              </w:rPr>
            </w:pPr>
          </w:p>
        </w:tc>
        <w:tc>
          <w:tcPr>
            <w:tcW w:w="3034" w:type="dxa"/>
            <w:gridSpan w:val="2"/>
            <w:vMerge w:val="restart"/>
            <w:tcBorders>
              <w:top w:val="single" w:sz="6" w:space="0" w:color="000000"/>
              <w:left w:val="single" w:sz="6" w:space="0" w:color="000000"/>
              <w:right w:val="single" w:sz="6" w:space="0" w:color="000000"/>
            </w:tcBorders>
            <w:tcMar>
              <w:top w:w="15" w:type="dxa"/>
              <w:left w:w="75" w:type="dxa"/>
              <w:bottom w:w="15" w:type="dxa"/>
              <w:right w:w="75" w:type="dxa"/>
            </w:tcMar>
            <w:vAlign w:val="center"/>
            <w:hideMark/>
          </w:tcPr>
          <w:p w:rsidR="00571F44" w:rsidRPr="00571F44" w:rsidRDefault="00571F44" w:rsidP="00571F44">
            <w:pPr>
              <w:spacing w:after="0" w:line="240" w:lineRule="auto"/>
              <w:contextualSpacing/>
              <w:textAlignment w:val="center"/>
              <w:rPr>
                <w:rFonts w:ascii="Arial" w:eastAsia="Times New Roman" w:hAnsi="Arial" w:cs="Arial"/>
                <w:lang w:eastAsia="cs-CZ"/>
              </w:rPr>
            </w:pPr>
            <w:r w:rsidRPr="00571F44">
              <w:rPr>
                <w:rFonts w:ascii="Arial" w:eastAsia="Times New Roman" w:hAnsi="Arial" w:cs="Arial"/>
                <w:bCs/>
                <w:lang w:eastAsia="cs-CZ"/>
              </w:rPr>
              <w:t>Trvalost</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571F44" w:rsidRPr="00571F44" w:rsidRDefault="00571F44" w:rsidP="00571F44">
            <w:pPr>
              <w:spacing w:after="0" w:line="240" w:lineRule="auto"/>
              <w:contextualSpacing/>
              <w:textAlignment w:val="center"/>
              <w:rPr>
                <w:rFonts w:ascii="Arial" w:eastAsia="Times New Roman" w:hAnsi="Arial" w:cs="Arial"/>
                <w:lang w:eastAsia="cs-CZ"/>
              </w:rPr>
            </w:pPr>
            <w:r w:rsidRPr="00571F44">
              <w:rPr>
                <w:rFonts w:ascii="Arial" w:eastAsia="Times New Roman" w:hAnsi="Arial" w:cs="Arial"/>
                <w:bCs/>
                <w:lang w:eastAsia="cs-CZ"/>
              </w:rPr>
              <w:t>Odstranitelná</w:t>
            </w:r>
          </w:p>
        </w:tc>
        <w:tc>
          <w:tcPr>
            <w:tcW w:w="7078" w:type="dxa"/>
            <w:gridSpan w:val="2"/>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571F44" w:rsidRPr="00571F44" w:rsidRDefault="00571F44" w:rsidP="00571F44">
            <w:pPr>
              <w:spacing w:after="0" w:line="240" w:lineRule="auto"/>
              <w:contextualSpacing/>
              <w:textAlignment w:val="center"/>
              <w:rPr>
                <w:rFonts w:ascii="Arial" w:eastAsia="Times New Roman" w:hAnsi="Arial" w:cs="Arial"/>
                <w:lang w:eastAsia="cs-CZ"/>
              </w:rPr>
            </w:pPr>
            <w:r w:rsidRPr="00571F44">
              <w:rPr>
                <w:rFonts w:ascii="Arial" w:eastAsia="Times New Roman" w:hAnsi="Arial" w:cs="Arial"/>
                <w:lang w:eastAsia="cs-CZ"/>
              </w:rPr>
              <w:t>X</w:t>
            </w:r>
          </w:p>
        </w:tc>
      </w:tr>
      <w:tr w:rsidR="00571F44" w:rsidRPr="00571F44" w:rsidTr="00571F44">
        <w:trPr>
          <w:gridAfter w:val="1"/>
          <w:wAfter w:w="172" w:type="dxa"/>
          <w:jc w:val="center"/>
        </w:trPr>
        <w:tc>
          <w:tcPr>
            <w:tcW w:w="1338" w:type="dxa"/>
            <w:gridSpan w:val="2"/>
            <w:vMerge/>
            <w:tcBorders>
              <w:top w:val="single" w:sz="6" w:space="0" w:color="000000"/>
              <w:left w:val="single" w:sz="6" w:space="0" w:color="000000"/>
              <w:right w:val="single" w:sz="6" w:space="0" w:color="000000"/>
            </w:tcBorders>
            <w:vAlign w:val="center"/>
            <w:hideMark/>
          </w:tcPr>
          <w:p w:rsidR="00571F44" w:rsidRPr="00571F44" w:rsidRDefault="00571F44" w:rsidP="00571F44">
            <w:pPr>
              <w:spacing w:after="0" w:line="240" w:lineRule="auto"/>
              <w:contextualSpacing/>
              <w:rPr>
                <w:rFonts w:ascii="Arial" w:eastAsia="Times New Roman" w:hAnsi="Arial" w:cs="Arial"/>
                <w:lang w:eastAsia="cs-CZ"/>
              </w:rPr>
            </w:pPr>
          </w:p>
        </w:tc>
        <w:tc>
          <w:tcPr>
            <w:tcW w:w="3034" w:type="dxa"/>
            <w:gridSpan w:val="2"/>
            <w:vMerge/>
            <w:tcBorders>
              <w:top w:val="single" w:sz="6" w:space="0" w:color="000000"/>
              <w:left w:val="single" w:sz="6" w:space="0" w:color="000000"/>
              <w:right w:val="single" w:sz="6" w:space="0" w:color="000000"/>
            </w:tcBorders>
            <w:vAlign w:val="center"/>
            <w:hideMark/>
          </w:tcPr>
          <w:p w:rsidR="00571F44" w:rsidRPr="00571F44" w:rsidRDefault="00571F44" w:rsidP="00571F44">
            <w:pPr>
              <w:spacing w:after="0" w:line="240" w:lineRule="auto"/>
              <w:contextualSpacing/>
              <w:rPr>
                <w:rFonts w:ascii="Arial" w:eastAsia="Times New Roman" w:hAnsi="Arial" w:cs="Arial"/>
                <w:lang w:eastAsia="cs-CZ"/>
              </w:rPr>
            </w:pP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571F44" w:rsidRPr="00571F44" w:rsidRDefault="00571F44" w:rsidP="00571F44">
            <w:pPr>
              <w:spacing w:after="0" w:line="240" w:lineRule="auto"/>
              <w:contextualSpacing/>
              <w:textAlignment w:val="center"/>
              <w:rPr>
                <w:rFonts w:ascii="Arial" w:eastAsia="Times New Roman" w:hAnsi="Arial" w:cs="Arial"/>
                <w:lang w:eastAsia="cs-CZ"/>
              </w:rPr>
            </w:pPr>
            <w:r w:rsidRPr="00571F44">
              <w:rPr>
                <w:rFonts w:ascii="Arial" w:eastAsia="Times New Roman" w:hAnsi="Arial" w:cs="Arial"/>
                <w:bCs/>
                <w:lang w:eastAsia="cs-CZ"/>
              </w:rPr>
              <w:t>Neodstranitelná</w:t>
            </w:r>
          </w:p>
        </w:tc>
        <w:tc>
          <w:tcPr>
            <w:tcW w:w="7078" w:type="dxa"/>
            <w:gridSpan w:val="2"/>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571F44" w:rsidRPr="00571F44" w:rsidRDefault="00571F44" w:rsidP="00571F44">
            <w:pPr>
              <w:spacing w:after="0" w:line="240" w:lineRule="auto"/>
              <w:contextualSpacing/>
              <w:textAlignment w:val="center"/>
              <w:rPr>
                <w:rFonts w:ascii="Arial" w:eastAsia="Times New Roman" w:hAnsi="Arial" w:cs="Arial"/>
                <w:lang w:eastAsia="cs-CZ"/>
              </w:rPr>
            </w:pPr>
            <w:r w:rsidRPr="00571F44">
              <w:rPr>
                <w:rFonts w:ascii="Arial" w:eastAsia="Times New Roman" w:hAnsi="Arial" w:cs="Arial"/>
                <w:lang w:eastAsia="cs-CZ"/>
              </w:rPr>
              <w:t>Neodstranitelné porušení.</w:t>
            </w:r>
          </w:p>
        </w:tc>
      </w:tr>
      <w:tr w:rsidR="00571F44" w:rsidRPr="00571F44" w:rsidTr="00571F44">
        <w:trPr>
          <w:gridAfter w:val="1"/>
          <w:wAfter w:w="172" w:type="dxa"/>
          <w:jc w:val="center"/>
        </w:trPr>
        <w:tc>
          <w:tcPr>
            <w:tcW w:w="1338" w:type="dxa"/>
            <w:gridSpan w:val="2"/>
            <w:vMerge/>
            <w:tcBorders>
              <w:top w:val="single" w:sz="6" w:space="0" w:color="000000"/>
              <w:left w:val="single" w:sz="6" w:space="0" w:color="000000"/>
              <w:right w:val="single" w:sz="6" w:space="0" w:color="000000"/>
            </w:tcBorders>
            <w:vAlign w:val="center"/>
            <w:hideMark/>
          </w:tcPr>
          <w:p w:rsidR="00571F44" w:rsidRPr="00571F44" w:rsidRDefault="00571F44" w:rsidP="00571F44">
            <w:pPr>
              <w:spacing w:after="0" w:line="240" w:lineRule="auto"/>
              <w:contextualSpacing/>
              <w:rPr>
                <w:rFonts w:ascii="Arial" w:eastAsia="Times New Roman" w:hAnsi="Arial" w:cs="Arial"/>
                <w:lang w:eastAsia="cs-CZ"/>
              </w:rPr>
            </w:pPr>
          </w:p>
        </w:tc>
        <w:tc>
          <w:tcPr>
            <w:tcW w:w="5538" w:type="dxa"/>
            <w:gridSpan w:val="4"/>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571F44" w:rsidRPr="00571F44" w:rsidRDefault="00571F44" w:rsidP="00571F44">
            <w:pPr>
              <w:spacing w:after="0" w:line="240" w:lineRule="auto"/>
              <w:contextualSpacing/>
              <w:textAlignment w:val="center"/>
              <w:rPr>
                <w:rFonts w:ascii="Arial" w:eastAsia="Times New Roman" w:hAnsi="Arial" w:cs="Arial"/>
                <w:lang w:eastAsia="cs-CZ"/>
              </w:rPr>
            </w:pPr>
            <w:r w:rsidRPr="00571F44">
              <w:rPr>
                <w:rFonts w:ascii="Arial" w:eastAsia="Times New Roman" w:hAnsi="Arial" w:cs="Arial"/>
                <w:bCs/>
                <w:lang w:eastAsia="cs-CZ"/>
              </w:rPr>
              <w:t>Přímé nebezpečí pro lidské zdraví nebo zdraví zvířat</w:t>
            </w:r>
          </w:p>
        </w:tc>
        <w:tc>
          <w:tcPr>
            <w:tcW w:w="7078" w:type="dxa"/>
            <w:gridSpan w:val="2"/>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571F44" w:rsidRPr="00571F44" w:rsidRDefault="00571F44" w:rsidP="00571F44">
            <w:pPr>
              <w:spacing w:after="0" w:line="240" w:lineRule="auto"/>
              <w:contextualSpacing/>
              <w:textAlignment w:val="center"/>
              <w:rPr>
                <w:rFonts w:ascii="Arial" w:eastAsia="Times New Roman" w:hAnsi="Arial" w:cs="Arial"/>
                <w:lang w:eastAsia="cs-CZ"/>
              </w:rPr>
            </w:pPr>
            <w:r w:rsidRPr="00571F44">
              <w:rPr>
                <w:rFonts w:ascii="Arial" w:eastAsia="Times New Roman" w:hAnsi="Arial" w:cs="Arial"/>
                <w:lang w:eastAsia="cs-CZ"/>
              </w:rPr>
              <w:t>Ne.</w:t>
            </w:r>
          </w:p>
        </w:tc>
      </w:tr>
      <w:tr w:rsidR="00571F44" w:rsidRPr="00571F44" w:rsidTr="00571F44">
        <w:trPr>
          <w:gridAfter w:val="1"/>
          <w:wAfter w:w="172" w:type="dxa"/>
          <w:jc w:val="center"/>
        </w:trPr>
        <w:tc>
          <w:tcPr>
            <w:tcW w:w="1338" w:type="dxa"/>
            <w:gridSpan w:val="2"/>
            <w:vMerge w:val="restart"/>
            <w:tcBorders>
              <w:top w:val="single" w:sz="6" w:space="0" w:color="000000"/>
              <w:left w:val="single" w:sz="6" w:space="0" w:color="000000"/>
              <w:right w:val="single" w:sz="6" w:space="0" w:color="000000"/>
            </w:tcBorders>
            <w:tcMar>
              <w:top w:w="15" w:type="dxa"/>
              <w:left w:w="75" w:type="dxa"/>
              <w:bottom w:w="15" w:type="dxa"/>
              <w:right w:w="75" w:type="dxa"/>
            </w:tcMar>
            <w:vAlign w:val="center"/>
            <w:hideMark/>
          </w:tcPr>
          <w:p w:rsidR="00571F44" w:rsidRPr="00571F44" w:rsidRDefault="00571F44" w:rsidP="00571F44">
            <w:pPr>
              <w:spacing w:after="0" w:line="240" w:lineRule="auto"/>
              <w:contextualSpacing/>
              <w:textAlignment w:val="center"/>
              <w:rPr>
                <w:rFonts w:ascii="Arial" w:eastAsia="Times New Roman" w:hAnsi="Arial" w:cs="Arial"/>
                <w:lang w:eastAsia="cs-CZ"/>
              </w:rPr>
            </w:pPr>
            <w:r w:rsidRPr="00571F44">
              <w:rPr>
                <w:rFonts w:ascii="Arial" w:eastAsia="Times New Roman" w:hAnsi="Arial" w:cs="Arial"/>
                <w:bCs/>
                <w:lang w:eastAsia="cs-CZ"/>
              </w:rPr>
              <w:t>7a</w:t>
            </w:r>
          </w:p>
        </w:tc>
        <w:tc>
          <w:tcPr>
            <w:tcW w:w="3034" w:type="dxa"/>
            <w:gridSpan w:val="2"/>
            <w:vMerge w:val="restart"/>
            <w:tcBorders>
              <w:top w:val="single" w:sz="6" w:space="0" w:color="000000"/>
              <w:left w:val="single" w:sz="6" w:space="0" w:color="000000"/>
              <w:right w:val="single" w:sz="6" w:space="0" w:color="000000"/>
            </w:tcBorders>
            <w:tcMar>
              <w:top w:w="15" w:type="dxa"/>
              <w:left w:w="75" w:type="dxa"/>
              <w:bottom w:w="15" w:type="dxa"/>
              <w:right w:w="75" w:type="dxa"/>
            </w:tcMar>
            <w:vAlign w:val="center"/>
            <w:hideMark/>
          </w:tcPr>
          <w:p w:rsidR="00571F44" w:rsidRPr="00571F44" w:rsidRDefault="00571F44" w:rsidP="00571F44">
            <w:pPr>
              <w:spacing w:after="0" w:line="240" w:lineRule="auto"/>
              <w:contextualSpacing/>
              <w:textAlignment w:val="center"/>
              <w:rPr>
                <w:rFonts w:ascii="Arial" w:eastAsia="Times New Roman" w:hAnsi="Arial" w:cs="Arial"/>
                <w:lang w:eastAsia="cs-CZ"/>
              </w:rPr>
            </w:pPr>
            <w:r w:rsidRPr="00571F44">
              <w:rPr>
                <w:rFonts w:ascii="Arial" w:eastAsia="Times New Roman" w:hAnsi="Arial" w:cs="Arial"/>
                <w:bCs/>
                <w:lang w:eastAsia="cs-CZ"/>
              </w:rPr>
              <w:t>Rozsah</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571F44" w:rsidRPr="00571F44" w:rsidRDefault="00571F44" w:rsidP="00571F44">
            <w:pPr>
              <w:spacing w:after="0" w:line="240" w:lineRule="auto"/>
              <w:contextualSpacing/>
              <w:textAlignment w:val="center"/>
              <w:rPr>
                <w:rFonts w:ascii="Arial" w:eastAsia="Times New Roman" w:hAnsi="Arial" w:cs="Arial"/>
                <w:lang w:eastAsia="cs-CZ"/>
              </w:rPr>
            </w:pPr>
            <w:r w:rsidRPr="00571F44">
              <w:rPr>
                <w:rFonts w:ascii="Arial" w:eastAsia="Times New Roman" w:hAnsi="Arial" w:cs="Arial"/>
                <w:bCs/>
                <w:lang w:eastAsia="cs-CZ"/>
              </w:rPr>
              <w:t>Malý</w:t>
            </w:r>
          </w:p>
        </w:tc>
        <w:tc>
          <w:tcPr>
            <w:tcW w:w="7078" w:type="dxa"/>
            <w:gridSpan w:val="2"/>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571F44" w:rsidRPr="00571F44" w:rsidRDefault="00571F44" w:rsidP="00571F44">
            <w:pPr>
              <w:spacing w:after="0" w:line="240" w:lineRule="auto"/>
              <w:contextualSpacing/>
              <w:textAlignment w:val="center"/>
              <w:rPr>
                <w:rFonts w:ascii="Arial" w:eastAsia="Times New Roman" w:hAnsi="Arial" w:cs="Arial"/>
                <w:lang w:eastAsia="cs-CZ"/>
              </w:rPr>
            </w:pPr>
            <w:r w:rsidRPr="00571F44">
              <w:rPr>
                <w:rFonts w:ascii="Arial" w:eastAsia="Times New Roman" w:hAnsi="Arial" w:cs="Arial"/>
                <w:lang w:eastAsia="cs-CZ"/>
              </w:rPr>
              <w:t>Došlo k poškození nebo zrušení 1 krajinného prvku.</w:t>
            </w:r>
          </w:p>
        </w:tc>
      </w:tr>
      <w:tr w:rsidR="00571F44" w:rsidRPr="00571F44" w:rsidTr="00571F44">
        <w:trPr>
          <w:gridAfter w:val="1"/>
          <w:wAfter w:w="172" w:type="dxa"/>
          <w:jc w:val="center"/>
        </w:trPr>
        <w:tc>
          <w:tcPr>
            <w:tcW w:w="1338" w:type="dxa"/>
            <w:gridSpan w:val="2"/>
            <w:vMerge/>
            <w:tcBorders>
              <w:top w:val="single" w:sz="6" w:space="0" w:color="000000"/>
              <w:left w:val="single" w:sz="6" w:space="0" w:color="000000"/>
              <w:right w:val="single" w:sz="6" w:space="0" w:color="000000"/>
            </w:tcBorders>
            <w:vAlign w:val="center"/>
            <w:hideMark/>
          </w:tcPr>
          <w:p w:rsidR="00571F44" w:rsidRPr="00571F44" w:rsidRDefault="00571F44" w:rsidP="00571F44">
            <w:pPr>
              <w:spacing w:after="0" w:line="240" w:lineRule="auto"/>
              <w:contextualSpacing/>
              <w:rPr>
                <w:rFonts w:ascii="Arial" w:eastAsia="Times New Roman" w:hAnsi="Arial" w:cs="Arial"/>
                <w:lang w:eastAsia="cs-CZ"/>
              </w:rPr>
            </w:pPr>
          </w:p>
        </w:tc>
        <w:tc>
          <w:tcPr>
            <w:tcW w:w="3034" w:type="dxa"/>
            <w:gridSpan w:val="2"/>
            <w:vMerge/>
            <w:tcBorders>
              <w:top w:val="single" w:sz="6" w:space="0" w:color="000000"/>
              <w:left w:val="single" w:sz="6" w:space="0" w:color="000000"/>
              <w:right w:val="single" w:sz="6" w:space="0" w:color="000000"/>
            </w:tcBorders>
            <w:vAlign w:val="center"/>
            <w:hideMark/>
          </w:tcPr>
          <w:p w:rsidR="00571F44" w:rsidRPr="00571F44" w:rsidRDefault="00571F44" w:rsidP="00571F44">
            <w:pPr>
              <w:spacing w:after="0" w:line="240" w:lineRule="auto"/>
              <w:contextualSpacing/>
              <w:rPr>
                <w:rFonts w:ascii="Arial" w:eastAsia="Times New Roman" w:hAnsi="Arial" w:cs="Arial"/>
                <w:lang w:eastAsia="cs-CZ"/>
              </w:rPr>
            </w:pP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571F44" w:rsidRPr="00571F44" w:rsidRDefault="00571F44" w:rsidP="00571F44">
            <w:pPr>
              <w:spacing w:after="0" w:line="240" w:lineRule="auto"/>
              <w:contextualSpacing/>
              <w:textAlignment w:val="center"/>
              <w:rPr>
                <w:rFonts w:ascii="Arial" w:eastAsia="Times New Roman" w:hAnsi="Arial" w:cs="Arial"/>
                <w:lang w:eastAsia="cs-CZ"/>
              </w:rPr>
            </w:pPr>
            <w:r w:rsidRPr="00571F44">
              <w:rPr>
                <w:rFonts w:ascii="Arial" w:eastAsia="Times New Roman" w:hAnsi="Arial" w:cs="Arial"/>
                <w:bCs/>
                <w:lang w:eastAsia="cs-CZ"/>
              </w:rPr>
              <w:t>Střední</w:t>
            </w:r>
          </w:p>
        </w:tc>
        <w:tc>
          <w:tcPr>
            <w:tcW w:w="7078" w:type="dxa"/>
            <w:gridSpan w:val="2"/>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571F44" w:rsidRPr="00571F44" w:rsidRDefault="00571F44" w:rsidP="00571F44">
            <w:pPr>
              <w:spacing w:after="0" w:line="240" w:lineRule="auto"/>
              <w:contextualSpacing/>
              <w:textAlignment w:val="center"/>
              <w:rPr>
                <w:rFonts w:ascii="Arial" w:eastAsia="Times New Roman" w:hAnsi="Arial" w:cs="Arial"/>
                <w:lang w:eastAsia="cs-CZ"/>
              </w:rPr>
            </w:pPr>
            <w:r w:rsidRPr="00571F44">
              <w:rPr>
                <w:rFonts w:ascii="Arial" w:eastAsia="Times New Roman" w:hAnsi="Arial" w:cs="Arial"/>
                <w:lang w:eastAsia="cs-CZ"/>
              </w:rPr>
              <w:t>Došlo k poškození nebo zrušení 2 krajinných prvků.</w:t>
            </w:r>
          </w:p>
        </w:tc>
      </w:tr>
      <w:tr w:rsidR="00571F44" w:rsidRPr="00571F44" w:rsidTr="00571F44">
        <w:trPr>
          <w:gridAfter w:val="1"/>
          <w:wAfter w:w="172" w:type="dxa"/>
          <w:jc w:val="center"/>
        </w:trPr>
        <w:tc>
          <w:tcPr>
            <w:tcW w:w="1338" w:type="dxa"/>
            <w:gridSpan w:val="2"/>
            <w:vMerge/>
            <w:tcBorders>
              <w:top w:val="single" w:sz="6" w:space="0" w:color="000000"/>
              <w:left w:val="single" w:sz="6" w:space="0" w:color="000000"/>
              <w:right w:val="single" w:sz="6" w:space="0" w:color="000000"/>
            </w:tcBorders>
            <w:vAlign w:val="center"/>
            <w:hideMark/>
          </w:tcPr>
          <w:p w:rsidR="00571F44" w:rsidRPr="00571F44" w:rsidRDefault="00571F44" w:rsidP="00571F44">
            <w:pPr>
              <w:spacing w:after="0" w:line="240" w:lineRule="auto"/>
              <w:contextualSpacing/>
              <w:rPr>
                <w:rFonts w:ascii="Arial" w:eastAsia="Times New Roman" w:hAnsi="Arial" w:cs="Arial"/>
                <w:lang w:eastAsia="cs-CZ"/>
              </w:rPr>
            </w:pPr>
          </w:p>
        </w:tc>
        <w:tc>
          <w:tcPr>
            <w:tcW w:w="3034" w:type="dxa"/>
            <w:gridSpan w:val="2"/>
            <w:vMerge/>
            <w:tcBorders>
              <w:top w:val="single" w:sz="6" w:space="0" w:color="000000"/>
              <w:left w:val="single" w:sz="6" w:space="0" w:color="000000"/>
              <w:right w:val="single" w:sz="6" w:space="0" w:color="000000"/>
            </w:tcBorders>
            <w:vAlign w:val="center"/>
            <w:hideMark/>
          </w:tcPr>
          <w:p w:rsidR="00571F44" w:rsidRPr="00571F44" w:rsidRDefault="00571F44" w:rsidP="00571F44">
            <w:pPr>
              <w:spacing w:after="0" w:line="240" w:lineRule="auto"/>
              <w:contextualSpacing/>
              <w:rPr>
                <w:rFonts w:ascii="Arial" w:eastAsia="Times New Roman" w:hAnsi="Arial" w:cs="Arial"/>
                <w:lang w:eastAsia="cs-CZ"/>
              </w:rPr>
            </w:pP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571F44" w:rsidRPr="00571F44" w:rsidRDefault="00571F44" w:rsidP="00571F44">
            <w:pPr>
              <w:spacing w:after="0" w:line="240" w:lineRule="auto"/>
              <w:contextualSpacing/>
              <w:textAlignment w:val="center"/>
              <w:rPr>
                <w:rFonts w:ascii="Arial" w:eastAsia="Times New Roman" w:hAnsi="Arial" w:cs="Arial"/>
                <w:lang w:eastAsia="cs-CZ"/>
              </w:rPr>
            </w:pPr>
            <w:r w:rsidRPr="00571F44">
              <w:rPr>
                <w:rFonts w:ascii="Arial" w:eastAsia="Times New Roman" w:hAnsi="Arial" w:cs="Arial"/>
                <w:bCs/>
                <w:lang w:eastAsia="cs-CZ"/>
              </w:rPr>
              <w:t>Velký</w:t>
            </w:r>
          </w:p>
        </w:tc>
        <w:tc>
          <w:tcPr>
            <w:tcW w:w="7078" w:type="dxa"/>
            <w:gridSpan w:val="2"/>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571F44" w:rsidRPr="00571F44" w:rsidRDefault="00571F44" w:rsidP="00571F44">
            <w:pPr>
              <w:spacing w:after="0" w:line="240" w:lineRule="auto"/>
              <w:contextualSpacing/>
              <w:textAlignment w:val="center"/>
              <w:rPr>
                <w:rFonts w:ascii="Arial" w:eastAsia="Times New Roman" w:hAnsi="Arial" w:cs="Arial"/>
                <w:lang w:eastAsia="cs-CZ"/>
              </w:rPr>
            </w:pPr>
            <w:r w:rsidRPr="00571F44">
              <w:rPr>
                <w:rFonts w:ascii="Arial" w:eastAsia="Times New Roman" w:hAnsi="Arial" w:cs="Arial"/>
                <w:lang w:eastAsia="cs-CZ"/>
              </w:rPr>
              <w:t>Došlo k poškození nebo zrušení 3 a více krajinných prvků.</w:t>
            </w:r>
          </w:p>
        </w:tc>
      </w:tr>
      <w:tr w:rsidR="00571F44" w:rsidRPr="00571F44" w:rsidTr="00571F44">
        <w:trPr>
          <w:gridAfter w:val="1"/>
          <w:wAfter w:w="172" w:type="dxa"/>
          <w:jc w:val="center"/>
        </w:trPr>
        <w:tc>
          <w:tcPr>
            <w:tcW w:w="1338" w:type="dxa"/>
            <w:gridSpan w:val="2"/>
            <w:vMerge/>
            <w:tcBorders>
              <w:top w:val="single" w:sz="6" w:space="0" w:color="000000"/>
              <w:left w:val="single" w:sz="6" w:space="0" w:color="000000"/>
              <w:right w:val="single" w:sz="6" w:space="0" w:color="000000"/>
            </w:tcBorders>
            <w:vAlign w:val="center"/>
            <w:hideMark/>
          </w:tcPr>
          <w:p w:rsidR="00571F44" w:rsidRPr="00571F44" w:rsidRDefault="00571F44" w:rsidP="00571F44">
            <w:pPr>
              <w:spacing w:after="0" w:line="240" w:lineRule="auto"/>
              <w:contextualSpacing/>
              <w:rPr>
                <w:rFonts w:ascii="Arial" w:eastAsia="Times New Roman" w:hAnsi="Arial" w:cs="Arial"/>
                <w:lang w:eastAsia="cs-CZ"/>
              </w:rPr>
            </w:pPr>
          </w:p>
        </w:tc>
        <w:tc>
          <w:tcPr>
            <w:tcW w:w="3034" w:type="dxa"/>
            <w:gridSpan w:val="2"/>
            <w:vMerge w:val="restart"/>
            <w:tcBorders>
              <w:top w:val="single" w:sz="6" w:space="0" w:color="000000"/>
              <w:left w:val="single" w:sz="6" w:space="0" w:color="000000"/>
              <w:right w:val="single" w:sz="6" w:space="0" w:color="000000"/>
            </w:tcBorders>
            <w:tcMar>
              <w:top w:w="15" w:type="dxa"/>
              <w:left w:w="75" w:type="dxa"/>
              <w:bottom w:w="15" w:type="dxa"/>
              <w:right w:w="75" w:type="dxa"/>
            </w:tcMar>
            <w:vAlign w:val="center"/>
            <w:hideMark/>
          </w:tcPr>
          <w:p w:rsidR="00571F44" w:rsidRPr="00571F44" w:rsidRDefault="00571F44" w:rsidP="00571F44">
            <w:pPr>
              <w:spacing w:after="0" w:line="240" w:lineRule="auto"/>
              <w:contextualSpacing/>
              <w:textAlignment w:val="center"/>
              <w:rPr>
                <w:rFonts w:ascii="Arial" w:eastAsia="Times New Roman" w:hAnsi="Arial" w:cs="Arial"/>
                <w:lang w:eastAsia="cs-CZ"/>
              </w:rPr>
            </w:pPr>
            <w:r w:rsidRPr="00571F44">
              <w:rPr>
                <w:rFonts w:ascii="Arial" w:eastAsia="Times New Roman" w:hAnsi="Arial" w:cs="Arial"/>
                <w:bCs/>
                <w:lang w:eastAsia="cs-CZ"/>
              </w:rPr>
              <w:t>Závažnost</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571F44" w:rsidRPr="00571F44" w:rsidRDefault="00571F44" w:rsidP="00571F44">
            <w:pPr>
              <w:spacing w:after="0" w:line="240" w:lineRule="auto"/>
              <w:contextualSpacing/>
              <w:textAlignment w:val="center"/>
              <w:rPr>
                <w:rFonts w:ascii="Arial" w:eastAsia="Times New Roman" w:hAnsi="Arial" w:cs="Arial"/>
                <w:lang w:eastAsia="cs-CZ"/>
              </w:rPr>
            </w:pPr>
            <w:r w:rsidRPr="00571F44">
              <w:rPr>
                <w:rFonts w:ascii="Arial" w:eastAsia="Times New Roman" w:hAnsi="Arial" w:cs="Arial"/>
                <w:bCs/>
                <w:lang w:eastAsia="cs-CZ"/>
              </w:rPr>
              <w:t>Malá</w:t>
            </w:r>
          </w:p>
        </w:tc>
        <w:tc>
          <w:tcPr>
            <w:tcW w:w="7078" w:type="dxa"/>
            <w:gridSpan w:val="2"/>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571F44" w:rsidRPr="00571F44" w:rsidRDefault="00571F44" w:rsidP="00571F44">
            <w:pPr>
              <w:spacing w:after="0" w:line="240" w:lineRule="auto"/>
              <w:contextualSpacing/>
              <w:textAlignment w:val="center"/>
              <w:rPr>
                <w:rFonts w:ascii="Arial" w:eastAsia="Times New Roman" w:hAnsi="Arial" w:cs="Arial"/>
                <w:lang w:eastAsia="cs-CZ"/>
              </w:rPr>
            </w:pPr>
            <w:r w:rsidRPr="00571F44">
              <w:rPr>
                <w:rFonts w:ascii="Arial" w:eastAsia="Times New Roman" w:hAnsi="Arial" w:cs="Arial"/>
                <w:lang w:eastAsia="cs-CZ"/>
              </w:rPr>
              <w:t>X</w:t>
            </w:r>
          </w:p>
        </w:tc>
      </w:tr>
      <w:tr w:rsidR="00571F44" w:rsidRPr="00571F44" w:rsidTr="00571F44">
        <w:trPr>
          <w:gridAfter w:val="1"/>
          <w:wAfter w:w="172" w:type="dxa"/>
          <w:jc w:val="center"/>
        </w:trPr>
        <w:tc>
          <w:tcPr>
            <w:tcW w:w="1338" w:type="dxa"/>
            <w:gridSpan w:val="2"/>
            <w:vMerge/>
            <w:tcBorders>
              <w:top w:val="single" w:sz="6" w:space="0" w:color="000000"/>
              <w:left w:val="single" w:sz="6" w:space="0" w:color="000000"/>
              <w:right w:val="single" w:sz="6" w:space="0" w:color="000000"/>
            </w:tcBorders>
            <w:vAlign w:val="center"/>
            <w:hideMark/>
          </w:tcPr>
          <w:p w:rsidR="00571F44" w:rsidRPr="00571F44" w:rsidRDefault="00571F44" w:rsidP="00571F44">
            <w:pPr>
              <w:spacing w:after="0" w:line="240" w:lineRule="auto"/>
              <w:contextualSpacing/>
              <w:rPr>
                <w:rFonts w:ascii="Arial" w:eastAsia="Times New Roman" w:hAnsi="Arial" w:cs="Arial"/>
                <w:lang w:eastAsia="cs-CZ"/>
              </w:rPr>
            </w:pPr>
          </w:p>
        </w:tc>
        <w:tc>
          <w:tcPr>
            <w:tcW w:w="3034" w:type="dxa"/>
            <w:gridSpan w:val="2"/>
            <w:vMerge/>
            <w:tcBorders>
              <w:top w:val="single" w:sz="6" w:space="0" w:color="000000"/>
              <w:left w:val="single" w:sz="6" w:space="0" w:color="000000"/>
              <w:right w:val="single" w:sz="6" w:space="0" w:color="000000"/>
            </w:tcBorders>
            <w:vAlign w:val="center"/>
            <w:hideMark/>
          </w:tcPr>
          <w:p w:rsidR="00571F44" w:rsidRPr="00571F44" w:rsidRDefault="00571F44" w:rsidP="00571F44">
            <w:pPr>
              <w:spacing w:after="0" w:line="240" w:lineRule="auto"/>
              <w:contextualSpacing/>
              <w:rPr>
                <w:rFonts w:ascii="Arial" w:eastAsia="Times New Roman" w:hAnsi="Arial" w:cs="Arial"/>
                <w:lang w:eastAsia="cs-CZ"/>
              </w:rPr>
            </w:pP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571F44" w:rsidRPr="00571F44" w:rsidRDefault="00571F44" w:rsidP="00571F44">
            <w:pPr>
              <w:spacing w:after="0" w:line="240" w:lineRule="auto"/>
              <w:contextualSpacing/>
              <w:textAlignment w:val="center"/>
              <w:rPr>
                <w:rFonts w:ascii="Arial" w:eastAsia="Times New Roman" w:hAnsi="Arial" w:cs="Arial"/>
                <w:lang w:eastAsia="cs-CZ"/>
              </w:rPr>
            </w:pPr>
            <w:r w:rsidRPr="00571F44">
              <w:rPr>
                <w:rFonts w:ascii="Arial" w:eastAsia="Times New Roman" w:hAnsi="Arial" w:cs="Arial"/>
                <w:bCs/>
                <w:lang w:eastAsia="cs-CZ"/>
              </w:rPr>
              <w:t>Střední</w:t>
            </w:r>
          </w:p>
        </w:tc>
        <w:tc>
          <w:tcPr>
            <w:tcW w:w="7078" w:type="dxa"/>
            <w:gridSpan w:val="2"/>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571F44" w:rsidRPr="00571F44" w:rsidRDefault="00571F44" w:rsidP="00571F44">
            <w:pPr>
              <w:spacing w:after="0" w:line="240" w:lineRule="auto"/>
              <w:contextualSpacing/>
              <w:textAlignment w:val="center"/>
              <w:rPr>
                <w:rFonts w:ascii="Arial" w:eastAsia="Times New Roman" w:hAnsi="Arial" w:cs="Arial"/>
                <w:lang w:eastAsia="cs-CZ"/>
              </w:rPr>
            </w:pPr>
            <w:r w:rsidRPr="00571F44">
              <w:rPr>
                <w:rFonts w:ascii="Arial" w:eastAsia="Times New Roman" w:hAnsi="Arial" w:cs="Arial"/>
                <w:lang w:eastAsia="cs-CZ"/>
              </w:rPr>
              <w:t>Došlo k poškození nebo zrušení výhradně dřevinné vegetace na krajinných prvcích mez, terasa nebo travnatá údolnice.</w:t>
            </w:r>
          </w:p>
        </w:tc>
      </w:tr>
      <w:tr w:rsidR="00571F44" w:rsidRPr="00571F44" w:rsidTr="00571F44">
        <w:trPr>
          <w:gridAfter w:val="1"/>
          <w:wAfter w:w="172" w:type="dxa"/>
          <w:jc w:val="center"/>
        </w:trPr>
        <w:tc>
          <w:tcPr>
            <w:tcW w:w="1338" w:type="dxa"/>
            <w:gridSpan w:val="2"/>
            <w:vMerge/>
            <w:tcBorders>
              <w:top w:val="single" w:sz="6" w:space="0" w:color="000000"/>
              <w:left w:val="single" w:sz="6" w:space="0" w:color="000000"/>
              <w:right w:val="single" w:sz="6" w:space="0" w:color="000000"/>
            </w:tcBorders>
            <w:vAlign w:val="center"/>
            <w:hideMark/>
          </w:tcPr>
          <w:p w:rsidR="00571F44" w:rsidRPr="00571F44" w:rsidRDefault="00571F44" w:rsidP="00571F44">
            <w:pPr>
              <w:spacing w:after="0" w:line="240" w:lineRule="auto"/>
              <w:contextualSpacing/>
              <w:rPr>
                <w:rFonts w:ascii="Arial" w:eastAsia="Times New Roman" w:hAnsi="Arial" w:cs="Arial"/>
                <w:lang w:eastAsia="cs-CZ"/>
              </w:rPr>
            </w:pPr>
          </w:p>
        </w:tc>
        <w:tc>
          <w:tcPr>
            <w:tcW w:w="3034" w:type="dxa"/>
            <w:gridSpan w:val="2"/>
            <w:vMerge/>
            <w:tcBorders>
              <w:top w:val="single" w:sz="6" w:space="0" w:color="000000"/>
              <w:left w:val="single" w:sz="6" w:space="0" w:color="000000"/>
              <w:right w:val="single" w:sz="6" w:space="0" w:color="000000"/>
            </w:tcBorders>
            <w:vAlign w:val="center"/>
            <w:hideMark/>
          </w:tcPr>
          <w:p w:rsidR="00571F44" w:rsidRPr="00571F44" w:rsidRDefault="00571F44" w:rsidP="00571F44">
            <w:pPr>
              <w:spacing w:after="0" w:line="240" w:lineRule="auto"/>
              <w:contextualSpacing/>
              <w:rPr>
                <w:rFonts w:ascii="Arial" w:eastAsia="Times New Roman" w:hAnsi="Arial" w:cs="Arial"/>
                <w:lang w:eastAsia="cs-CZ"/>
              </w:rPr>
            </w:pP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571F44" w:rsidRPr="00571F44" w:rsidRDefault="00571F44" w:rsidP="00571F44">
            <w:pPr>
              <w:spacing w:after="0" w:line="240" w:lineRule="auto"/>
              <w:contextualSpacing/>
              <w:textAlignment w:val="center"/>
              <w:rPr>
                <w:rFonts w:ascii="Arial" w:eastAsia="Times New Roman" w:hAnsi="Arial" w:cs="Arial"/>
                <w:lang w:eastAsia="cs-CZ"/>
              </w:rPr>
            </w:pPr>
            <w:r w:rsidRPr="00571F44">
              <w:rPr>
                <w:rFonts w:ascii="Arial" w:eastAsia="Times New Roman" w:hAnsi="Arial" w:cs="Arial"/>
                <w:bCs/>
                <w:lang w:eastAsia="cs-CZ"/>
              </w:rPr>
              <w:t>Velká</w:t>
            </w:r>
          </w:p>
        </w:tc>
        <w:tc>
          <w:tcPr>
            <w:tcW w:w="7078" w:type="dxa"/>
            <w:gridSpan w:val="2"/>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571F44" w:rsidRPr="00571F44" w:rsidRDefault="00571F44" w:rsidP="00571F44">
            <w:pPr>
              <w:spacing w:after="0" w:line="240" w:lineRule="auto"/>
              <w:contextualSpacing/>
              <w:jc w:val="both"/>
              <w:textAlignment w:val="center"/>
              <w:rPr>
                <w:rFonts w:ascii="Arial" w:eastAsia="Times New Roman" w:hAnsi="Arial" w:cs="Arial"/>
                <w:lang w:eastAsia="cs-CZ"/>
              </w:rPr>
            </w:pPr>
            <w:r w:rsidRPr="00571F44">
              <w:rPr>
                <w:rFonts w:ascii="Arial" w:eastAsia="Times New Roman" w:hAnsi="Arial" w:cs="Arial"/>
                <w:lang w:eastAsia="cs-CZ"/>
              </w:rPr>
              <w:t>Došlo k poškození nebo zrušení krajinných prvků solitér, skupina dřevin, stromořadí nebo kultury rybník, popřípadě došlo k poškození nebo zrušení krajinných prvků mez, terasa, travnatá údolnice, příkop nebo mokřad a nejedná se o případ střední závažnosti.</w:t>
            </w:r>
          </w:p>
        </w:tc>
      </w:tr>
      <w:tr w:rsidR="00571F44" w:rsidRPr="00571F44" w:rsidTr="00571F44">
        <w:trPr>
          <w:gridAfter w:val="1"/>
          <w:wAfter w:w="172" w:type="dxa"/>
          <w:jc w:val="center"/>
        </w:trPr>
        <w:tc>
          <w:tcPr>
            <w:tcW w:w="1338" w:type="dxa"/>
            <w:gridSpan w:val="2"/>
            <w:vMerge/>
            <w:tcBorders>
              <w:top w:val="single" w:sz="6" w:space="0" w:color="000000"/>
              <w:left w:val="single" w:sz="6" w:space="0" w:color="000000"/>
              <w:right w:val="single" w:sz="6" w:space="0" w:color="000000"/>
            </w:tcBorders>
            <w:vAlign w:val="center"/>
            <w:hideMark/>
          </w:tcPr>
          <w:p w:rsidR="00571F44" w:rsidRPr="00571F44" w:rsidRDefault="00571F44" w:rsidP="00571F44">
            <w:pPr>
              <w:spacing w:after="0" w:line="240" w:lineRule="auto"/>
              <w:contextualSpacing/>
              <w:rPr>
                <w:rFonts w:ascii="Arial" w:eastAsia="Times New Roman" w:hAnsi="Arial" w:cs="Arial"/>
                <w:lang w:eastAsia="cs-CZ"/>
              </w:rPr>
            </w:pPr>
          </w:p>
        </w:tc>
        <w:tc>
          <w:tcPr>
            <w:tcW w:w="3034" w:type="dxa"/>
            <w:gridSpan w:val="2"/>
            <w:vMerge w:val="restart"/>
            <w:tcBorders>
              <w:top w:val="single" w:sz="6" w:space="0" w:color="000000"/>
              <w:left w:val="single" w:sz="6" w:space="0" w:color="000000"/>
              <w:right w:val="single" w:sz="6" w:space="0" w:color="000000"/>
            </w:tcBorders>
            <w:tcMar>
              <w:top w:w="15" w:type="dxa"/>
              <w:left w:w="75" w:type="dxa"/>
              <w:bottom w:w="15" w:type="dxa"/>
              <w:right w:w="75" w:type="dxa"/>
            </w:tcMar>
            <w:vAlign w:val="center"/>
            <w:hideMark/>
          </w:tcPr>
          <w:p w:rsidR="00571F44" w:rsidRPr="00571F44" w:rsidRDefault="00571F44" w:rsidP="00571F44">
            <w:pPr>
              <w:spacing w:after="0" w:line="240" w:lineRule="auto"/>
              <w:contextualSpacing/>
              <w:textAlignment w:val="center"/>
              <w:rPr>
                <w:rFonts w:ascii="Arial" w:eastAsia="Times New Roman" w:hAnsi="Arial" w:cs="Arial"/>
                <w:lang w:eastAsia="cs-CZ"/>
              </w:rPr>
            </w:pPr>
            <w:r w:rsidRPr="00571F44">
              <w:rPr>
                <w:rFonts w:ascii="Arial" w:eastAsia="Times New Roman" w:hAnsi="Arial" w:cs="Arial"/>
                <w:bCs/>
                <w:lang w:eastAsia="cs-CZ"/>
              </w:rPr>
              <w:t>Trvalost</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571F44" w:rsidRPr="00571F44" w:rsidRDefault="00571F44" w:rsidP="00571F44">
            <w:pPr>
              <w:spacing w:after="0" w:line="240" w:lineRule="auto"/>
              <w:contextualSpacing/>
              <w:textAlignment w:val="center"/>
              <w:rPr>
                <w:rFonts w:ascii="Arial" w:eastAsia="Times New Roman" w:hAnsi="Arial" w:cs="Arial"/>
                <w:lang w:eastAsia="cs-CZ"/>
              </w:rPr>
            </w:pPr>
            <w:r w:rsidRPr="00571F44">
              <w:rPr>
                <w:rFonts w:ascii="Arial" w:eastAsia="Times New Roman" w:hAnsi="Arial" w:cs="Arial"/>
                <w:bCs/>
                <w:lang w:eastAsia="cs-CZ"/>
              </w:rPr>
              <w:t>Odstranitelná</w:t>
            </w:r>
          </w:p>
        </w:tc>
        <w:tc>
          <w:tcPr>
            <w:tcW w:w="7078" w:type="dxa"/>
            <w:gridSpan w:val="2"/>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571F44" w:rsidRPr="00571F44" w:rsidRDefault="00571F44" w:rsidP="00571F44">
            <w:pPr>
              <w:spacing w:after="0" w:line="240" w:lineRule="auto"/>
              <w:contextualSpacing/>
              <w:textAlignment w:val="center"/>
              <w:rPr>
                <w:rFonts w:ascii="Arial" w:eastAsia="Times New Roman" w:hAnsi="Arial" w:cs="Arial"/>
                <w:lang w:eastAsia="cs-CZ"/>
              </w:rPr>
            </w:pPr>
            <w:r w:rsidRPr="00571F44">
              <w:rPr>
                <w:rFonts w:ascii="Arial" w:eastAsia="Times New Roman" w:hAnsi="Arial" w:cs="Arial"/>
                <w:lang w:eastAsia="cs-CZ"/>
              </w:rPr>
              <w:t>X</w:t>
            </w:r>
          </w:p>
        </w:tc>
      </w:tr>
      <w:tr w:rsidR="00571F44" w:rsidRPr="00571F44" w:rsidTr="00571F44">
        <w:trPr>
          <w:gridAfter w:val="1"/>
          <w:wAfter w:w="172" w:type="dxa"/>
          <w:jc w:val="center"/>
        </w:trPr>
        <w:tc>
          <w:tcPr>
            <w:tcW w:w="1338" w:type="dxa"/>
            <w:gridSpan w:val="2"/>
            <w:vMerge/>
            <w:tcBorders>
              <w:top w:val="single" w:sz="6" w:space="0" w:color="000000"/>
              <w:left w:val="single" w:sz="6" w:space="0" w:color="000000"/>
              <w:right w:val="single" w:sz="6" w:space="0" w:color="000000"/>
            </w:tcBorders>
            <w:vAlign w:val="center"/>
            <w:hideMark/>
          </w:tcPr>
          <w:p w:rsidR="00571F44" w:rsidRPr="00571F44" w:rsidRDefault="00571F44" w:rsidP="00571F44">
            <w:pPr>
              <w:spacing w:after="0" w:line="240" w:lineRule="auto"/>
              <w:contextualSpacing/>
              <w:rPr>
                <w:rFonts w:ascii="Arial" w:eastAsia="Times New Roman" w:hAnsi="Arial" w:cs="Arial"/>
                <w:lang w:eastAsia="cs-CZ"/>
              </w:rPr>
            </w:pPr>
          </w:p>
        </w:tc>
        <w:tc>
          <w:tcPr>
            <w:tcW w:w="3034" w:type="dxa"/>
            <w:gridSpan w:val="2"/>
            <w:vMerge/>
            <w:tcBorders>
              <w:top w:val="single" w:sz="6" w:space="0" w:color="000000"/>
              <w:left w:val="single" w:sz="6" w:space="0" w:color="000000"/>
              <w:right w:val="single" w:sz="6" w:space="0" w:color="000000"/>
            </w:tcBorders>
            <w:vAlign w:val="center"/>
            <w:hideMark/>
          </w:tcPr>
          <w:p w:rsidR="00571F44" w:rsidRPr="00571F44" w:rsidRDefault="00571F44" w:rsidP="00571F44">
            <w:pPr>
              <w:spacing w:after="0" w:line="240" w:lineRule="auto"/>
              <w:contextualSpacing/>
              <w:rPr>
                <w:rFonts w:ascii="Arial" w:eastAsia="Times New Roman" w:hAnsi="Arial" w:cs="Arial"/>
                <w:lang w:eastAsia="cs-CZ"/>
              </w:rPr>
            </w:pP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571F44" w:rsidRPr="00571F44" w:rsidRDefault="00571F44" w:rsidP="00571F44">
            <w:pPr>
              <w:spacing w:after="0" w:line="240" w:lineRule="auto"/>
              <w:contextualSpacing/>
              <w:textAlignment w:val="center"/>
              <w:rPr>
                <w:rFonts w:ascii="Arial" w:eastAsia="Times New Roman" w:hAnsi="Arial" w:cs="Arial"/>
                <w:lang w:eastAsia="cs-CZ"/>
              </w:rPr>
            </w:pPr>
            <w:r w:rsidRPr="00571F44">
              <w:rPr>
                <w:rFonts w:ascii="Arial" w:eastAsia="Times New Roman" w:hAnsi="Arial" w:cs="Arial"/>
                <w:bCs/>
                <w:lang w:eastAsia="cs-CZ"/>
              </w:rPr>
              <w:t>Neodstranitelná</w:t>
            </w:r>
          </w:p>
        </w:tc>
        <w:tc>
          <w:tcPr>
            <w:tcW w:w="7078" w:type="dxa"/>
            <w:gridSpan w:val="2"/>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571F44" w:rsidRPr="00571F44" w:rsidRDefault="00571F44" w:rsidP="00571F44">
            <w:pPr>
              <w:spacing w:after="0" w:line="240" w:lineRule="auto"/>
              <w:contextualSpacing/>
              <w:textAlignment w:val="center"/>
              <w:rPr>
                <w:rFonts w:ascii="Arial" w:eastAsia="Times New Roman" w:hAnsi="Arial" w:cs="Arial"/>
                <w:lang w:eastAsia="cs-CZ"/>
              </w:rPr>
            </w:pPr>
            <w:r w:rsidRPr="00571F44">
              <w:rPr>
                <w:rFonts w:ascii="Arial" w:eastAsia="Times New Roman" w:hAnsi="Arial" w:cs="Arial"/>
                <w:lang w:eastAsia="cs-CZ"/>
              </w:rPr>
              <w:t>Neodstranitelné porušení.</w:t>
            </w:r>
          </w:p>
        </w:tc>
      </w:tr>
      <w:tr w:rsidR="00571F44" w:rsidRPr="00571F44" w:rsidTr="00571F44">
        <w:trPr>
          <w:gridAfter w:val="1"/>
          <w:wAfter w:w="172" w:type="dxa"/>
          <w:jc w:val="center"/>
        </w:trPr>
        <w:tc>
          <w:tcPr>
            <w:tcW w:w="1338" w:type="dxa"/>
            <w:gridSpan w:val="2"/>
            <w:vMerge/>
            <w:tcBorders>
              <w:top w:val="single" w:sz="6" w:space="0" w:color="000000"/>
              <w:left w:val="single" w:sz="6" w:space="0" w:color="000000"/>
              <w:right w:val="single" w:sz="6" w:space="0" w:color="000000"/>
            </w:tcBorders>
            <w:vAlign w:val="center"/>
            <w:hideMark/>
          </w:tcPr>
          <w:p w:rsidR="00571F44" w:rsidRPr="00571F44" w:rsidRDefault="00571F44" w:rsidP="00571F44">
            <w:pPr>
              <w:spacing w:after="0" w:line="240" w:lineRule="auto"/>
              <w:contextualSpacing/>
              <w:rPr>
                <w:rFonts w:ascii="Arial" w:eastAsia="Times New Roman" w:hAnsi="Arial" w:cs="Arial"/>
                <w:lang w:eastAsia="cs-CZ"/>
              </w:rPr>
            </w:pPr>
          </w:p>
        </w:tc>
        <w:tc>
          <w:tcPr>
            <w:tcW w:w="5538" w:type="dxa"/>
            <w:gridSpan w:val="4"/>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571F44" w:rsidRPr="00571F44" w:rsidRDefault="00571F44" w:rsidP="00571F44">
            <w:pPr>
              <w:spacing w:after="0" w:line="240" w:lineRule="auto"/>
              <w:contextualSpacing/>
              <w:textAlignment w:val="center"/>
              <w:rPr>
                <w:rFonts w:ascii="Arial" w:eastAsia="Times New Roman" w:hAnsi="Arial" w:cs="Arial"/>
                <w:lang w:eastAsia="cs-CZ"/>
              </w:rPr>
            </w:pPr>
            <w:r w:rsidRPr="00571F44">
              <w:rPr>
                <w:rFonts w:ascii="Arial" w:eastAsia="Times New Roman" w:hAnsi="Arial" w:cs="Arial"/>
                <w:bCs/>
                <w:lang w:eastAsia="cs-CZ"/>
              </w:rPr>
              <w:t>Přímé nebezpečí pro lidské zdraví nebo zdraví zvířat</w:t>
            </w:r>
          </w:p>
        </w:tc>
        <w:tc>
          <w:tcPr>
            <w:tcW w:w="7078" w:type="dxa"/>
            <w:gridSpan w:val="2"/>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571F44" w:rsidRPr="00571F44" w:rsidRDefault="00571F44" w:rsidP="00571F44">
            <w:pPr>
              <w:spacing w:after="0" w:line="240" w:lineRule="auto"/>
              <w:contextualSpacing/>
              <w:textAlignment w:val="center"/>
              <w:rPr>
                <w:rFonts w:ascii="Arial" w:eastAsia="Times New Roman" w:hAnsi="Arial" w:cs="Arial"/>
                <w:lang w:eastAsia="cs-CZ"/>
              </w:rPr>
            </w:pPr>
            <w:r w:rsidRPr="00571F44">
              <w:rPr>
                <w:rFonts w:ascii="Arial" w:eastAsia="Times New Roman" w:hAnsi="Arial" w:cs="Arial"/>
                <w:lang w:eastAsia="cs-CZ"/>
              </w:rPr>
              <w:t>Ne.</w:t>
            </w:r>
          </w:p>
        </w:tc>
      </w:tr>
      <w:tr w:rsidR="00571F44" w:rsidRPr="00571F44" w:rsidTr="00571F44">
        <w:trPr>
          <w:gridAfter w:val="1"/>
          <w:wAfter w:w="172" w:type="dxa"/>
          <w:jc w:val="center"/>
        </w:trPr>
        <w:tc>
          <w:tcPr>
            <w:tcW w:w="1338" w:type="dxa"/>
            <w:gridSpan w:val="2"/>
            <w:vMerge w:val="restart"/>
            <w:tcBorders>
              <w:top w:val="single" w:sz="6" w:space="0" w:color="000000"/>
              <w:left w:val="single" w:sz="6" w:space="0" w:color="000000"/>
              <w:right w:val="single" w:sz="6" w:space="0" w:color="000000"/>
            </w:tcBorders>
            <w:tcMar>
              <w:top w:w="15" w:type="dxa"/>
              <w:left w:w="75" w:type="dxa"/>
              <w:bottom w:w="15" w:type="dxa"/>
              <w:right w:w="75" w:type="dxa"/>
            </w:tcMar>
            <w:vAlign w:val="center"/>
            <w:hideMark/>
          </w:tcPr>
          <w:p w:rsidR="00571F44" w:rsidRPr="00571F44" w:rsidRDefault="00571F44" w:rsidP="00571F44">
            <w:pPr>
              <w:spacing w:after="0" w:line="240" w:lineRule="auto"/>
              <w:contextualSpacing/>
              <w:textAlignment w:val="center"/>
              <w:rPr>
                <w:rFonts w:ascii="Arial" w:eastAsia="Times New Roman" w:hAnsi="Arial" w:cs="Arial"/>
                <w:lang w:eastAsia="cs-CZ"/>
              </w:rPr>
            </w:pPr>
            <w:r w:rsidRPr="00571F44">
              <w:rPr>
                <w:rFonts w:ascii="Arial" w:eastAsia="Times New Roman" w:hAnsi="Arial" w:cs="Arial"/>
                <w:bCs/>
                <w:lang w:eastAsia="cs-CZ"/>
              </w:rPr>
              <w:t>7b</w:t>
            </w:r>
          </w:p>
        </w:tc>
        <w:tc>
          <w:tcPr>
            <w:tcW w:w="3034" w:type="dxa"/>
            <w:gridSpan w:val="2"/>
            <w:vMerge w:val="restart"/>
            <w:tcBorders>
              <w:top w:val="single" w:sz="6" w:space="0" w:color="000000"/>
              <w:left w:val="single" w:sz="6" w:space="0" w:color="000000"/>
              <w:right w:val="single" w:sz="6" w:space="0" w:color="000000"/>
            </w:tcBorders>
            <w:tcMar>
              <w:top w:w="15" w:type="dxa"/>
              <w:left w:w="75" w:type="dxa"/>
              <w:bottom w:w="15" w:type="dxa"/>
              <w:right w:w="75" w:type="dxa"/>
            </w:tcMar>
            <w:vAlign w:val="center"/>
            <w:hideMark/>
          </w:tcPr>
          <w:p w:rsidR="00571F44" w:rsidRPr="00571F44" w:rsidRDefault="00571F44" w:rsidP="00571F44">
            <w:pPr>
              <w:spacing w:after="0" w:line="240" w:lineRule="auto"/>
              <w:contextualSpacing/>
              <w:textAlignment w:val="center"/>
              <w:rPr>
                <w:rFonts w:ascii="Arial" w:eastAsia="Times New Roman" w:hAnsi="Arial" w:cs="Arial"/>
                <w:lang w:eastAsia="cs-CZ"/>
              </w:rPr>
            </w:pPr>
            <w:r w:rsidRPr="00571F44">
              <w:rPr>
                <w:rFonts w:ascii="Arial" w:eastAsia="Times New Roman" w:hAnsi="Arial" w:cs="Arial"/>
                <w:bCs/>
                <w:lang w:eastAsia="cs-CZ"/>
              </w:rPr>
              <w:t>Rozsah</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571F44" w:rsidRPr="00571F44" w:rsidRDefault="00571F44" w:rsidP="00571F44">
            <w:pPr>
              <w:spacing w:after="0" w:line="240" w:lineRule="auto"/>
              <w:contextualSpacing/>
              <w:textAlignment w:val="center"/>
              <w:rPr>
                <w:rFonts w:ascii="Arial" w:eastAsia="Times New Roman" w:hAnsi="Arial" w:cs="Arial"/>
                <w:lang w:eastAsia="cs-CZ"/>
              </w:rPr>
            </w:pPr>
            <w:r w:rsidRPr="00571F44">
              <w:rPr>
                <w:rFonts w:ascii="Arial" w:eastAsia="Times New Roman" w:hAnsi="Arial" w:cs="Arial"/>
                <w:bCs/>
                <w:lang w:eastAsia="cs-CZ"/>
              </w:rPr>
              <w:t>Malý</w:t>
            </w:r>
          </w:p>
        </w:tc>
        <w:tc>
          <w:tcPr>
            <w:tcW w:w="7078" w:type="dxa"/>
            <w:gridSpan w:val="2"/>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571F44" w:rsidRPr="00571F44" w:rsidRDefault="00571F44" w:rsidP="00571F44">
            <w:pPr>
              <w:spacing w:after="0" w:line="240" w:lineRule="auto"/>
              <w:contextualSpacing/>
              <w:textAlignment w:val="center"/>
              <w:rPr>
                <w:rFonts w:ascii="Arial" w:eastAsia="Times New Roman" w:hAnsi="Arial" w:cs="Arial"/>
                <w:lang w:eastAsia="cs-CZ"/>
              </w:rPr>
            </w:pPr>
            <w:r w:rsidRPr="00571F44">
              <w:rPr>
                <w:rFonts w:ascii="Arial" w:eastAsia="Times New Roman" w:hAnsi="Arial" w:cs="Arial"/>
                <w:lang w:eastAsia="cs-CZ"/>
              </w:rPr>
              <w:t>Rez dřevin v době od 31. 3. do 1. 11. byl zjištěn u 1 krajinného prvku.</w:t>
            </w:r>
          </w:p>
        </w:tc>
      </w:tr>
      <w:tr w:rsidR="00571F44" w:rsidRPr="00571F44" w:rsidTr="00571F44">
        <w:trPr>
          <w:gridAfter w:val="1"/>
          <w:wAfter w:w="172" w:type="dxa"/>
          <w:jc w:val="center"/>
        </w:trPr>
        <w:tc>
          <w:tcPr>
            <w:tcW w:w="1338" w:type="dxa"/>
            <w:gridSpan w:val="2"/>
            <w:vMerge/>
            <w:tcBorders>
              <w:top w:val="single" w:sz="6" w:space="0" w:color="000000"/>
              <w:left w:val="single" w:sz="6" w:space="0" w:color="000000"/>
              <w:right w:val="single" w:sz="6" w:space="0" w:color="000000"/>
            </w:tcBorders>
            <w:vAlign w:val="center"/>
            <w:hideMark/>
          </w:tcPr>
          <w:p w:rsidR="00571F44" w:rsidRPr="00571F44" w:rsidRDefault="00571F44" w:rsidP="00571F44">
            <w:pPr>
              <w:spacing w:after="0" w:line="240" w:lineRule="auto"/>
              <w:contextualSpacing/>
              <w:rPr>
                <w:rFonts w:ascii="Arial" w:eastAsia="Times New Roman" w:hAnsi="Arial" w:cs="Arial"/>
                <w:lang w:eastAsia="cs-CZ"/>
              </w:rPr>
            </w:pPr>
          </w:p>
        </w:tc>
        <w:tc>
          <w:tcPr>
            <w:tcW w:w="3034" w:type="dxa"/>
            <w:gridSpan w:val="2"/>
            <w:vMerge/>
            <w:tcBorders>
              <w:top w:val="single" w:sz="6" w:space="0" w:color="000000"/>
              <w:left w:val="single" w:sz="6" w:space="0" w:color="000000"/>
              <w:right w:val="single" w:sz="6" w:space="0" w:color="000000"/>
            </w:tcBorders>
            <w:vAlign w:val="center"/>
            <w:hideMark/>
          </w:tcPr>
          <w:p w:rsidR="00571F44" w:rsidRPr="00571F44" w:rsidRDefault="00571F44" w:rsidP="00571F44">
            <w:pPr>
              <w:spacing w:after="0" w:line="240" w:lineRule="auto"/>
              <w:contextualSpacing/>
              <w:rPr>
                <w:rFonts w:ascii="Arial" w:eastAsia="Times New Roman" w:hAnsi="Arial" w:cs="Arial"/>
                <w:lang w:eastAsia="cs-CZ"/>
              </w:rPr>
            </w:pP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571F44" w:rsidRPr="00571F44" w:rsidRDefault="00571F44" w:rsidP="00571F44">
            <w:pPr>
              <w:spacing w:after="0" w:line="240" w:lineRule="auto"/>
              <w:contextualSpacing/>
              <w:textAlignment w:val="center"/>
              <w:rPr>
                <w:rFonts w:ascii="Arial" w:eastAsia="Times New Roman" w:hAnsi="Arial" w:cs="Arial"/>
                <w:lang w:eastAsia="cs-CZ"/>
              </w:rPr>
            </w:pPr>
            <w:r w:rsidRPr="00571F44">
              <w:rPr>
                <w:rFonts w:ascii="Arial" w:eastAsia="Times New Roman" w:hAnsi="Arial" w:cs="Arial"/>
                <w:bCs/>
                <w:lang w:eastAsia="cs-CZ"/>
              </w:rPr>
              <w:t>Střední</w:t>
            </w:r>
          </w:p>
        </w:tc>
        <w:tc>
          <w:tcPr>
            <w:tcW w:w="7078" w:type="dxa"/>
            <w:gridSpan w:val="2"/>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571F44" w:rsidRPr="00571F44" w:rsidRDefault="00571F44" w:rsidP="00571F44">
            <w:pPr>
              <w:spacing w:after="0" w:line="240" w:lineRule="auto"/>
              <w:contextualSpacing/>
              <w:textAlignment w:val="center"/>
              <w:rPr>
                <w:rFonts w:ascii="Arial" w:eastAsia="Times New Roman" w:hAnsi="Arial" w:cs="Arial"/>
                <w:lang w:eastAsia="cs-CZ"/>
              </w:rPr>
            </w:pPr>
            <w:r w:rsidRPr="00571F44">
              <w:rPr>
                <w:rFonts w:ascii="Arial" w:eastAsia="Times New Roman" w:hAnsi="Arial" w:cs="Arial"/>
                <w:lang w:eastAsia="cs-CZ"/>
              </w:rPr>
              <w:t>Rez dřevin v době od 31. 3. do 1. 11. byl zjištěn u 2 krajinných prvků.</w:t>
            </w:r>
          </w:p>
        </w:tc>
      </w:tr>
      <w:tr w:rsidR="00571F44" w:rsidRPr="00571F44" w:rsidTr="00571F44">
        <w:trPr>
          <w:gridAfter w:val="1"/>
          <w:wAfter w:w="172" w:type="dxa"/>
          <w:jc w:val="center"/>
        </w:trPr>
        <w:tc>
          <w:tcPr>
            <w:tcW w:w="1338" w:type="dxa"/>
            <w:gridSpan w:val="2"/>
            <w:vMerge/>
            <w:tcBorders>
              <w:top w:val="single" w:sz="6" w:space="0" w:color="000000"/>
              <w:left w:val="single" w:sz="6" w:space="0" w:color="000000"/>
              <w:right w:val="single" w:sz="6" w:space="0" w:color="000000"/>
            </w:tcBorders>
            <w:vAlign w:val="center"/>
            <w:hideMark/>
          </w:tcPr>
          <w:p w:rsidR="00571F44" w:rsidRPr="00571F44" w:rsidRDefault="00571F44" w:rsidP="00571F44">
            <w:pPr>
              <w:spacing w:after="0" w:line="240" w:lineRule="auto"/>
              <w:contextualSpacing/>
              <w:rPr>
                <w:rFonts w:ascii="Arial" w:eastAsia="Times New Roman" w:hAnsi="Arial" w:cs="Arial"/>
                <w:lang w:eastAsia="cs-CZ"/>
              </w:rPr>
            </w:pPr>
          </w:p>
        </w:tc>
        <w:tc>
          <w:tcPr>
            <w:tcW w:w="3034" w:type="dxa"/>
            <w:gridSpan w:val="2"/>
            <w:vMerge/>
            <w:tcBorders>
              <w:top w:val="single" w:sz="6" w:space="0" w:color="000000"/>
              <w:left w:val="single" w:sz="6" w:space="0" w:color="000000"/>
              <w:right w:val="single" w:sz="6" w:space="0" w:color="000000"/>
            </w:tcBorders>
            <w:vAlign w:val="center"/>
            <w:hideMark/>
          </w:tcPr>
          <w:p w:rsidR="00571F44" w:rsidRPr="00571F44" w:rsidRDefault="00571F44" w:rsidP="00571F44">
            <w:pPr>
              <w:spacing w:after="0" w:line="240" w:lineRule="auto"/>
              <w:contextualSpacing/>
              <w:rPr>
                <w:rFonts w:ascii="Arial" w:eastAsia="Times New Roman" w:hAnsi="Arial" w:cs="Arial"/>
                <w:lang w:eastAsia="cs-CZ"/>
              </w:rPr>
            </w:pP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571F44" w:rsidRPr="00571F44" w:rsidRDefault="00571F44" w:rsidP="00571F44">
            <w:pPr>
              <w:spacing w:after="0" w:line="240" w:lineRule="auto"/>
              <w:contextualSpacing/>
              <w:textAlignment w:val="center"/>
              <w:rPr>
                <w:rFonts w:ascii="Arial" w:eastAsia="Times New Roman" w:hAnsi="Arial" w:cs="Arial"/>
                <w:lang w:eastAsia="cs-CZ"/>
              </w:rPr>
            </w:pPr>
            <w:r w:rsidRPr="00571F44">
              <w:rPr>
                <w:rFonts w:ascii="Arial" w:eastAsia="Times New Roman" w:hAnsi="Arial" w:cs="Arial"/>
                <w:bCs/>
                <w:lang w:eastAsia="cs-CZ"/>
              </w:rPr>
              <w:t>Velký</w:t>
            </w:r>
          </w:p>
        </w:tc>
        <w:tc>
          <w:tcPr>
            <w:tcW w:w="7078" w:type="dxa"/>
            <w:gridSpan w:val="2"/>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571F44" w:rsidRPr="00571F44" w:rsidRDefault="00571F44" w:rsidP="00571F44">
            <w:pPr>
              <w:spacing w:after="0" w:line="240" w:lineRule="auto"/>
              <w:contextualSpacing/>
              <w:textAlignment w:val="center"/>
              <w:rPr>
                <w:rFonts w:ascii="Arial" w:eastAsia="Times New Roman" w:hAnsi="Arial" w:cs="Arial"/>
                <w:lang w:eastAsia="cs-CZ"/>
              </w:rPr>
            </w:pPr>
            <w:r w:rsidRPr="00571F44">
              <w:rPr>
                <w:rFonts w:ascii="Arial" w:eastAsia="Times New Roman" w:hAnsi="Arial" w:cs="Arial"/>
                <w:lang w:eastAsia="cs-CZ"/>
              </w:rPr>
              <w:t>Rez dřevin v době od 31. 3. do 1. 11. zjištěn u 3 a více krajinných prvků.</w:t>
            </w:r>
          </w:p>
        </w:tc>
      </w:tr>
      <w:tr w:rsidR="00571F44" w:rsidRPr="00571F44" w:rsidTr="00571F44">
        <w:trPr>
          <w:gridAfter w:val="1"/>
          <w:wAfter w:w="172" w:type="dxa"/>
          <w:jc w:val="center"/>
        </w:trPr>
        <w:tc>
          <w:tcPr>
            <w:tcW w:w="1338" w:type="dxa"/>
            <w:gridSpan w:val="2"/>
            <w:vMerge/>
            <w:tcBorders>
              <w:top w:val="single" w:sz="6" w:space="0" w:color="000000"/>
              <w:left w:val="single" w:sz="6" w:space="0" w:color="000000"/>
              <w:right w:val="single" w:sz="6" w:space="0" w:color="000000"/>
            </w:tcBorders>
            <w:vAlign w:val="center"/>
            <w:hideMark/>
          </w:tcPr>
          <w:p w:rsidR="00571F44" w:rsidRPr="00571F44" w:rsidRDefault="00571F44" w:rsidP="00571F44">
            <w:pPr>
              <w:spacing w:after="0" w:line="240" w:lineRule="auto"/>
              <w:contextualSpacing/>
              <w:rPr>
                <w:rFonts w:ascii="Arial" w:eastAsia="Times New Roman" w:hAnsi="Arial" w:cs="Arial"/>
                <w:lang w:eastAsia="cs-CZ"/>
              </w:rPr>
            </w:pPr>
          </w:p>
        </w:tc>
        <w:tc>
          <w:tcPr>
            <w:tcW w:w="3034" w:type="dxa"/>
            <w:gridSpan w:val="2"/>
            <w:vMerge w:val="restart"/>
            <w:tcBorders>
              <w:top w:val="single" w:sz="6" w:space="0" w:color="000000"/>
              <w:left w:val="single" w:sz="6" w:space="0" w:color="000000"/>
              <w:right w:val="single" w:sz="6" w:space="0" w:color="000000"/>
            </w:tcBorders>
            <w:tcMar>
              <w:top w:w="15" w:type="dxa"/>
              <w:left w:w="75" w:type="dxa"/>
              <w:bottom w:w="15" w:type="dxa"/>
              <w:right w:w="75" w:type="dxa"/>
            </w:tcMar>
            <w:vAlign w:val="center"/>
            <w:hideMark/>
          </w:tcPr>
          <w:p w:rsidR="00571F44" w:rsidRPr="00571F44" w:rsidRDefault="00571F44" w:rsidP="00571F44">
            <w:pPr>
              <w:spacing w:after="0" w:line="240" w:lineRule="auto"/>
              <w:contextualSpacing/>
              <w:textAlignment w:val="center"/>
              <w:rPr>
                <w:rFonts w:ascii="Arial" w:eastAsia="Times New Roman" w:hAnsi="Arial" w:cs="Arial"/>
                <w:lang w:eastAsia="cs-CZ"/>
              </w:rPr>
            </w:pPr>
            <w:r w:rsidRPr="00571F44">
              <w:rPr>
                <w:rFonts w:ascii="Arial" w:eastAsia="Times New Roman" w:hAnsi="Arial" w:cs="Arial"/>
                <w:bCs/>
                <w:lang w:eastAsia="cs-CZ"/>
              </w:rPr>
              <w:t>Závažnost</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571F44" w:rsidRPr="00571F44" w:rsidRDefault="00571F44" w:rsidP="00571F44">
            <w:pPr>
              <w:spacing w:after="0" w:line="240" w:lineRule="auto"/>
              <w:contextualSpacing/>
              <w:textAlignment w:val="center"/>
              <w:rPr>
                <w:rFonts w:ascii="Arial" w:eastAsia="Times New Roman" w:hAnsi="Arial" w:cs="Arial"/>
                <w:lang w:eastAsia="cs-CZ"/>
              </w:rPr>
            </w:pPr>
            <w:r w:rsidRPr="00571F44">
              <w:rPr>
                <w:rFonts w:ascii="Arial" w:eastAsia="Times New Roman" w:hAnsi="Arial" w:cs="Arial"/>
                <w:bCs/>
                <w:lang w:eastAsia="cs-CZ"/>
              </w:rPr>
              <w:t>Malá</w:t>
            </w:r>
          </w:p>
        </w:tc>
        <w:tc>
          <w:tcPr>
            <w:tcW w:w="7078" w:type="dxa"/>
            <w:gridSpan w:val="2"/>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571F44" w:rsidRPr="00571F44" w:rsidRDefault="00571F44" w:rsidP="00571F44">
            <w:pPr>
              <w:spacing w:after="0" w:line="240" w:lineRule="auto"/>
              <w:contextualSpacing/>
              <w:textAlignment w:val="center"/>
              <w:rPr>
                <w:rFonts w:ascii="Arial" w:eastAsia="Times New Roman" w:hAnsi="Arial" w:cs="Arial"/>
                <w:lang w:eastAsia="cs-CZ"/>
              </w:rPr>
            </w:pPr>
            <w:r w:rsidRPr="00571F44">
              <w:rPr>
                <w:rFonts w:ascii="Arial" w:eastAsia="Times New Roman" w:hAnsi="Arial" w:cs="Arial"/>
                <w:lang w:eastAsia="cs-CZ"/>
              </w:rPr>
              <w:t>X</w:t>
            </w:r>
          </w:p>
        </w:tc>
      </w:tr>
      <w:tr w:rsidR="00571F44" w:rsidRPr="00571F44" w:rsidTr="00571F44">
        <w:trPr>
          <w:gridAfter w:val="1"/>
          <w:wAfter w:w="172" w:type="dxa"/>
          <w:jc w:val="center"/>
        </w:trPr>
        <w:tc>
          <w:tcPr>
            <w:tcW w:w="1338" w:type="dxa"/>
            <w:gridSpan w:val="2"/>
            <w:vMerge/>
            <w:tcBorders>
              <w:top w:val="single" w:sz="6" w:space="0" w:color="000000"/>
              <w:left w:val="single" w:sz="6" w:space="0" w:color="000000"/>
              <w:right w:val="single" w:sz="6" w:space="0" w:color="000000"/>
            </w:tcBorders>
            <w:vAlign w:val="center"/>
            <w:hideMark/>
          </w:tcPr>
          <w:p w:rsidR="00571F44" w:rsidRPr="00571F44" w:rsidRDefault="00571F44" w:rsidP="00571F44">
            <w:pPr>
              <w:spacing w:after="0" w:line="240" w:lineRule="auto"/>
              <w:contextualSpacing/>
              <w:rPr>
                <w:rFonts w:ascii="Arial" w:eastAsia="Times New Roman" w:hAnsi="Arial" w:cs="Arial"/>
                <w:lang w:eastAsia="cs-CZ"/>
              </w:rPr>
            </w:pPr>
          </w:p>
        </w:tc>
        <w:tc>
          <w:tcPr>
            <w:tcW w:w="3034" w:type="dxa"/>
            <w:gridSpan w:val="2"/>
            <w:vMerge/>
            <w:tcBorders>
              <w:top w:val="single" w:sz="6" w:space="0" w:color="000000"/>
              <w:left w:val="single" w:sz="6" w:space="0" w:color="000000"/>
              <w:right w:val="single" w:sz="6" w:space="0" w:color="000000"/>
            </w:tcBorders>
            <w:vAlign w:val="center"/>
            <w:hideMark/>
          </w:tcPr>
          <w:p w:rsidR="00571F44" w:rsidRPr="00571F44" w:rsidRDefault="00571F44" w:rsidP="00571F44">
            <w:pPr>
              <w:spacing w:after="0" w:line="240" w:lineRule="auto"/>
              <w:contextualSpacing/>
              <w:rPr>
                <w:rFonts w:ascii="Arial" w:eastAsia="Times New Roman" w:hAnsi="Arial" w:cs="Arial"/>
                <w:lang w:eastAsia="cs-CZ"/>
              </w:rPr>
            </w:pP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571F44" w:rsidRPr="00571F44" w:rsidRDefault="00571F44" w:rsidP="00571F44">
            <w:pPr>
              <w:spacing w:after="0" w:line="240" w:lineRule="auto"/>
              <w:contextualSpacing/>
              <w:textAlignment w:val="center"/>
              <w:rPr>
                <w:rFonts w:ascii="Arial" w:eastAsia="Times New Roman" w:hAnsi="Arial" w:cs="Arial"/>
                <w:lang w:eastAsia="cs-CZ"/>
              </w:rPr>
            </w:pPr>
            <w:r w:rsidRPr="00571F44">
              <w:rPr>
                <w:rFonts w:ascii="Arial" w:eastAsia="Times New Roman" w:hAnsi="Arial" w:cs="Arial"/>
                <w:bCs/>
                <w:lang w:eastAsia="cs-CZ"/>
              </w:rPr>
              <w:t>Střední</w:t>
            </w:r>
          </w:p>
        </w:tc>
        <w:tc>
          <w:tcPr>
            <w:tcW w:w="7078" w:type="dxa"/>
            <w:gridSpan w:val="2"/>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571F44" w:rsidRPr="00571F44" w:rsidRDefault="00571F44" w:rsidP="00571F44">
            <w:pPr>
              <w:spacing w:after="0" w:line="240" w:lineRule="auto"/>
              <w:contextualSpacing/>
              <w:textAlignment w:val="center"/>
              <w:rPr>
                <w:rFonts w:ascii="Arial" w:eastAsia="Times New Roman" w:hAnsi="Arial" w:cs="Arial"/>
                <w:lang w:eastAsia="cs-CZ"/>
              </w:rPr>
            </w:pPr>
            <w:r w:rsidRPr="00571F44">
              <w:rPr>
                <w:rFonts w:ascii="Arial" w:eastAsia="Times New Roman" w:hAnsi="Arial" w:cs="Arial"/>
                <w:lang w:eastAsia="cs-CZ"/>
              </w:rPr>
              <w:t>Rez dřevin zjištěn v době od 31. 3. do 1. 11.</w:t>
            </w:r>
          </w:p>
        </w:tc>
      </w:tr>
      <w:tr w:rsidR="00571F44" w:rsidRPr="00571F44" w:rsidTr="00571F44">
        <w:trPr>
          <w:gridAfter w:val="1"/>
          <w:wAfter w:w="172" w:type="dxa"/>
          <w:jc w:val="center"/>
        </w:trPr>
        <w:tc>
          <w:tcPr>
            <w:tcW w:w="1338" w:type="dxa"/>
            <w:gridSpan w:val="2"/>
            <w:vMerge/>
            <w:tcBorders>
              <w:top w:val="single" w:sz="6" w:space="0" w:color="000000"/>
              <w:left w:val="single" w:sz="6" w:space="0" w:color="000000"/>
              <w:right w:val="single" w:sz="6" w:space="0" w:color="000000"/>
            </w:tcBorders>
            <w:vAlign w:val="center"/>
            <w:hideMark/>
          </w:tcPr>
          <w:p w:rsidR="00571F44" w:rsidRPr="00571F44" w:rsidRDefault="00571F44" w:rsidP="00571F44">
            <w:pPr>
              <w:spacing w:after="0" w:line="240" w:lineRule="auto"/>
              <w:contextualSpacing/>
              <w:rPr>
                <w:rFonts w:ascii="Arial" w:eastAsia="Times New Roman" w:hAnsi="Arial" w:cs="Arial"/>
                <w:lang w:eastAsia="cs-CZ"/>
              </w:rPr>
            </w:pPr>
          </w:p>
        </w:tc>
        <w:tc>
          <w:tcPr>
            <w:tcW w:w="3034" w:type="dxa"/>
            <w:gridSpan w:val="2"/>
            <w:vMerge/>
            <w:tcBorders>
              <w:top w:val="single" w:sz="6" w:space="0" w:color="000000"/>
              <w:left w:val="single" w:sz="6" w:space="0" w:color="000000"/>
              <w:right w:val="single" w:sz="6" w:space="0" w:color="000000"/>
            </w:tcBorders>
            <w:vAlign w:val="center"/>
            <w:hideMark/>
          </w:tcPr>
          <w:p w:rsidR="00571F44" w:rsidRPr="00571F44" w:rsidRDefault="00571F44" w:rsidP="00571F44">
            <w:pPr>
              <w:spacing w:after="0" w:line="240" w:lineRule="auto"/>
              <w:contextualSpacing/>
              <w:rPr>
                <w:rFonts w:ascii="Arial" w:eastAsia="Times New Roman" w:hAnsi="Arial" w:cs="Arial"/>
                <w:lang w:eastAsia="cs-CZ"/>
              </w:rPr>
            </w:pP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571F44" w:rsidRPr="00571F44" w:rsidRDefault="00571F44" w:rsidP="00571F44">
            <w:pPr>
              <w:spacing w:after="0" w:line="240" w:lineRule="auto"/>
              <w:contextualSpacing/>
              <w:textAlignment w:val="center"/>
              <w:rPr>
                <w:rFonts w:ascii="Arial" w:eastAsia="Times New Roman" w:hAnsi="Arial" w:cs="Arial"/>
                <w:lang w:eastAsia="cs-CZ"/>
              </w:rPr>
            </w:pPr>
            <w:r w:rsidRPr="00571F44">
              <w:rPr>
                <w:rFonts w:ascii="Arial" w:eastAsia="Times New Roman" w:hAnsi="Arial" w:cs="Arial"/>
                <w:bCs/>
                <w:lang w:eastAsia="cs-CZ"/>
              </w:rPr>
              <w:t>Velká</w:t>
            </w:r>
          </w:p>
        </w:tc>
        <w:tc>
          <w:tcPr>
            <w:tcW w:w="7078" w:type="dxa"/>
            <w:gridSpan w:val="2"/>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571F44" w:rsidRPr="00571F44" w:rsidRDefault="00571F44" w:rsidP="00571F44">
            <w:pPr>
              <w:spacing w:after="0" w:line="240" w:lineRule="auto"/>
              <w:contextualSpacing/>
              <w:textAlignment w:val="center"/>
              <w:rPr>
                <w:rFonts w:ascii="Arial" w:eastAsia="Times New Roman" w:hAnsi="Arial" w:cs="Arial"/>
                <w:lang w:eastAsia="cs-CZ"/>
              </w:rPr>
            </w:pPr>
            <w:r w:rsidRPr="00571F44">
              <w:rPr>
                <w:rFonts w:ascii="Arial" w:eastAsia="Times New Roman" w:hAnsi="Arial" w:cs="Arial"/>
                <w:lang w:eastAsia="cs-CZ"/>
              </w:rPr>
              <w:t>X</w:t>
            </w:r>
          </w:p>
        </w:tc>
      </w:tr>
      <w:tr w:rsidR="00571F44" w:rsidRPr="00571F44" w:rsidTr="00571F44">
        <w:trPr>
          <w:gridAfter w:val="1"/>
          <w:wAfter w:w="172" w:type="dxa"/>
          <w:jc w:val="center"/>
        </w:trPr>
        <w:tc>
          <w:tcPr>
            <w:tcW w:w="1338" w:type="dxa"/>
            <w:gridSpan w:val="2"/>
            <w:vMerge/>
            <w:tcBorders>
              <w:top w:val="single" w:sz="6" w:space="0" w:color="000000"/>
              <w:left w:val="single" w:sz="6" w:space="0" w:color="000000"/>
              <w:right w:val="single" w:sz="6" w:space="0" w:color="000000"/>
            </w:tcBorders>
            <w:vAlign w:val="center"/>
            <w:hideMark/>
          </w:tcPr>
          <w:p w:rsidR="00571F44" w:rsidRPr="00571F44" w:rsidRDefault="00571F44" w:rsidP="00571F44">
            <w:pPr>
              <w:spacing w:after="0" w:line="240" w:lineRule="auto"/>
              <w:contextualSpacing/>
              <w:rPr>
                <w:rFonts w:ascii="Arial" w:eastAsia="Times New Roman" w:hAnsi="Arial" w:cs="Arial"/>
                <w:lang w:eastAsia="cs-CZ"/>
              </w:rPr>
            </w:pPr>
          </w:p>
        </w:tc>
        <w:tc>
          <w:tcPr>
            <w:tcW w:w="3034" w:type="dxa"/>
            <w:gridSpan w:val="2"/>
            <w:vMerge w:val="restart"/>
            <w:tcBorders>
              <w:top w:val="single" w:sz="6" w:space="0" w:color="000000"/>
              <w:left w:val="single" w:sz="6" w:space="0" w:color="000000"/>
              <w:right w:val="single" w:sz="6" w:space="0" w:color="000000"/>
            </w:tcBorders>
            <w:tcMar>
              <w:top w:w="15" w:type="dxa"/>
              <w:left w:w="75" w:type="dxa"/>
              <w:bottom w:w="15" w:type="dxa"/>
              <w:right w:w="75" w:type="dxa"/>
            </w:tcMar>
            <w:vAlign w:val="center"/>
            <w:hideMark/>
          </w:tcPr>
          <w:p w:rsidR="00571F44" w:rsidRPr="00571F44" w:rsidRDefault="00571F44" w:rsidP="00571F44">
            <w:pPr>
              <w:spacing w:after="0" w:line="240" w:lineRule="auto"/>
              <w:contextualSpacing/>
              <w:textAlignment w:val="center"/>
              <w:rPr>
                <w:rFonts w:ascii="Arial" w:eastAsia="Times New Roman" w:hAnsi="Arial" w:cs="Arial"/>
                <w:lang w:eastAsia="cs-CZ"/>
              </w:rPr>
            </w:pPr>
            <w:r w:rsidRPr="00571F44">
              <w:rPr>
                <w:rFonts w:ascii="Arial" w:eastAsia="Times New Roman" w:hAnsi="Arial" w:cs="Arial"/>
                <w:bCs/>
                <w:lang w:eastAsia="cs-CZ"/>
              </w:rPr>
              <w:t>Trvalost</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571F44" w:rsidRPr="00571F44" w:rsidRDefault="00571F44" w:rsidP="00571F44">
            <w:pPr>
              <w:spacing w:after="0" w:line="240" w:lineRule="auto"/>
              <w:contextualSpacing/>
              <w:textAlignment w:val="center"/>
              <w:rPr>
                <w:rFonts w:ascii="Arial" w:eastAsia="Times New Roman" w:hAnsi="Arial" w:cs="Arial"/>
                <w:lang w:eastAsia="cs-CZ"/>
              </w:rPr>
            </w:pPr>
            <w:r w:rsidRPr="00571F44">
              <w:rPr>
                <w:rFonts w:ascii="Arial" w:eastAsia="Times New Roman" w:hAnsi="Arial" w:cs="Arial"/>
                <w:bCs/>
                <w:lang w:eastAsia="cs-CZ"/>
              </w:rPr>
              <w:t>Odstranitelná</w:t>
            </w:r>
          </w:p>
        </w:tc>
        <w:tc>
          <w:tcPr>
            <w:tcW w:w="7078" w:type="dxa"/>
            <w:gridSpan w:val="2"/>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571F44" w:rsidRPr="00571F44" w:rsidRDefault="00571F44" w:rsidP="00571F44">
            <w:pPr>
              <w:spacing w:after="0" w:line="240" w:lineRule="auto"/>
              <w:contextualSpacing/>
              <w:textAlignment w:val="center"/>
              <w:rPr>
                <w:rFonts w:ascii="Arial" w:eastAsia="Times New Roman" w:hAnsi="Arial" w:cs="Arial"/>
                <w:lang w:eastAsia="cs-CZ"/>
              </w:rPr>
            </w:pPr>
            <w:r w:rsidRPr="00571F44">
              <w:rPr>
                <w:rFonts w:ascii="Arial" w:eastAsia="Times New Roman" w:hAnsi="Arial" w:cs="Arial"/>
                <w:lang w:eastAsia="cs-CZ"/>
              </w:rPr>
              <w:t>X</w:t>
            </w:r>
          </w:p>
        </w:tc>
      </w:tr>
      <w:tr w:rsidR="00571F44" w:rsidRPr="00571F44" w:rsidTr="00571F44">
        <w:trPr>
          <w:gridAfter w:val="1"/>
          <w:wAfter w:w="172" w:type="dxa"/>
          <w:jc w:val="center"/>
        </w:trPr>
        <w:tc>
          <w:tcPr>
            <w:tcW w:w="1338" w:type="dxa"/>
            <w:gridSpan w:val="2"/>
            <w:vMerge/>
            <w:tcBorders>
              <w:top w:val="single" w:sz="6" w:space="0" w:color="000000"/>
              <w:left w:val="single" w:sz="6" w:space="0" w:color="000000"/>
              <w:right w:val="single" w:sz="6" w:space="0" w:color="000000"/>
            </w:tcBorders>
            <w:vAlign w:val="center"/>
            <w:hideMark/>
          </w:tcPr>
          <w:p w:rsidR="00571F44" w:rsidRPr="00571F44" w:rsidRDefault="00571F44" w:rsidP="00571F44">
            <w:pPr>
              <w:spacing w:after="0" w:line="240" w:lineRule="auto"/>
              <w:contextualSpacing/>
              <w:rPr>
                <w:rFonts w:ascii="Arial" w:eastAsia="Times New Roman" w:hAnsi="Arial" w:cs="Arial"/>
                <w:lang w:eastAsia="cs-CZ"/>
              </w:rPr>
            </w:pPr>
          </w:p>
        </w:tc>
        <w:tc>
          <w:tcPr>
            <w:tcW w:w="3034" w:type="dxa"/>
            <w:gridSpan w:val="2"/>
            <w:vMerge/>
            <w:tcBorders>
              <w:top w:val="single" w:sz="6" w:space="0" w:color="000000"/>
              <w:left w:val="single" w:sz="6" w:space="0" w:color="000000"/>
              <w:right w:val="single" w:sz="6" w:space="0" w:color="000000"/>
            </w:tcBorders>
            <w:vAlign w:val="center"/>
            <w:hideMark/>
          </w:tcPr>
          <w:p w:rsidR="00571F44" w:rsidRPr="00571F44" w:rsidRDefault="00571F44" w:rsidP="00571F44">
            <w:pPr>
              <w:spacing w:after="0" w:line="240" w:lineRule="auto"/>
              <w:contextualSpacing/>
              <w:rPr>
                <w:rFonts w:ascii="Arial" w:eastAsia="Times New Roman" w:hAnsi="Arial" w:cs="Arial"/>
                <w:lang w:eastAsia="cs-CZ"/>
              </w:rPr>
            </w:pP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571F44" w:rsidRPr="00571F44" w:rsidRDefault="00571F44" w:rsidP="00571F44">
            <w:pPr>
              <w:spacing w:after="0" w:line="240" w:lineRule="auto"/>
              <w:contextualSpacing/>
              <w:textAlignment w:val="center"/>
              <w:rPr>
                <w:rFonts w:ascii="Arial" w:eastAsia="Times New Roman" w:hAnsi="Arial" w:cs="Arial"/>
                <w:lang w:eastAsia="cs-CZ"/>
              </w:rPr>
            </w:pPr>
            <w:r w:rsidRPr="00571F44">
              <w:rPr>
                <w:rFonts w:ascii="Arial" w:eastAsia="Times New Roman" w:hAnsi="Arial" w:cs="Arial"/>
                <w:bCs/>
                <w:lang w:eastAsia="cs-CZ"/>
              </w:rPr>
              <w:t>Neodstranitelná</w:t>
            </w:r>
          </w:p>
        </w:tc>
        <w:tc>
          <w:tcPr>
            <w:tcW w:w="7078" w:type="dxa"/>
            <w:gridSpan w:val="2"/>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571F44" w:rsidRPr="00571F44" w:rsidRDefault="00571F44" w:rsidP="00571F44">
            <w:pPr>
              <w:spacing w:after="0" w:line="240" w:lineRule="auto"/>
              <w:contextualSpacing/>
              <w:textAlignment w:val="center"/>
              <w:rPr>
                <w:rFonts w:ascii="Arial" w:eastAsia="Times New Roman" w:hAnsi="Arial" w:cs="Arial"/>
                <w:lang w:eastAsia="cs-CZ"/>
              </w:rPr>
            </w:pPr>
            <w:r w:rsidRPr="00571F44">
              <w:rPr>
                <w:rFonts w:ascii="Arial" w:eastAsia="Times New Roman" w:hAnsi="Arial" w:cs="Arial"/>
                <w:lang w:eastAsia="cs-CZ"/>
              </w:rPr>
              <w:t>Neodstranitelné porušení.</w:t>
            </w:r>
          </w:p>
        </w:tc>
      </w:tr>
      <w:tr w:rsidR="00571F44" w:rsidRPr="00571F44" w:rsidTr="00571F44">
        <w:trPr>
          <w:gridAfter w:val="1"/>
          <w:wAfter w:w="172" w:type="dxa"/>
          <w:jc w:val="center"/>
        </w:trPr>
        <w:tc>
          <w:tcPr>
            <w:tcW w:w="1338" w:type="dxa"/>
            <w:gridSpan w:val="2"/>
            <w:vMerge/>
            <w:tcBorders>
              <w:top w:val="single" w:sz="6" w:space="0" w:color="000000"/>
              <w:left w:val="single" w:sz="6" w:space="0" w:color="000000"/>
              <w:right w:val="single" w:sz="6" w:space="0" w:color="000000"/>
            </w:tcBorders>
            <w:vAlign w:val="center"/>
            <w:hideMark/>
          </w:tcPr>
          <w:p w:rsidR="00571F44" w:rsidRPr="00571F44" w:rsidRDefault="00571F44" w:rsidP="00571F44">
            <w:pPr>
              <w:spacing w:after="0" w:line="240" w:lineRule="auto"/>
              <w:contextualSpacing/>
              <w:rPr>
                <w:rFonts w:ascii="Arial" w:eastAsia="Times New Roman" w:hAnsi="Arial" w:cs="Arial"/>
                <w:lang w:eastAsia="cs-CZ"/>
              </w:rPr>
            </w:pPr>
          </w:p>
        </w:tc>
        <w:tc>
          <w:tcPr>
            <w:tcW w:w="5538" w:type="dxa"/>
            <w:gridSpan w:val="4"/>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571F44" w:rsidRPr="00571F44" w:rsidRDefault="00571F44" w:rsidP="00571F44">
            <w:pPr>
              <w:spacing w:after="0" w:line="240" w:lineRule="auto"/>
              <w:contextualSpacing/>
              <w:textAlignment w:val="center"/>
              <w:rPr>
                <w:rFonts w:ascii="Arial" w:eastAsia="Times New Roman" w:hAnsi="Arial" w:cs="Arial"/>
                <w:lang w:eastAsia="cs-CZ"/>
              </w:rPr>
            </w:pPr>
            <w:r w:rsidRPr="00571F44">
              <w:rPr>
                <w:rFonts w:ascii="Arial" w:eastAsia="Times New Roman" w:hAnsi="Arial" w:cs="Arial"/>
                <w:bCs/>
                <w:lang w:eastAsia="cs-CZ"/>
              </w:rPr>
              <w:t>Přímé nebezpečí pro lidské zdraví nebo zdraví zvířat</w:t>
            </w:r>
          </w:p>
        </w:tc>
        <w:tc>
          <w:tcPr>
            <w:tcW w:w="7078" w:type="dxa"/>
            <w:gridSpan w:val="2"/>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571F44" w:rsidRPr="00571F44" w:rsidRDefault="00571F44" w:rsidP="00571F44">
            <w:pPr>
              <w:spacing w:after="0" w:line="240" w:lineRule="auto"/>
              <w:contextualSpacing/>
              <w:textAlignment w:val="center"/>
              <w:rPr>
                <w:rFonts w:ascii="Arial" w:eastAsia="Times New Roman" w:hAnsi="Arial" w:cs="Arial"/>
                <w:lang w:eastAsia="cs-CZ"/>
              </w:rPr>
            </w:pPr>
            <w:r w:rsidRPr="00571F44">
              <w:rPr>
                <w:rFonts w:ascii="Arial" w:eastAsia="Times New Roman" w:hAnsi="Arial" w:cs="Arial"/>
                <w:lang w:eastAsia="cs-CZ"/>
              </w:rPr>
              <w:t>Ne.</w:t>
            </w:r>
          </w:p>
        </w:tc>
      </w:tr>
      <w:tr w:rsidR="00571F44" w:rsidRPr="00571F44" w:rsidTr="00571F44">
        <w:trPr>
          <w:gridAfter w:val="1"/>
          <w:wAfter w:w="172" w:type="dxa"/>
          <w:jc w:val="center"/>
        </w:trPr>
        <w:tc>
          <w:tcPr>
            <w:tcW w:w="1338" w:type="dxa"/>
            <w:gridSpan w:val="2"/>
            <w:vMerge w:val="restar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571F44" w:rsidRPr="00571F44" w:rsidRDefault="00571F44" w:rsidP="00571F44">
            <w:pPr>
              <w:spacing w:after="0" w:line="240" w:lineRule="auto"/>
              <w:contextualSpacing/>
              <w:textAlignment w:val="center"/>
              <w:rPr>
                <w:rFonts w:ascii="Arial" w:eastAsia="Times New Roman" w:hAnsi="Arial" w:cs="Arial"/>
                <w:lang w:eastAsia="cs-CZ"/>
              </w:rPr>
            </w:pPr>
            <w:r w:rsidRPr="00571F44">
              <w:rPr>
                <w:rFonts w:ascii="Arial" w:eastAsia="Times New Roman" w:hAnsi="Arial" w:cs="Arial"/>
                <w:bCs/>
                <w:lang w:eastAsia="cs-CZ"/>
              </w:rPr>
              <w:t>7c</w:t>
            </w:r>
          </w:p>
        </w:tc>
        <w:tc>
          <w:tcPr>
            <w:tcW w:w="3034" w:type="dxa"/>
            <w:gridSpan w:val="2"/>
            <w:vMerge w:val="restart"/>
            <w:tcBorders>
              <w:top w:val="single" w:sz="6" w:space="0" w:color="000000"/>
              <w:left w:val="single" w:sz="6" w:space="0" w:color="000000"/>
              <w:right w:val="single" w:sz="6" w:space="0" w:color="000000"/>
            </w:tcBorders>
            <w:tcMar>
              <w:top w:w="15" w:type="dxa"/>
              <w:left w:w="75" w:type="dxa"/>
              <w:bottom w:w="15" w:type="dxa"/>
              <w:right w:w="75" w:type="dxa"/>
            </w:tcMar>
            <w:vAlign w:val="center"/>
            <w:hideMark/>
          </w:tcPr>
          <w:p w:rsidR="00571F44" w:rsidRPr="00571F44" w:rsidRDefault="00571F44" w:rsidP="00571F44">
            <w:pPr>
              <w:spacing w:after="0" w:line="240" w:lineRule="auto"/>
              <w:contextualSpacing/>
              <w:textAlignment w:val="center"/>
              <w:rPr>
                <w:rFonts w:ascii="Arial" w:eastAsia="Times New Roman" w:hAnsi="Arial" w:cs="Arial"/>
                <w:lang w:eastAsia="cs-CZ"/>
              </w:rPr>
            </w:pPr>
            <w:r w:rsidRPr="00571F44">
              <w:rPr>
                <w:rFonts w:ascii="Arial" w:eastAsia="Times New Roman" w:hAnsi="Arial" w:cs="Arial"/>
                <w:bCs/>
                <w:lang w:eastAsia="cs-CZ"/>
              </w:rPr>
              <w:t>Rozsah</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571F44" w:rsidRPr="00571F44" w:rsidRDefault="00571F44" w:rsidP="00571F44">
            <w:pPr>
              <w:spacing w:after="0" w:line="240" w:lineRule="auto"/>
              <w:contextualSpacing/>
              <w:textAlignment w:val="center"/>
              <w:rPr>
                <w:rFonts w:ascii="Arial" w:eastAsia="Times New Roman" w:hAnsi="Arial" w:cs="Arial"/>
                <w:lang w:eastAsia="cs-CZ"/>
              </w:rPr>
            </w:pPr>
            <w:r w:rsidRPr="00571F44">
              <w:rPr>
                <w:rFonts w:ascii="Arial" w:eastAsia="Times New Roman" w:hAnsi="Arial" w:cs="Arial"/>
                <w:bCs/>
                <w:lang w:eastAsia="cs-CZ"/>
              </w:rPr>
              <w:t>Malý</w:t>
            </w:r>
          </w:p>
        </w:tc>
        <w:tc>
          <w:tcPr>
            <w:tcW w:w="7078" w:type="dxa"/>
            <w:gridSpan w:val="2"/>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571F44" w:rsidRPr="00571F44" w:rsidRDefault="00571F44" w:rsidP="00571F44">
            <w:pPr>
              <w:spacing w:after="0" w:line="240" w:lineRule="auto"/>
              <w:contextualSpacing/>
              <w:textAlignment w:val="center"/>
              <w:rPr>
                <w:rFonts w:ascii="Arial" w:eastAsia="Times New Roman" w:hAnsi="Arial" w:cs="Arial"/>
                <w:lang w:eastAsia="cs-CZ"/>
              </w:rPr>
            </w:pPr>
            <w:r w:rsidRPr="00571F44">
              <w:rPr>
                <w:rFonts w:ascii="Arial" w:eastAsia="Times New Roman" w:hAnsi="Arial" w:cs="Arial"/>
                <w:lang w:eastAsia="cs-CZ"/>
              </w:rPr>
              <w:t>Regulace nebyla zajištěna u počtu rostlin do 15 kusů.</w:t>
            </w:r>
          </w:p>
        </w:tc>
      </w:tr>
      <w:tr w:rsidR="00571F44" w:rsidRPr="00571F44" w:rsidTr="00571F44">
        <w:trPr>
          <w:gridAfter w:val="1"/>
          <w:wAfter w:w="172" w:type="dxa"/>
          <w:jc w:val="center"/>
        </w:trPr>
        <w:tc>
          <w:tcPr>
            <w:tcW w:w="1338" w:type="dxa"/>
            <w:gridSpan w:val="2"/>
            <w:vMerge/>
            <w:tcBorders>
              <w:top w:val="single" w:sz="6" w:space="0" w:color="000000"/>
              <w:left w:val="single" w:sz="6" w:space="0" w:color="000000"/>
              <w:bottom w:val="single" w:sz="6" w:space="0" w:color="000000"/>
              <w:right w:val="single" w:sz="6" w:space="0" w:color="000000"/>
            </w:tcBorders>
            <w:vAlign w:val="center"/>
            <w:hideMark/>
          </w:tcPr>
          <w:p w:rsidR="00571F44" w:rsidRPr="00571F44" w:rsidRDefault="00571F44" w:rsidP="00571F44">
            <w:pPr>
              <w:spacing w:after="0" w:line="240" w:lineRule="auto"/>
              <w:contextualSpacing/>
              <w:rPr>
                <w:rFonts w:ascii="Arial" w:eastAsia="Times New Roman" w:hAnsi="Arial" w:cs="Arial"/>
                <w:lang w:eastAsia="cs-CZ"/>
              </w:rPr>
            </w:pPr>
          </w:p>
        </w:tc>
        <w:tc>
          <w:tcPr>
            <w:tcW w:w="3034" w:type="dxa"/>
            <w:gridSpan w:val="2"/>
            <w:vMerge/>
            <w:tcBorders>
              <w:top w:val="single" w:sz="6" w:space="0" w:color="000000"/>
              <w:left w:val="single" w:sz="6" w:space="0" w:color="000000"/>
              <w:right w:val="single" w:sz="6" w:space="0" w:color="000000"/>
            </w:tcBorders>
            <w:vAlign w:val="center"/>
            <w:hideMark/>
          </w:tcPr>
          <w:p w:rsidR="00571F44" w:rsidRPr="00571F44" w:rsidRDefault="00571F44" w:rsidP="00571F44">
            <w:pPr>
              <w:spacing w:after="0" w:line="240" w:lineRule="auto"/>
              <w:contextualSpacing/>
              <w:rPr>
                <w:rFonts w:ascii="Arial" w:eastAsia="Times New Roman" w:hAnsi="Arial" w:cs="Arial"/>
                <w:lang w:eastAsia="cs-CZ"/>
              </w:rPr>
            </w:pP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571F44" w:rsidRPr="00571F44" w:rsidRDefault="00571F44" w:rsidP="00571F44">
            <w:pPr>
              <w:spacing w:after="0" w:line="240" w:lineRule="auto"/>
              <w:contextualSpacing/>
              <w:textAlignment w:val="center"/>
              <w:rPr>
                <w:rFonts w:ascii="Arial" w:eastAsia="Times New Roman" w:hAnsi="Arial" w:cs="Arial"/>
                <w:lang w:eastAsia="cs-CZ"/>
              </w:rPr>
            </w:pPr>
            <w:r w:rsidRPr="00571F44">
              <w:rPr>
                <w:rFonts w:ascii="Arial" w:eastAsia="Times New Roman" w:hAnsi="Arial" w:cs="Arial"/>
                <w:bCs/>
                <w:lang w:eastAsia="cs-CZ"/>
              </w:rPr>
              <w:t>Střední</w:t>
            </w:r>
          </w:p>
        </w:tc>
        <w:tc>
          <w:tcPr>
            <w:tcW w:w="7078" w:type="dxa"/>
            <w:gridSpan w:val="2"/>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571F44" w:rsidRPr="00571F44" w:rsidRDefault="00571F44" w:rsidP="00571F44">
            <w:pPr>
              <w:spacing w:after="0" w:line="240" w:lineRule="auto"/>
              <w:contextualSpacing/>
              <w:textAlignment w:val="center"/>
              <w:rPr>
                <w:rFonts w:ascii="Arial" w:eastAsia="Times New Roman" w:hAnsi="Arial" w:cs="Arial"/>
                <w:lang w:eastAsia="cs-CZ"/>
              </w:rPr>
            </w:pPr>
            <w:r w:rsidRPr="00571F44">
              <w:rPr>
                <w:rFonts w:ascii="Arial" w:eastAsia="Times New Roman" w:hAnsi="Arial" w:cs="Arial"/>
                <w:lang w:eastAsia="cs-CZ"/>
              </w:rPr>
              <w:t>Regulace nebyla zajištěna u počtu rostlin od 16 do 30 kusů.</w:t>
            </w:r>
          </w:p>
        </w:tc>
      </w:tr>
      <w:tr w:rsidR="00571F44" w:rsidRPr="00571F44" w:rsidTr="00571F44">
        <w:trPr>
          <w:gridAfter w:val="1"/>
          <w:wAfter w:w="172" w:type="dxa"/>
          <w:jc w:val="center"/>
        </w:trPr>
        <w:tc>
          <w:tcPr>
            <w:tcW w:w="1338" w:type="dxa"/>
            <w:gridSpan w:val="2"/>
            <w:vMerge/>
            <w:tcBorders>
              <w:top w:val="single" w:sz="6" w:space="0" w:color="000000"/>
              <w:left w:val="single" w:sz="6" w:space="0" w:color="000000"/>
              <w:bottom w:val="single" w:sz="6" w:space="0" w:color="000000"/>
              <w:right w:val="single" w:sz="6" w:space="0" w:color="000000"/>
            </w:tcBorders>
            <w:vAlign w:val="center"/>
            <w:hideMark/>
          </w:tcPr>
          <w:p w:rsidR="00571F44" w:rsidRPr="00571F44" w:rsidRDefault="00571F44" w:rsidP="00571F44">
            <w:pPr>
              <w:spacing w:after="0" w:line="240" w:lineRule="auto"/>
              <w:contextualSpacing/>
              <w:rPr>
                <w:rFonts w:ascii="Arial" w:eastAsia="Times New Roman" w:hAnsi="Arial" w:cs="Arial"/>
                <w:lang w:eastAsia="cs-CZ"/>
              </w:rPr>
            </w:pPr>
          </w:p>
        </w:tc>
        <w:tc>
          <w:tcPr>
            <w:tcW w:w="3034" w:type="dxa"/>
            <w:gridSpan w:val="2"/>
            <w:vMerge/>
            <w:tcBorders>
              <w:top w:val="single" w:sz="6" w:space="0" w:color="000000"/>
              <w:left w:val="single" w:sz="6" w:space="0" w:color="000000"/>
              <w:right w:val="single" w:sz="6" w:space="0" w:color="000000"/>
            </w:tcBorders>
            <w:vAlign w:val="center"/>
            <w:hideMark/>
          </w:tcPr>
          <w:p w:rsidR="00571F44" w:rsidRPr="00571F44" w:rsidRDefault="00571F44" w:rsidP="00571F44">
            <w:pPr>
              <w:spacing w:after="0" w:line="240" w:lineRule="auto"/>
              <w:contextualSpacing/>
              <w:rPr>
                <w:rFonts w:ascii="Arial" w:eastAsia="Times New Roman" w:hAnsi="Arial" w:cs="Arial"/>
                <w:lang w:eastAsia="cs-CZ"/>
              </w:rPr>
            </w:pP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571F44" w:rsidRPr="00571F44" w:rsidRDefault="00571F44" w:rsidP="00571F44">
            <w:pPr>
              <w:spacing w:after="0" w:line="240" w:lineRule="auto"/>
              <w:contextualSpacing/>
              <w:textAlignment w:val="center"/>
              <w:rPr>
                <w:rFonts w:ascii="Arial" w:eastAsia="Times New Roman" w:hAnsi="Arial" w:cs="Arial"/>
                <w:lang w:eastAsia="cs-CZ"/>
              </w:rPr>
            </w:pPr>
            <w:r w:rsidRPr="00571F44">
              <w:rPr>
                <w:rFonts w:ascii="Arial" w:eastAsia="Times New Roman" w:hAnsi="Arial" w:cs="Arial"/>
                <w:bCs/>
                <w:lang w:eastAsia="cs-CZ"/>
              </w:rPr>
              <w:t>Velký</w:t>
            </w:r>
          </w:p>
        </w:tc>
        <w:tc>
          <w:tcPr>
            <w:tcW w:w="7078" w:type="dxa"/>
            <w:gridSpan w:val="2"/>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571F44" w:rsidRPr="00571F44" w:rsidRDefault="00571F44" w:rsidP="00571F44">
            <w:pPr>
              <w:spacing w:after="0" w:line="240" w:lineRule="auto"/>
              <w:contextualSpacing/>
              <w:textAlignment w:val="center"/>
              <w:rPr>
                <w:rFonts w:ascii="Arial" w:eastAsia="Times New Roman" w:hAnsi="Arial" w:cs="Arial"/>
                <w:lang w:eastAsia="cs-CZ"/>
              </w:rPr>
            </w:pPr>
            <w:r w:rsidRPr="00571F44">
              <w:rPr>
                <w:rFonts w:ascii="Arial" w:eastAsia="Times New Roman" w:hAnsi="Arial" w:cs="Arial"/>
                <w:lang w:eastAsia="cs-CZ"/>
              </w:rPr>
              <w:t>Regulace nebyla zajištěna u počtu rostlin nad 30 kusů.</w:t>
            </w:r>
          </w:p>
        </w:tc>
      </w:tr>
      <w:tr w:rsidR="00571F44" w:rsidRPr="00571F44" w:rsidTr="00571F44">
        <w:trPr>
          <w:gridAfter w:val="1"/>
          <w:wAfter w:w="172" w:type="dxa"/>
          <w:jc w:val="center"/>
        </w:trPr>
        <w:tc>
          <w:tcPr>
            <w:tcW w:w="1338" w:type="dxa"/>
            <w:gridSpan w:val="2"/>
            <w:vMerge/>
            <w:tcBorders>
              <w:top w:val="single" w:sz="6" w:space="0" w:color="000000"/>
              <w:left w:val="single" w:sz="6" w:space="0" w:color="000000"/>
              <w:bottom w:val="single" w:sz="6" w:space="0" w:color="000000"/>
              <w:right w:val="single" w:sz="6" w:space="0" w:color="000000"/>
            </w:tcBorders>
            <w:vAlign w:val="center"/>
            <w:hideMark/>
          </w:tcPr>
          <w:p w:rsidR="00571F44" w:rsidRPr="00571F44" w:rsidRDefault="00571F44" w:rsidP="00571F44">
            <w:pPr>
              <w:spacing w:after="0" w:line="240" w:lineRule="auto"/>
              <w:contextualSpacing/>
              <w:rPr>
                <w:rFonts w:ascii="Arial" w:eastAsia="Times New Roman" w:hAnsi="Arial" w:cs="Arial"/>
                <w:lang w:eastAsia="cs-CZ"/>
              </w:rPr>
            </w:pPr>
          </w:p>
        </w:tc>
        <w:tc>
          <w:tcPr>
            <w:tcW w:w="3034" w:type="dxa"/>
            <w:gridSpan w:val="2"/>
            <w:vMerge w:val="restart"/>
            <w:tcBorders>
              <w:top w:val="single" w:sz="6" w:space="0" w:color="000000"/>
              <w:left w:val="single" w:sz="6" w:space="0" w:color="000000"/>
              <w:right w:val="single" w:sz="6" w:space="0" w:color="000000"/>
            </w:tcBorders>
            <w:tcMar>
              <w:top w:w="15" w:type="dxa"/>
              <w:left w:w="75" w:type="dxa"/>
              <w:bottom w:w="15" w:type="dxa"/>
              <w:right w:w="75" w:type="dxa"/>
            </w:tcMar>
            <w:vAlign w:val="center"/>
            <w:hideMark/>
          </w:tcPr>
          <w:p w:rsidR="00571F44" w:rsidRPr="00571F44" w:rsidRDefault="00571F44" w:rsidP="00571F44">
            <w:pPr>
              <w:spacing w:after="0" w:line="240" w:lineRule="auto"/>
              <w:contextualSpacing/>
              <w:textAlignment w:val="center"/>
              <w:rPr>
                <w:rFonts w:ascii="Arial" w:eastAsia="Times New Roman" w:hAnsi="Arial" w:cs="Arial"/>
                <w:lang w:eastAsia="cs-CZ"/>
              </w:rPr>
            </w:pPr>
            <w:r w:rsidRPr="00571F44">
              <w:rPr>
                <w:rFonts w:ascii="Arial" w:eastAsia="Times New Roman" w:hAnsi="Arial" w:cs="Arial"/>
                <w:bCs/>
                <w:lang w:eastAsia="cs-CZ"/>
              </w:rPr>
              <w:t>Závažnost</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571F44" w:rsidRPr="00571F44" w:rsidRDefault="00571F44" w:rsidP="00571F44">
            <w:pPr>
              <w:spacing w:after="0" w:line="240" w:lineRule="auto"/>
              <w:contextualSpacing/>
              <w:textAlignment w:val="center"/>
              <w:rPr>
                <w:rFonts w:ascii="Arial" w:eastAsia="Times New Roman" w:hAnsi="Arial" w:cs="Arial"/>
                <w:lang w:eastAsia="cs-CZ"/>
              </w:rPr>
            </w:pPr>
            <w:r w:rsidRPr="00571F44">
              <w:rPr>
                <w:rFonts w:ascii="Arial" w:eastAsia="Times New Roman" w:hAnsi="Arial" w:cs="Arial"/>
                <w:bCs/>
                <w:lang w:eastAsia="cs-CZ"/>
              </w:rPr>
              <w:t>Malá</w:t>
            </w:r>
          </w:p>
        </w:tc>
        <w:tc>
          <w:tcPr>
            <w:tcW w:w="7078" w:type="dxa"/>
            <w:gridSpan w:val="2"/>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571F44" w:rsidRPr="00571F44" w:rsidRDefault="00571F44" w:rsidP="00571F44">
            <w:pPr>
              <w:spacing w:after="0" w:line="240" w:lineRule="auto"/>
              <w:contextualSpacing/>
              <w:textAlignment w:val="center"/>
              <w:rPr>
                <w:rFonts w:ascii="Arial" w:eastAsia="Times New Roman" w:hAnsi="Arial" w:cs="Arial"/>
                <w:lang w:eastAsia="cs-CZ"/>
              </w:rPr>
            </w:pPr>
            <w:r w:rsidRPr="00571F44">
              <w:rPr>
                <w:rFonts w:ascii="Arial" w:eastAsia="Times New Roman" w:hAnsi="Arial" w:cs="Arial"/>
                <w:lang w:eastAsia="cs-CZ"/>
              </w:rPr>
              <w:t>Neregulované rostliny se vyskytovaly do 10 % včetně počtu všech půdních bloků užívaných žadatelem v době kontroly.</w:t>
            </w:r>
          </w:p>
        </w:tc>
      </w:tr>
      <w:tr w:rsidR="00571F44" w:rsidRPr="00571F44" w:rsidTr="00571F44">
        <w:trPr>
          <w:gridAfter w:val="1"/>
          <w:wAfter w:w="172" w:type="dxa"/>
          <w:jc w:val="center"/>
        </w:trPr>
        <w:tc>
          <w:tcPr>
            <w:tcW w:w="1338" w:type="dxa"/>
            <w:gridSpan w:val="2"/>
            <w:vMerge/>
            <w:tcBorders>
              <w:top w:val="single" w:sz="6" w:space="0" w:color="000000"/>
              <w:left w:val="single" w:sz="6" w:space="0" w:color="000000"/>
              <w:bottom w:val="single" w:sz="6" w:space="0" w:color="000000"/>
              <w:right w:val="single" w:sz="6" w:space="0" w:color="000000"/>
            </w:tcBorders>
            <w:vAlign w:val="center"/>
            <w:hideMark/>
          </w:tcPr>
          <w:p w:rsidR="00571F44" w:rsidRPr="00571F44" w:rsidRDefault="00571F44" w:rsidP="00571F44">
            <w:pPr>
              <w:spacing w:after="0" w:line="240" w:lineRule="auto"/>
              <w:contextualSpacing/>
              <w:rPr>
                <w:rFonts w:ascii="Arial" w:eastAsia="Times New Roman" w:hAnsi="Arial" w:cs="Arial"/>
                <w:lang w:eastAsia="cs-CZ"/>
              </w:rPr>
            </w:pPr>
          </w:p>
        </w:tc>
        <w:tc>
          <w:tcPr>
            <w:tcW w:w="3034" w:type="dxa"/>
            <w:gridSpan w:val="2"/>
            <w:vMerge/>
            <w:tcBorders>
              <w:top w:val="single" w:sz="6" w:space="0" w:color="000000"/>
              <w:left w:val="single" w:sz="6" w:space="0" w:color="000000"/>
              <w:right w:val="single" w:sz="6" w:space="0" w:color="000000"/>
            </w:tcBorders>
            <w:vAlign w:val="center"/>
            <w:hideMark/>
          </w:tcPr>
          <w:p w:rsidR="00571F44" w:rsidRPr="00571F44" w:rsidRDefault="00571F44" w:rsidP="00571F44">
            <w:pPr>
              <w:spacing w:after="0" w:line="240" w:lineRule="auto"/>
              <w:contextualSpacing/>
              <w:rPr>
                <w:rFonts w:ascii="Arial" w:eastAsia="Times New Roman" w:hAnsi="Arial" w:cs="Arial"/>
                <w:lang w:eastAsia="cs-CZ"/>
              </w:rPr>
            </w:pP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571F44" w:rsidRPr="00571F44" w:rsidRDefault="00571F44" w:rsidP="00571F44">
            <w:pPr>
              <w:spacing w:after="0" w:line="240" w:lineRule="auto"/>
              <w:contextualSpacing/>
              <w:textAlignment w:val="center"/>
              <w:rPr>
                <w:rFonts w:ascii="Arial" w:eastAsia="Times New Roman" w:hAnsi="Arial" w:cs="Arial"/>
                <w:lang w:eastAsia="cs-CZ"/>
              </w:rPr>
            </w:pPr>
            <w:r w:rsidRPr="00571F44">
              <w:rPr>
                <w:rFonts w:ascii="Arial" w:eastAsia="Times New Roman" w:hAnsi="Arial" w:cs="Arial"/>
                <w:bCs/>
                <w:lang w:eastAsia="cs-CZ"/>
              </w:rPr>
              <w:t>Střední</w:t>
            </w:r>
          </w:p>
        </w:tc>
        <w:tc>
          <w:tcPr>
            <w:tcW w:w="7078" w:type="dxa"/>
            <w:gridSpan w:val="2"/>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571F44" w:rsidRPr="00571F44" w:rsidRDefault="00571F44" w:rsidP="00571F44">
            <w:pPr>
              <w:spacing w:after="0" w:line="240" w:lineRule="auto"/>
              <w:contextualSpacing/>
              <w:textAlignment w:val="center"/>
              <w:rPr>
                <w:rFonts w:ascii="Arial" w:eastAsia="Times New Roman" w:hAnsi="Arial" w:cs="Arial"/>
                <w:lang w:eastAsia="cs-CZ"/>
              </w:rPr>
            </w:pPr>
            <w:r w:rsidRPr="00571F44">
              <w:rPr>
                <w:rFonts w:ascii="Arial" w:eastAsia="Times New Roman" w:hAnsi="Arial" w:cs="Arial"/>
                <w:lang w:eastAsia="cs-CZ"/>
              </w:rPr>
              <w:t>Neregulované rostliny se vyskytovaly od 10 do 30 % včetně počtu všech půdních bloků užívaných žadatelem v době kontroly.</w:t>
            </w:r>
          </w:p>
        </w:tc>
      </w:tr>
      <w:tr w:rsidR="00571F44" w:rsidRPr="00571F44" w:rsidTr="00571F44">
        <w:trPr>
          <w:gridAfter w:val="1"/>
          <w:wAfter w:w="172" w:type="dxa"/>
          <w:jc w:val="center"/>
        </w:trPr>
        <w:tc>
          <w:tcPr>
            <w:tcW w:w="1338" w:type="dxa"/>
            <w:gridSpan w:val="2"/>
            <w:vMerge/>
            <w:tcBorders>
              <w:top w:val="single" w:sz="6" w:space="0" w:color="000000"/>
              <w:left w:val="single" w:sz="6" w:space="0" w:color="000000"/>
              <w:bottom w:val="single" w:sz="6" w:space="0" w:color="000000"/>
              <w:right w:val="single" w:sz="6" w:space="0" w:color="000000"/>
            </w:tcBorders>
            <w:vAlign w:val="center"/>
            <w:hideMark/>
          </w:tcPr>
          <w:p w:rsidR="00571F44" w:rsidRPr="00571F44" w:rsidRDefault="00571F44" w:rsidP="00571F44">
            <w:pPr>
              <w:spacing w:after="0" w:line="240" w:lineRule="auto"/>
              <w:contextualSpacing/>
              <w:rPr>
                <w:rFonts w:ascii="Arial" w:eastAsia="Times New Roman" w:hAnsi="Arial" w:cs="Arial"/>
                <w:lang w:eastAsia="cs-CZ"/>
              </w:rPr>
            </w:pPr>
          </w:p>
        </w:tc>
        <w:tc>
          <w:tcPr>
            <w:tcW w:w="3034" w:type="dxa"/>
            <w:gridSpan w:val="2"/>
            <w:vMerge/>
            <w:tcBorders>
              <w:top w:val="single" w:sz="6" w:space="0" w:color="000000"/>
              <w:left w:val="single" w:sz="6" w:space="0" w:color="000000"/>
              <w:right w:val="single" w:sz="6" w:space="0" w:color="000000"/>
            </w:tcBorders>
            <w:vAlign w:val="center"/>
            <w:hideMark/>
          </w:tcPr>
          <w:p w:rsidR="00571F44" w:rsidRPr="00571F44" w:rsidRDefault="00571F44" w:rsidP="00571F44">
            <w:pPr>
              <w:spacing w:after="0" w:line="240" w:lineRule="auto"/>
              <w:contextualSpacing/>
              <w:rPr>
                <w:rFonts w:ascii="Arial" w:eastAsia="Times New Roman" w:hAnsi="Arial" w:cs="Arial"/>
                <w:lang w:eastAsia="cs-CZ"/>
              </w:rPr>
            </w:pP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571F44" w:rsidRPr="00571F44" w:rsidRDefault="00571F44" w:rsidP="00571F44">
            <w:pPr>
              <w:spacing w:after="0" w:line="240" w:lineRule="auto"/>
              <w:contextualSpacing/>
              <w:textAlignment w:val="center"/>
              <w:rPr>
                <w:rFonts w:ascii="Arial" w:eastAsia="Times New Roman" w:hAnsi="Arial" w:cs="Arial"/>
                <w:lang w:eastAsia="cs-CZ"/>
              </w:rPr>
            </w:pPr>
            <w:r w:rsidRPr="00571F44">
              <w:rPr>
                <w:rFonts w:ascii="Arial" w:eastAsia="Times New Roman" w:hAnsi="Arial" w:cs="Arial"/>
                <w:bCs/>
                <w:lang w:eastAsia="cs-CZ"/>
              </w:rPr>
              <w:t>Velká</w:t>
            </w:r>
          </w:p>
        </w:tc>
        <w:tc>
          <w:tcPr>
            <w:tcW w:w="7078" w:type="dxa"/>
            <w:gridSpan w:val="2"/>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571F44" w:rsidRPr="00571F44" w:rsidRDefault="00571F44" w:rsidP="00571F44">
            <w:pPr>
              <w:spacing w:after="0" w:line="240" w:lineRule="auto"/>
              <w:contextualSpacing/>
              <w:textAlignment w:val="center"/>
              <w:rPr>
                <w:rFonts w:ascii="Arial" w:eastAsia="Times New Roman" w:hAnsi="Arial" w:cs="Arial"/>
                <w:lang w:eastAsia="cs-CZ"/>
              </w:rPr>
            </w:pPr>
            <w:r w:rsidRPr="00571F44">
              <w:rPr>
                <w:rFonts w:ascii="Arial" w:eastAsia="Times New Roman" w:hAnsi="Arial" w:cs="Arial"/>
                <w:lang w:eastAsia="cs-CZ"/>
              </w:rPr>
              <w:t>Neregulované rostliny se vyskytovaly nad 30 % počtu všech půdních bloků užívaných žadatelem v době kontroly.</w:t>
            </w:r>
          </w:p>
        </w:tc>
      </w:tr>
      <w:tr w:rsidR="00571F44" w:rsidRPr="00571F44" w:rsidTr="00571F44">
        <w:trPr>
          <w:gridAfter w:val="1"/>
          <w:wAfter w:w="172" w:type="dxa"/>
          <w:jc w:val="center"/>
        </w:trPr>
        <w:tc>
          <w:tcPr>
            <w:tcW w:w="1338" w:type="dxa"/>
            <w:gridSpan w:val="2"/>
            <w:vMerge/>
            <w:tcBorders>
              <w:top w:val="single" w:sz="6" w:space="0" w:color="000000"/>
              <w:left w:val="single" w:sz="6" w:space="0" w:color="000000"/>
              <w:bottom w:val="single" w:sz="6" w:space="0" w:color="000000"/>
              <w:right w:val="single" w:sz="6" w:space="0" w:color="000000"/>
            </w:tcBorders>
            <w:vAlign w:val="center"/>
            <w:hideMark/>
          </w:tcPr>
          <w:p w:rsidR="00571F44" w:rsidRPr="00571F44" w:rsidRDefault="00571F44" w:rsidP="00571F44">
            <w:pPr>
              <w:spacing w:after="0" w:line="240" w:lineRule="auto"/>
              <w:contextualSpacing/>
              <w:rPr>
                <w:rFonts w:ascii="Arial" w:eastAsia="Times New Roman" w:hAnsi="Arial" w:cs="Arial"/>
                <w:lang w:eastAsia="cs-CZ"/>
              </w:rPr>
            </w:pPr>
          </w:p>
        </w:tc>
        <w:tc>
          <w:tcPr>
            <w:tcW w:w="3034" w:type="dxa"/>
            <w:gridSpan w:val="2"/>
            <w:vMerge w:val="restart"/>
            <w:tcBorders>
              <w:top w:val="single" w:sz="6" w:space="0" w:color="000000"/>
              <w:left w:val="single" w:sz="6" w:space="0" w:color="000000"/>
              <w:right w:val="single" w:sz="6" w:space="0" w:color="000000"/>
            </w:tcBorders>
            <w:tcMar>
              <w:top w:w="15" w:type="dxa"/>
              <w:left w:w="75" w:type="dxa"/>
              <w:bottom w:w="15" w:type="dxa"/>
              <w:right w:w="75" w:type="dxa"/>
            </w:tcMar>
            <w:vAlign w:val="center"/>
            <w:hideMark/>
          </w:tcPr>
          <w:p w:rsidR="00571F44" w:rsidRPr="00571F44" w:rsidRDefault="00571F44" w:rsidP="00571F44">
            <w:pPr>
              <w:spacing w:after="0" w:line="240" w:lineRule="auto"/>
              <w:contextualSpacing/>
              <w:textAlignment w:val="center"/>
              <w:rPr>
                <w:rFonts w:ascii="Arial" w:eastAsia="Times New Roman" w:hAnsi="Arial" w:cs="Arial"/>
                <w:lang w:eastAsia="cs-CZ"/>
              </w:rPr>
            </w:pPr>
            <w:r w:rsidRPr="00571F44">
              <w:rPr>
                <w:rFonts w:ascii="Arial" w:eastAsia="Times New Roman" w:hAnsi="Arial" w:cs="Arial"/>
                <w:bCs/>
                <w:lang w:eastAsia="cs-CZ"/>
              </w:rPr>
              <w:t>Trvalost</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571F44" w:rsidRPr="00571F44" w:rsidRDefault="00571F44" w:rsidP="00571F44">
            <w:pPr>
              <w:spacing w:after="0" w:line="240" w:lineRule="auto"/>
              <w:contextualSpacing/>
              <w:textAlignment w:val="center"/>
              <w:rPr>
                <w:rFonts w:ascii="Arial" w:eastAsia="Times New Roman" w:hAnsi="Arial" w:cs="Arial"/>
                <w:lang w:eastAsia="cs-CZ"/>
              </w:rPr>
            </w:pPr>
            <w:r w:rsidRPr="00571F44">
              <w:rPr>
                <w:rFonts w:ascii="Arial" w:eastAsia="Times New Roman" w:hAnsi="Arial" w:cs="Arial"/>
                <w:bCs/>
                <w:lang w:eastAsia="cs-CZ"/>
              </w:rPr>
              <w:t>Odstranitelná</w:t>
            </w:r>
          </w:p>
        </w:tc>
        <w:tc>
          <w:tcPr>
            <w:tcW w:w="7078" w:type="dxa"/>
            <w:gridSpan w:val="2"/>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571F44" w:rsidRPr="00571F44" w:rsidRDefault="00571F44" w:rsidP="00571F44">
            <w:pPr>
              <w:spacing w:after="0" w:line="240" w:lineRule="auto"/>
              <w:contextualSpacing/>
              <w:textAlignment w:val="center"/>
              <w:rPr>
                <w:rFonts w:ascii="Arial" w:eastAsia="Times New Roman" w:hAnsi="Arial" w:cs="Arial"/>
                <w:lang w:eastAsia="cs-CZ"/>
              </w:rPr>
            </w:pPr>
            <w:r w:rsidRPr="00571F44">
              <w:rPr>
                <w:rFonts w:ascii="Arial" w:eastAsia="Times New Roman" w:hAnsi="Arial" w:cs="Arial"/>
                <w:lang w:eastAsia="cs-CZ"/>
              </w:rPr>
              <w:t>Odstranitelné porušení.</w:t>
            </w:r>
          </w:p>
        </w:tc>
      </w:tr>
      <w:tr w:rsidR="00571F44" w:rsidRPr="00571F44" w:rsidTr="00571F44">
        <w:trPr>
          <w:gridAfter w:val="1"/>
          <w:wAfter w:w="172" w:type="dxa"/>
          <w:jc w:val="center"/>
        </w:trPr>
        <w:tc>
          <w:tcPr>
            <w:tcW w:w="1338" w:type="dxa"/>
            <w:gridSpan w:val="2"/>
            <w:vMerge/>
            <w:tcBorders>
              <w:top w:val="single" w:sz="6" w:space="0" w:color="000000"/>
              <w:left w:val="single" w:sz="6" w:space="0" w:color="000000"/>
              <w:bottom w:val="single" w:sz="6" w:space="0" w:color="000000"/>
              <w:right w:val="single" w:sz="6" w:space="0" w:color="000000"/>
            </w:tcBorders>
            <w:vAlign w:val="center"/>
            <w:hideMark/>
          </w:tcPr>
          <w:p w:rsidR="00571F44" w:rsidRPr="00571F44" w:rsidRDefault="00571F44" w:rsidP="00571F44">
            <w:pPr>
              <w:spacing w:after="0" w:line="240" w:lineRule="auto"/>
              <w:contextualSpacing/>
              <w:rPr>
                <w:rFonts w:ascii="Arial" w:eastAsia="Times New Roman" w:hAnsi="Arial" w:cs="Arial"/>
                <w:lang w:eastAsia="cs-CZ"/>
              </w:rPr>
            </w:pPr>
          </w:p>
        </w:tc>
        <w:tc>
          <w:tcPr>
            <w:tcW w:w="3034" w:type="dxa"/>
            <w:gridSpan w:val="2"/>
            <w:vMerge/>
            <w:tcBorders>
              <w:top w:val="single" w:sz="6" w:space="0" w:color="000000"/>
              <w:left w:val="single" w:sz="6" w:space="0" w:color="000000"/>
              <w:right w:val="single" w:sz="6" w:space="0" w:color="000000"/>
            </w:tcBorders>
            <w:vAlign w:val="center"/>
            <w:hideMark/>
          </w:tcPr>
          <w:p w:rsidR="00571F44" w:rsidRPr="00571F44" w:rsidRDefault="00571F44" w:rsidP="00571F44">
            <w:pPr>
              <w:spacing w:after="0" w:line="240" w:lineRule="auto"/>
              <w:contextualSpacing/>
              <w:rPr>
                <w:rFonts w:ascii="Arial" w:eastAsia="Times New Roman" w:hAnsi="Arial" w:cs="Arial"/>
                <w:lang w:eastAsia="cs-CZ"/>
              </w:rPr>
            </w:pP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571F44" w:rsidRPr="00571F44" w:rsidRDefault="00571F44" w:rsidP="00571F44">
            <w:pPr>
              <w:spacing w:after="0" w:line="240" w:lineRule="auto"/>
              <w:contextualSpacing/>
              <w:textAlignment w:val="center"/>
              <w:rPr>
                <w:rFonts w:ascii="Arial" w:eastAsia="Times New Roman" w:hAnsi="Arial" w:cs="Arial"/>
                <w:lang w:eastAsia="cs-CZ"/>
              </w:rPr>
            </w:pPr>
            <w:r w:rsidRPr="00571F44">
              <w:rPr>
                <w:rFonts w:ascii="Arial" w:eastAsia="Times New Roman" w:hAnsi="Arial" w:cs="Arial"/>
                <w:bCs/>
                <w:lang w:eastAsia="cs-CZ"/>
              </w:rPr>
              <w:t>Neodstranitelná</w:t>
            </w:r>
          </w:p>
        </w:tc>
        <w:tc>
          <w:tcPr>
            <w:tcW w:w="7078" w:type="dxa"/>
            <w:gridSpan w:val="2"/>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571F44" w:rsidRPr="00571F44" w:rsidRDefault="00571F44" w:rsidP="00571F44">
            <w:pPr>
              <w:spacing w:after="0" w:line="240" w:lineRule="auto"/>
              <w:contextualSpacing/>
              <w:textAlignment w:val="center"/>
              <w:rPr>
                <w:rFonts w:ascii="Arial" w:eastAsia="Times New Roman" w:hAnsi="Arial" w:cs="Arial"/>
                <w:lang w:eastAsia="cs-CZ"/>
              </w:rPr>
            </w:pPr>
            <w:r w:rsidRPr="00571F44">
              <w:rPr>
                <w:rFonts w:ascii="Arial" w:eastAsia="Times New Roman" w:hAnsi="Arial" w:cs="Arial"/>
                <w:lang w:eastAsia="cs-CZ"/>
              </w:rPr>
              <w:t>X</w:t>
            </w:r>
          </w:p>
        </w:tc>
      </w:tr>
      <w:tr w:rsidR="00571F44" w:rsidRPr="00571F44" w:rsidTr="00571F44">
        <w:trPr>
          <w:gridAfter w:val="1"/>
          <w:wAfter w:w="172" w:type="dxa"/>
          <w:jc w:val="center"/>
        </w:trPr>
        <w:tc>
          <w:tcPr>
            <w:tcW w:w="1338" w:type="dxa"/>
            <w:gridSpan w:val="2"/>
            <w:vMerge/>
            <w:tcBorders>
              <w:top w:val="single" w:sz="6" w:space="0" w:color="000000"/>
              <w:left w:val="single" w:sz="6" w:space="0" w:color="000000"/>
              <w:bottom w:val="single" w:sz="6" w:space="0" w:color="000000"/>
              <w:right w:val="single" w:sz="6" w:space="0" w:color="000000"/>
            </w:tcBorders>
            <w:vAlign w:val="center"/>
            <w:hideMark/>
          </w:tcPr>
          <w:p w:rsidR="00571F44" w:rsidRPr="00571F44" w:rsidRDefault="00571F44" w:rsidP="00571F44">
            <w:pPr>
              <w:spacing w:after="0" w:line="240" w:lineRule="auto"/>
              <w:contextualSpacing/>
              <w:rPr>
                <w:rFonts w:ascii="Arial" w:eastAsia="Times New Roman" w:hAnsi="Arial" w:cs="Arial"/>
                <w:lang w:eastAsia="cs-CZ"/>
              </w:rPr>
            </w:pPr>
          </w:p>
        </w:tc>
        <w:tc>
          <w:tcPr>
            <w:tcW w:w="5538" w:type="dxa"/>
            <w:gridSpan w:val="4"/>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571F44" w:rsidRPr="00571F44" w:rsidRDefault="00571F44" w:rsidP="00571F44">
            <w:pPr>
              <w:spacing w:after="0" w:line="240" w:lineRule="auto"/>
              <w:contextualSpacing/>
              <w:textAlignment w:val="center"/>
              <w:rPr>
                <w:rFonts w:ascii="Arial" w:eastAsia="Times New Roman" w:hAnsi="Arial" w:cs="Arial"/>
                <w:lang w:eastAsia="cs-CZ"/>
              </w:rPr>
            </w:pPr>
            <w:r w:rsidRPr="00571F44">
              <w:rPr>
                <w:rFonts w:ascii="Arial" w:eastAsia="Times New Roman" w:hAnsi="Arial" w:cs="Arial"/>
                <w:bCs/>
                <w:lang w:eastAsia="cs-CZ"/>
              </w:rPr>
              <w:t>Přímé nebezpečí pro lidské zdraví nebo zdraví zvířat</w:t>
            </w:r>
          </w:p>
        </w:tc>
        <w:tc>
          <w:tcPr>
            <w:tcW w:w="7078" w:type="dxa"/>
            <w:gridSpan w:val="2"/>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571F44" w:rsidRPr="00571F44" w:rsidRDefault="00571F44" w:rsidP="00571F44">
            <w:pPr>
              <w:spacing w:after="0" w:line="240" w:lineRule="auto"/>
              <w:contextualSpacing/>
              <w:textAlignment w:val="center"/>
              <w:rPr>
                <w:rFonts w:ascii="Arial" w:eastAsia="Times New Roman" w:hAnsi="Arial" w:cs="Arial"/>
                <w:lang w:eastAsia="cs-CZ"/>
              </w:rPr>
            </w:pPr>
            <w:r w:rsidRPr="00571F44">
              <w:rPr>
                <w:rFonts w:ascii="Arial" w:eastAsia="Times New Roman" w:hAnsi="Arial" w:cs="Arial"/>
                <w:lang w:eastAsia="cs-CZ"/>
              </w:rPr>
              <w:t>Ne.</w:t>
            </w:r>
          </w:p>
        </w:tc>
      </w:tr>
      <w:tr w:rsidR="00571F44" w:rsidRPr="00C402D9" w:rsidTr="00571F44">
        <w:tblPrEx>
          <w:jc w:val="left"/>
          <w:tblCellMar>
            <w:top w:w="0" w:type="dxa"/>
            <w:left w:w="0" w:type="dxa"/>
            <w:bottom w:w="0" w:type="dxa"/>
            <w:right w:w="0" w:type="dxa"/>
          </w:tblCellMar>
        </w:tblPrEx>
        <w:trPr>
          <w:gridBefore w:val="1"/>
          <w:wBefore w:w="159" w:type="dxa"/>
          <w:trHeight w:val="45"/>
        </w:trPr>
        <w:tc>
          <w:tcPr>
            <w:tcW w:w="1351" w:type="dxa"/>
            <w:gridSpan w:val="2"/>
            <w:vMerge w:val="restart"/>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hideMark/>
          </w:tcPr>
          <w:p w:rsidR="00571F44" w:rsidRPr="00C402D9" w:rsidRDefault="00571F44" w:rsidP="00571F44">
            <w:pPr>
              <w:spacing w:after="0" w:line="240" w:lineRule="auto"/>
              <w:ind w:left="142"/>
              <w:rPr>
                <w:rFonts w:ascii="Arial" w:hAnsi="Arial" w:cs="Arial"/>
              </w:rPr>
            </w:pPr>
            <w:r w:rsidRPr="00C402D9">
              <w:rPr>
                <w:rFonts w:ascii="Arial" w:hAnsi="Arial" w:cs="Arial"/>
                <w:bCs/>
              </w:rPr>
              <w:t>7d</w:t>
            </w:r>
          </w:p>
        </w:tc>
        <w:tc>
          <w:tcPr>
            <w:tcW w:w="2977" w:type="dxa"/>
            <w:gridSpan w:val="2"/>
            <w:vMerge w:val="restart"/>
            <w:tcBorders>
              <w:top w:val="single" w:sz="8" w:space="0" w:color="000000"/>
              <w:left w:val="nil"/>
              <w:bottom w:val="nil"/>
              <w:right w:val="single" w:sz="8" w:space="0" w:color="000000"/>
            </w:tcBorders>
            <w:tcMar>
              <w:top w:w="15" w:type="dxa"/>
              <w:left w:w="75" w:type="dxa"/>
              <w:bottom w:w="15" w:type="dxa"/>
              <w:right w:w="75" w:type="dxa"/>
            </w:tcMar>
            <w:vAlign w:val="center"/>
            <w:hideMark/>
          </w:tcPr>
          <w:p w:rsidR="00571F44" w:rsidRPr="00C402D9" w:rsidRDefault="00571F44" w:rsidP="00571F44">
            <w:pPr>
              <w:spacing w:after="0" w:line="240" w:lineRule="auto"/>
              <w:rPr>
                <w:rFonts w:ascii="Arial" w:hAnsi="Arial" w:cs="Arial"/>
              </w:rPr>
            </w:pPr>
            <w:r w:rsidRPr="00C402D9">
              <w:rPr>
                <w:rFonts w:ascii="Arial" w:hAnsi="Arial" w:cs="Arial"/>
                <w:bCs/>
              </w:rPr>
              <w:t>Rozsah</w:t>
            </w:r>
          </w:p>
        </w:tc>
        <w:tc>
          <w:tcPr>
            <w:tcW w:w="2551" w:type="dxa"/>
            <w:gridSpan w:val="2"/>
            <w:tcBorders>
              <w:top w:val="single" w:sz="8" w:space="0" w:color="000000"/>
              <w:left w:val="nil"/>
              <w:bottom w:val="single" w:sz="8" w:space="0" w:color="000000"/>
              <w:right w:val="single" w:sz="8" w:space="0" w:color="000000"/>
            </w:tcBorders>
            <w:tcMar>
              <w:top w:w="15" w:type="dxa"/>
              <w:left w:w="75" w:type="dxa"/>
              <w:bottom w:w="15" w:type="dxa"/>
              <w:right w:w="75" w:type="dxa"/>
            </w:tcMar>
            <w:hideMark/>
          </w:tcPr>
          <w:p w:rsidR="00571F44" w:rsidRPr="00C402D9" w:rsidRDefault="00571F44" w:rsidP="00571F44">
            <w:pPr>
              <w:spacing w:after="0" w:line="240" w:lineRule="auto"/>
              <w:rPr>
                <w:rFonts w:ascii="Arial" w:hAnsi="Arial" w:cs="Arial"/>
              </w:rPr>
            </w:pPr>
            <w:r w:rsidRPr="00C402D9">
              <w:rPr>
                <w:rFonts w:ascii="Arial" w:hAnsi="Arial" w:cs="Arial"/>
                <w:bCs/>
              </w:rPr>
              <w:t>Malý</w:t>
            </w:r>
          </w:p>
        </w:tc>
        <w:tc>
          <w:tcPr>
            <w:tcW w:w="7088" w:type="dxa"/>
            <w:gridSpan w:val="2"/>
            <w:tcBorders>
              <w:top w:val="single" w:sz="8" w:space="0" w:color="000000"/>
              <w:left w:val="nil"/>
              <w:bottom w:val="single" w:sz="8" w:space="0" w:color="000000"/>
              <w:right w:val="single" w:sz="8" w:space="0" w:color="000000"/>
            </w:tcBorders>
            <w:tcMar>
              <w:top w:w="15" w:type="dxa"/>
              <w:left w:w="75" w:type="dxa"/>
              <w:bottom w:w="15" w:type="dxa"/>
              <w:right w:w="75" w:type="dxa"/>
            </w:tcMar>
            <w:hideMark/>
          </w:tcPr>
          <w:p w:rsidR="00571F44" w:rsidRPr="00C402D9" w:rsidRDefault="00571F44" w:rsidP="00571F44">
            <w:pPr>
              <w:spacing w:after="0" w:line="240" w:lineRule="auto"/>
              <w:rPr>
                <w:rFonts w:ascii="Arial" w:hAnsi="Arial" w:cs="Arial"/>
              </w:rPr>
            </w:pPr>
            <w:r w:rsidRPr="00C402D9">
              <w:rPr>
                <w:rFonts w:ascii="Arial" w:hAnsi="Arial" w:cs="Arial"/>
              </w:rPr>
              <w:t xml:space="preserve">Velikost plochy pěstované plodiny překročila 30 ha a je do 35 ha </w:t>
            </w:r>
          </w:p>
        </w:tc>
      </w:tr>
      <w:tr w:rsidR="00571F44" w:rsidRPr="00C402D9" w:rsidTr="00571F44">
        <w:tblPrEx>
          <w:jc w:val="left"/>
          <w:tblCellMar>
            <w:top w:w="0" w:type="dxa"/>
            <w:left w:w="0" w:type="dxa"/>
            <w:bottom w:w="0" w:type="dxa"/>
            <w:right w:w="0" w:type="dxa"/>
          </w:tblCellMar>
        </w:tblPrEx>
        <w:trPr>
          <w:gridBefore w:val="1"/>
          <w:wBefore w:w="159" w:type="dxa"/>
          <w:trHeight w:val="45"/>
        </w:trPr>
        <w:tc>
          <w:tcPr>
            <w:tcW w:w="1351" w:type="dxa"/>
            <w:gridSpan w:val="2"/>
            <w:vMerge/>
            <w:tcBorders>
              <w:top w:val="single" w:sz="8" w:space="0" w:color="000000"/>
              <w:left w:val="single" w:sz="8" w:space="0" w:color="000000"/>
              <w:bottom w:val="single" w:sz="8" w:space="0" w:color="000000"/>
              <w:right w:val="single" w:sz="8" w:space="0" w:color="000000"/>
            </w:tcBorders>
            <w:vAlign w:val="center"/>
            <w:hideMark/>
          </w:tcPr>
          <w:p w:rsidR="00571F44" w:rsidRPr="00C402D9" w:rsidRDefault="00571F44" w:rsidP="00571F44">
            <w:pPr>
              <w:spacing w:after="0" w:line="240" w:lineRule="auto"/>
              <w:rPr>
                <w:rFonts w:ascii="Arial" w:hAnsi="Arial" w:cs="Arial"/>
              </w:rPr>
            </w:pPr>
          </w:p>
        </w:tc>
        <w:tc>
          <w:tcPr>
            <w:tcW w:w="2977" w:type="dxa"/>
            <w:gridSpan w:val="2"/>
            <w:vMerge/>
            <w:tcBorders>
              <w:top w:val="single" w:sz="8" w:space="0" w:color="000000"/>
              <w:left w:val="nil"/>
              <w:bottom w:val="nil"/>
              <w:right w:val="single" w:sz="8" w:space="0" w:color="000000"/>
            </w:tcBorders>
            <w:vAlign w:val="center"/>
            <w:hideMark/>
          </w:tcPr>
          <w:p w:rsidR="00571F44" w:rsidRPr="00C402D9" w:rsidRDefault="00571F44" w:rsidP="00571F44">
            <w:pPr>
              <w:spacing w:after="0" w:line="240" w:lineRule="auto"/>
              <w:rPr>
                <w:rFonts w:ascii="Arial" w:hAnsi="Arial" w:cs="Arial"/>
              </w:rPr>
            </w:pPr>
          </w:p>
        </w:tc>
        <w:tc>
          <w:tcPr>
            <w:tcW w:w="2551" w:type="dxa"/>
            <w:gridSpan w:val="2"/>
            <w:tcBorders>
              <w:top w:val="nil"/>
              <w:left w:val="nil"/>
              <w:bottom w:val="single" w:sz="8" w:space="0" w:color="000000"/>
              <w:right w:val="single" w:sz="8" w:space="0" w:color="000000"/>
            </w:tcBorders>
            <w:tcMar>
              <w:top w:w="15" w:type="dxa"/>
              <w:left w:w="75" w:type="dxa"/>
              <w:bottom w:w="15" w:type="dxa"/>
              <w:right w:w="75" w:type="dxa"/>
            </w:tcMar>
            <w:hideMark/>
          </w:tcPr>
          <w:p w:rsidR="00571F44" w:rsidRPr="00C402D9" w:rsidRDefault="00571F44" w:rsidP="00571F44">
            <w:pPr>
              <w:spacing w:after="0" w:line="240" w:lineRule="auto"/>
              <w:rPr>
                <w:rFonts w:ascii="Arial" w:hAnsi="Arial" w:cs="Arial"/>
              </w:rPr>
            </w:pPr>
            <w:r w:rsidRPr="00C402D9">
              <w:rPr>
                <w:rFonts w:ascii="Arial" w:hAnsi="Arial" w:cs="Arial"/>
                <w:bCs/>
              </w:rPr>
              <w:t>Střední</w:t>
            </w:r>
          </w:p>
        </w:tc>
        <w:tc>
          <w:tcPr>
            <w:tcW w:w="7088" w:type="dxa"/>
            <w:gridSpan w:val="2"/>
            <w:tcBorders>
              <w:top w:val="nil"/>
              <w:left w:val="nil"/>
              <w:bottom w:val="single" w:sz="8" w:space="0" w:color="000000"/>
              <w:right w:val="single" w:sz="8" w:space="0" w:color="000000"/>
            </w:tcBorders>
            <w:tcMar>
              <w:top w:w="15" w:type="dxa"/>
              <w:left w:w="75" w:type="dxa"/>
              <w:bottom w:w="15" w:type="dxa"/>
              <w:right w:w="75" w:type="dxa"/>
            </w:tcMar>
            <w:hideMark/>
          </w:tcPr>
          <w:p w:rsidR="00571F44" w:rsidRPr="00C402D9" w:rsidRDefault="00571F44" w:rsidP="00571F44">
            <w:pPr>
              <w:spacing w:after="0" w:line="240" w:lineRule="auto"/>
              <w:rPr>
                <w:rFonts w:ascii="Arial" w:hAnsi="Arial" w:cs="Arial"/>
              </w:rPr>
            </w:pPr>
            <w:r w:rsidRPr="00C402D9">
              <w:rPr>
                <w:rFonts w:ascii="Arial" w:hAnsi="Arial" w:cs="Arial"/>
              </w:rPr>
              <w:t>Velikost plochy pěstované plodiny překročila 35 ha a je do 40 ha</w:t>
            </w:r>
          </w:p>
        </w:tc>
      </w:tr>
      <w:tr w:rsidR="00571F44" w:rsidRPr="00C402D9" w:rsidTr="00571F44">
        <w:tblPrEx>
          <w:jc w:val="left"/>
          <w:tblCellMar>
            <w:top w:w="0" w:type="dxa"/>
            <w:left w:w="0" w:type="dxa"/>
            <w:bottom w:w="0" w:type="dxa"/>
            <w:right w:w="0" w:type="dxa"/>
          </w:tblCellMar>
        </w:tblPrEx>
        <w:trPr>
          <w:gridBefore w:val="1"/>
          <w:wBefore w:w="159" w:type="dxa"/>
          <w:trHeight w:val="45"/>
        </w:trPr>
        <w:tc>
          <w:tcPr>
            <w:tcW w:w="1351" w:type="dxa"/>
            <w:gridSpan w:val="2"/>
            <w:vMerge/>
            <w:tcBorders>
              <w:top w:val="single" w:sz="8" w:space="0" w:color="000000"/>
              <w:left w:val="single" w:sz="8" w:space="0" w:color="000000"/>
              <w:bottom w:val="single" w:sz="8" w:space="0" w:color="000000"/>
              <w:right w:val="single" w:sz="8" w:space="0" w:color="000000"/>
            </w:tcBorders>
            <w:vAlign w:val="center"/>
            <w:hideMark/>
          </w:tcPr>
          <w:p w:rsidR="00571F44" w:rsidRPr="00C402D9" w:rsidRDefault="00571F44" w:rsidP="00571F44">
            <w:pPr>
              <w:spacing w:after="0" w:line="240" w:lineRule="auto"/>
              <w:rPr>
                <w:rFonts w:ascii="Arial" w:hAnsi="Arial" w:cs="Arial"/>
              </w:rPr>
            </w:pPr>
          </w:p>
        </w:tc>
        <w:tc>
          <w:tcPr>
            <w:tcW w:w="2977" w:type="dxa"/>
            <w:gridSpan w:val="2"/>
            <w:vMerge/>
            <w:tcBorders>
              <w:top w:val="single" w:sz="8" w:space="0" w:color="000000"/>
              <w:left w:val="nil"/>
              <w:bottom w:val="nil"/>
              <w:right w:val="single" w:sz="8" w:space="0" w:color="000000"/>
            </w:tcBorders>
            <w:vAlign w:val="center"/>
            <w:hideMark/>
          </w:tcPr>
          <w:p w:rsidR="00571F44" w:rsidRPr="00C402D9" w:rsidRDefault="00571F44" w:rsidP="00571F44">
            <w:pPr>
              <w:spacing w:after="0" w:line="240" w:lineRule="auto"/>
              <w:rPr>
                <w:rFonts w:ascii="Arial" w:hAnsi="Arial" w:cs="Arial"/>
              </w:rPr>
            </w:pPr>
          </w:p>
        </w:tc>
        <w:tc>
          <w:tcPr>
            <w:tcW w:w="2551" w:type="dxa"/>
            <w:gridSpan w:val="2"/>
            <w:tcBorders>
              <w:top w:val="nil"/>
              <w:left w:val="nil"/>
              <w:bottom w:val="single" w:sz="8" w:space="0" w:color="000000"/>
              <w:right w:val="single" w:sz="8" w:space="0" w:color="000000"/>
            </w:tcBorders>
            <w:tcMar>
              <w:top w:w="15" w:type="dxa"/>
              <w:left w:w="75" w:type="dxa"/>
              <w:bottom w:w="15" w:type="dxa"/>
              <w:right w:w="75" w:type="dxa"/>
            </w:tcMar>
            <w:hideMark/>
          </w:tcPr>
          <w:p w:rsidR="00571F44" w:rsidRPr="00C402D9" w:rsidRDefault="00571F44" w:rsidP="00571F44">
            <w:pPr>
              <w:spacing w:after="0" w:line="240" w:lineRule="auto"/>
              <w:rPr>
                <w:rFonts w:ascii="Arial" w:hAnsi="Arial" w:cs="Arial"/>
              </w:rPr>
            </w:pPr>
            <w:r w:rsidRPr="00C402D9">
              <w:rPr>
                <w:rFonts w:ascii="Arial" w:hAnsi="Arial" w:cs="Arial"/>
                <w:bCs/>
              </w:rPr>
              <w:t>Velký</w:t>
            </w:r>
          </w:p>
        </w:tc>
        <w:tc>
          <w:tcPr>
            <w:tcW w:w="7088" w:type="dxa"/>
            <w:gridSpan w:val="2"/>
            <w:tcBorders>
              <w:top w:val="nil"/>
              <w:left w:val="nil"/>
              <w:bottom w:val="single" w:sz="8" w:space="0" w:color="000000"/>
              <w:right w:val="single" w:sz="8" w:space="0" w:color="000000"/>
            </w:tcBorders>
            <w:tcMar>
              <w:top w:w="15" w:type="dxa"/>
              <w:left w:w="75" w:type="dxa"/>
              <w:bottom w:w="15" w:type="dxa"/>
              <w:right w:w="75" w:type="dxa"/>
            </w:tcMar>
            <w:hideMark/>
          </w:tcPr>
          <w:p w:rsidR="00571F44" w:rsidRPr="00C402D9" w:rsidRDefault="00571F44" w:rsidP="00571F44">
            <w:pPr>
              <w:spacing w:after="0" w:line="240" w:lineRule="auto"/>
              <w:rPr>
                <w:rFonts w:ascii="Arial" w:hAnsi="Arial" w:cs="Arial"/>
                <w:bCs/>
              </w:rPr>
            </w:pPr>
            <w:r w:rsidRPr="00C402D9">
              <w:rPr>
                <w:rFonts w:ascii="Arial" w:hAnsi="Arial" w:cs="Arial"/>
              </w:rPr>
              <w:t>Velikost plochy pěstované plodiny překročila 40 ha</w:t>
            </w:r>
          </w:p>
        </w:tc>
      </w:tr>
      <w:tr w:rsidR="00571F44" w:rsidRPr="00C402D9" w:rsidTr="00571F44">
        <w:tblPrEx>
          <w:jc w:val="left"/>
          <w:tblCellMar>
            <w:top w:w="0" w:type="dxa"/>
            <w:left w:w="0" w:type="dxa"/>
            <w:bottom w:w="0" w:type="dxa"/>
            <w:right w:w="0" w:type="dxa"/>
          </w:tblCellMar>
        </w:tblPrEx>
        <w:trPr>
          <w:gridBefore w:val="1"/>
          <w:wBefore w:w="159" w:type="dxa"/>
          <w:trHeight w:val="45"/>
        </w:trPr>
        <w:tc>
          <w:tcPr>
            <w:tcW w:w="1351" w:type="dxa"/>
            <w:gridSpan w:val="2"/>
            <w:vMerge/>
            <w:tcBorders>
              <w:top w:val="single" w:sz="8" w:space="0" w:color="000000"/>
              <w:left w:val="single" w:sz="8" w:space="0" w:color="000000"/>
              <w:bottom w:val="single" w:sz="8" w:space="0" w:color="000000"/>
              <w:right w:val="single" w:sz="8" w:space="0" w:color="000000"/>
            </w:tcBorders>
            <w:vAlign w:val="center"/>
            <w:hideMark/>
          </w:tcPr>
          <w:p w:rsidR="00571F44" w:rsidRPr="00C402D9" w:rsidRDefault="00571F44" w:rsidP="00571F44">
            <w:pPr>
              <w:spacing w:after="0" w:line="240" w:lineRule="auto"/>
              <w:rPr>
                <w:rFonts w:ascii="Arial" w:hAnsi="Arial" w:cs="Arial"/>
              </w:rPr>
            </w:pPr>
          </w:p>
        </w:tc>
        <w:tc>
          <w:tcPr>
            <w:tcW w:w="2977" w:type="dxa"/>
            <w:gridSpan w:val="2"/>
            <w:vMerge w:val="restart"/>
            <w:tcBorders>
              <w:top w:val="single" w:sz="8" w:space="0" w:color="000000"/>
              <w:left w:val="nil"/>
              <w:bottom w:val="nil"/>
              <w:right w:val="single" w:sz="8" w:space="0" w:color="000000"/>
            </w:tcBorders>
            <w:tcMar>
              <w:top w:w="15" w:type="dxa"/>
              <w:left w:w="75" w:type="dxa"/>
              <w:bottom w:w="15" w:type="dxa"/>
              <w:right w:w="75" w:type="dxa"/>
            </w:tcMar>
            <w:vAlign w:val="center"/>
            <w:hideMark/>
          </w:tcPr>
          <w:p w:rsidR="00571F44" w:rsidRPr="00C402D9" w:rsidRDefault="00571F44" w:rsidP="00571F44">
            <w:pPr>
              <w:spacing w:after="0" w:line="240" w:lineRule="auto"/>
              <w:rPr>
                <w:rFonts w:ascii="Arial" w:hAnsi="Arial" w:cs="Arial"/>
              </w:rPr>
            </w:pPr>
            <w:r w:rsidRPr="00C402D9">
              <w:rPr>
                <w:rFonts w:ascii="Arial" w:hAnsi="Arial" w:cs="Arial"/>
                <w:bCs/>
              </w:rPr>
              <w:t>Závažnost</w:t>
            </w:r>
          </w:p>
        </w:tc>
        <w:tc>
          <w:tcPr>
            <w:tcW w:w="2551" w:type="dxa"/>
            <w:gridSpan w:val="2"/>
            <w:tcBorders>
              <w:top w:val="nil"/>
              <w:left w:val="nil"/>
              <w:bottom w:val="single" w:sz="8" w:space="0" w:color="000000"/>
              <w:right w:val="single" w:sz="8" w:space="0" w:color="000000"/>
            </w:tcBorders>
            <w:tcMar>
              <w:top w:w="15" w:type="dxa"/>
              <w:left w:w="75" w:type="dxa"/>
              <w:bottom w:w="15" w:type="dxa"/>
              <w:right w:w="75" w:type="dxa"/>
            </w:tcMar>
            <w:hideMark/>
          </w:tcPr>
          <w:p w:rsidR="00571F44" w:rsidRPr="00C402D9" w:rsidRDefault="00571F44" w:rsidP="00571F44">
            <w:pPr>
              <w:spacing w:after="0" w:line="240" w:lineRule="auto"/>
              <w:rPr>
                <w:rFonts w:ascii="Arial" w:hAnsi="Arial" w:cs="Arial"/>
              </w:rPr>
            </w:pPr>
            <w:r w:rsidRPr="00C402D9">
              <w:rPr>
                <w:rFonts w:ascii="Arial" w:hAnsi="Arial" w:cs="Arial"/>
                <w:bCs/>
              </w:rPr>
              <w:t>Malá</w:t>
            </w:r>
          </w:p>
        </w:tc>
        <w:tc>
          <w:tcPr>
            <w:tcW w:w="7088" w:type="dxa"/>
            <w:gridSpan w:val="2"/>
            <w:tcBorders>
              <w:top w:val="nil"/>
              <w:left w:val="nil"/>
              <w:bottom w:val="single" w:sz="8" w:space="0" w:color="000000"/>
              <w:right w:val="single" w:sz="8" w:space="0" w:color="000000"/>
            </w:tcBorders>
            <w:tcMar>
              <w:top w:w="15" w:type="dxa"/>
              <w:left w:w="75" w:type="dxa"/>
              <w:bottom w:w="15" w:type="dxa"/>
              <w:right w:w="75" w:type="dxa"/>
            </w:tcMar>
            <w:hideMark/>
          </w:tcPr>
          <w:p w:rsidR="00571F44" w:rsidRPr="00C402D9" w:rsidRDefault="00571F44" w:rsidP="00571F44">
            <w:pPr>
              <w:spacing w:after="0" w:line="240" w:lineRule="auto"/>
              <w:rPr>
                <w:rFonts w:ascii="Arial" w:hAnsi="Arial" w:cs="Arial"/>
              </w:rPr>
            </w:pPr>
            <w:r w:rsidRPr="00C402D9">
              <w:rPr>
                <w:rFonts w:ascii="Arial" w:hAnsi="Arial" w:cs="Arial"/>
              </w:rPr>
              <w:t>Počet DPB s porušením je 1</w:t>
            </w:r>
          </w:p>
        </w:tc>
      </w:tr>
      <w:tr w:rsidR="00571F44" w:rsidRPr="00C402D9" w:rsidTr="00571F44">
        <w:tblPrEx>
          <w:jc w:val="left"/>
          <w:tblCellMar>
            <w:top w:w="0" w:type="dxa"/>
            <w:left w:w="0" w:type="dxa"/>
            <w:bottom w:w="0" w:type="dxa"/>
            <w:right w:w="0" w:type="dxa"/>
          </w:tblCellMar>
        </w:tblPrEx>
        <w:trPr>
          <w:gridBefore w:val="1"/>
          <w:wBefore w:w="159" w:type="dxa"/>
          <w:trHeight w:val="45"/>
        </w:trPr>
        <w:tc>
          <w:tcPr>
            <w:tcW w:w="1351" w:type="dxa"/>
            <w:gridSpan w:val="2"/>
            <w:vMerge/>
            <w:tcBorders>
              <w:top w:val="single" w:sz="8" w:space="0" w:color="000000"/>
              <w:left w:val="single" w:sz="8" w:space="0" w:color="000000"/>
              <w:bottom w:val="single" w:sz="8" w:space="0" w:color="000000"/>
              <w:right w:val="single" w:sz="8" w:space="0" w:color="000000"/>
            </w:tcBorders>
            <w:vAlign w:val="center"/>
            <w:hideMark/>
          </w:tcPr>
          <w:p w:rsidR="00571F44" w:rsidRPr="00C402D9" w:rsidRDefault="00571F44" w:rsidP="00571F44">
            <w:pPr>
              <w:spacing w:after="0" w:line="240" w:lineRule="auto"/>
              <w:rPr>
                <w:rFonts w:ascii="Arial" w:hAnsi="Arial" w:cs="Arial"/>
              </w:rPr>
            </w:pPr>
          </w:p>
        </w:tc>
        <w:tc>
          <w:tcPr>
            <w:tcW w:w="2977" w:type="dxa"/>
            <w:gridSpan w:val="2"/>
            <w:vMerge/>
            <w:tcBorders>
              <w:top w:val="single" w:sz="8" w:space="0" w:color="000000"/>
              <w:left w:val="nil"/>
              <w:bottom w:val="nil"/>
              <w:right w:val="single" w:sz="8" w:space="0" w:color="000000"/>
            </w:tcBorders>
            <w:vAlign w:val="center"/>
            <w:hideMark/>
          </w:tcPr>
          <w:p w:rsidR="00571F44" w:rsidRPr="00C402D9" w:rsidRDefault="00571F44" w:rsidP="00571F44">
            <w:pPr>
              <w:spacing w:after="0" w:line="240" w:lineRule="auto"/>
              <w:rPr>
                <w:rFonts w:ascii="Arial" w:hAnsi="Arial" w:cs="Arial"/>
              </w:rPr>
            </w:pPr>
          </w:p>
        </w:tc>
        <w:tc>
          <w:tcPr>
            <w:tcW w:w="2551" w:type="dxa"/>
            <w:gridSpan w:val="2"/>
            <w:tcBorders>
              <w:top w:val="nil"/>
              <w:left w:val="nil"/>
              <w:bottom w:val="single" w:sz="8" w:space="0" w:color="000000"/>
              <w:right w:val="single" w:sz="8" w:space="0" w:color="000000"/>
            </w:tcBorders>
            <w:tcMar>
              <w:top w:w="15" w:type="dxa"/>
              <w:left w:w="75" w:type="dxa"/>
              <w:bottom w:w="15" w:type="dxa"/>
              <w:right w:w="75" w:type="dxa"/>
            </w:tcMar>
            <w:hideMark/>
          </w:tcPr>
          <w:p w:rsidR="00571F44" w:rsidRPr="00C402D9" w:rsidRDefault="00571F44" w:rsidP="00571F44">
            <w:pPr>
              <w:spacing w:after="0" w:line="240" w:lineRule="auto"/>
              <w:rPr>
                <w:rFonts w:ascii="Arial" w:hAnsi="Arial" w:cs="Arial"/>
              </w:rPr>
            </w:pPr>
            <w:r w:rsidRPr="00C402D9">
              <w:rPr>
                <w:rFonts w:ascii="Arial" w:hAnsi="Arial" w:cs="Arial"/>
                <w:bCs/>
              </w:rPr>
              <w:t>Střední</w:t>
            </w:r>
          </w:p>
        </w:tc>
        <w:tc>
          <w:tcPr>
            <w:tcW w:w="7088" w:type="dxa"/>
            <w:gridSpan w:val="2"/>
            <w:tcBorders>
              <w:top w:val="nil"/>
              <w:left w:val="nil"/>
              <w:bottom w:val="single" w:sz="8" w:space="0" w:color="000000"/>
              <w:right w:val="single" w:sz="8" w:space="0" w:color="000000"/>
            </w:tcBorders>
            <w:tcMar>
              <w:top w:w="15" w:type="dxa"/>
              <w:left w:w="75" w:type="dxa"/>
              <w:bottom w:w="15" w:type="dxa"/>
              <w:right w:w="75" w:type="dxa"/>
            </w:tcMar>
            <w:hideMark/>
          </w:tcPr>
          <w:p w:rsidR="00571F44" w:rsidRPr="00C402D9" w:rsidRDefault="00571F44" w:rsidP="00571F44">
            <w:pPr>
              <w:spacing w:after="0" w:line="240" w:lineRule="auto"/>
              <w:rPr>
                <w:rFonts w:ascii="Arial" w:hAnsi="Arial" w:cs="Arial"/>
              </w:rPr>
            </w:pPr>
            <w:r w:rsidRPr="00C402D9">
              <w:rPr>
                <w:rFonts w:ascii="Arial" w:hAnsi="Arial" w:cs="Arial"/>
              </w:rPr>
              <w:t>Počet DPB s porušením je 2</w:t>
            </w:r>
          </w:p>
        </w:tc>
      </w:tr>
      <w:tr w:rsidR="00571F44" w:rsidRPr="00C402D9" w:rsidTr="00571F44">
        <w:tblPrEx>
          <w:jc w:val="left"/>
          <w:tblCellMar>
            <w:top w:w="0" w:type="dxa"/>
            <w:left w:w="0" w:type="dxa"/>
            <w:bottom w:w="0" w:type="dxa"/>
            <w:right w:w="0" w:type="dxa"/>
          </w:tblCellMar>
        </w:tblPrEx>
        <w:trPr>
          <w:gridBefore w:val="1"/>
          <w:wBefore w:w="159" w:type="dxa"/>
          <w:trHeight w:val="45"/>
        </w:trPr>
        <w:tc>
          <w:tcPr>
            <w:tcW w:w="1351" w:type="dxa"/>
            <w:gridSpan w:val="2"/>
            <w:vMerge/>
            <w:tcBorders>
              <w:top w:val="single" w:sz="8" w:space="0" w:color="000000"/>
              <w:left w:val="single" w:sz="8" w:space="0" w:color="000000"/>
              <w:bottom w:val="single" w:sz="8" w:space="0" w:color="000000"/>
              <w:right w:val="single" w:sz="8" w:space="0" w:color="000000"/>
            </w:tcBorders>
            <w:vAlign w:val="center"/>
            <w:hideMark/>
          </w:tcPr>
          <w:p w:rsidR="00571F44" w:rsidRPr="00C402D9" w:rsidRDefault="00571F44" w:rsidP="00571F44">
            <w:pPr>
              <w:spacing w:after="0" w:line="240" w:lineRule="auto"/>
              <w:rPr>
                <w:rFonts w:ascii="Arial" w:hAnsi="Arial" w:cs="Arial"/>
              </w:rPr>
            </w:pPr>
          </w:p>
        </w:tc>
        <w:tc>
          <w:tcPr>
            <w:tcW w:w="2977" w:type="dxa"/>
            <w:gridSpan w:val="2"/>
            <w:vMerge/>
            <w:tcBorders>
              <w:top w:val="single" w:sz="8" w:space="0" w:color="000000"/>
              <w:left w:val="nil"/>
              <w:bottom w:val="nil"/>
              <w:right w:val="single" w:sz="8" w:space="0" w:color="000000"/>
            </w:tcBorders>
            <w:vAlign w:val="center"/>
            <w:hideMark/>
          </w:tcPr>
          <w:p w:rsidR="00571F44" w:rsidRPr="00C402D9" w:rsidRDefault="00571F44" w:rsidP="00571F44">
            <w:pPr>
              <w:spacing w:after="0" w:line="240" w:lineRule="auto"/>
              <w:rPr>
                <w:rFonts w:ascii="Arial" w:hAnsi="Arial" w:cs="Arial"/>
              </w:rPr>
            </w:pPr>
          </w:p>
        </w:tc>
        <w:tc>
          <w:tcPr>
            <w:tcW w:w="2551" w:type="dxa"/>
            <w:gridSpan w:val="2"/>
            <w:tcBorders>
              <w:top w:val="nil"/>
              <w:left w:val="nil"/>
              <w:bottom w:val="single" w:sz="8" w:space="0" w:color="000000"/>
              <w:right w:val="single" w:sz="8" w:space="0" w:color="000000"/>
            </w:tcBorders>
            <w:tcMar>
              <w:top w:w="15" w:type="dxa"/>
              <w:left w:w="75" w:type="dxa"/>
              <w:bottom w:w="15" w:type="dxa"/>
              <w:right w:w="75" w:type="dxa"/>
            </w:tcMar>
            <w:hideMark/>
          </w:tcPr>
          <w:p w:rsidR="00571F44" w:rsidRPr="00C402D9" w:rsidRDefault="00571F44" w:rsidP="00571F44">
            <w:pPr>
              <w:spacing w:after="0" w:line="240" w:lineRule="auto"/>
              <w:rPr>
                <w:rFonts w:ascii="Arial" w:hAnsi="Arial" w:cs="Arial"/>
              </w:rPr>
            </w:pPr>
            <w:r w:rsidRPr="00C402D9">
              <w:rPr>
                <w:rFonts w:ascii="Arial" w:hAnsi="Arial" w:cs="Arial"/>
                <w:bCs/>
              </w:rPr>
              <w:t>Velká</w:t>
            </w:r>
          </w:p>
        </w:tc>
        <w:tc>
          <w:tcPr>
            <w:tcW w:w="7088" w:type="dxa"/>
            <w:gridSpan w:val="2"/>
            <w:tcBorders>
              <w:top w:val="nil"/>
              <w:left w:val="nil"/>
              <w:bottom w:val="single" w:sz="8" w:space="0" w:color="000000"/>
              <w:right w:val="single" w:sz="8" w:space="0" w:color="000000"/>
            </w:tcBorders>
            <w:tcMar>
              <w:top w:w="15" w:type="dxa"/>
              <w:left w:w="75" w:type="dxa"/>
              <w:bottom w:w="15" w:type="dxa"/>
              <w:right w:w="75" w:type="dxa"/>
            </w:tcMar>
            <w:hideMark/>
          </w:tcPr>
          <w:p w:rsidR="00571F44" w:rsidRPr="00C402D9" w:rsidRDefault="00571F44" w:rsidP="00571F44">
            <w:pPr>
              <w:spacing w:after="0" w:line="240" w:lineRule="auto"/>
              <w:rPr>
                <w:rFonts w:ascii="Arial" w:hAnsi="Arial" w:cs="Arial"/>
              </w:rPr>
            </w:pPr>
            <w:r w:rsidRPr="00C402D9">
              <w:rPr>
                <w:rFonts w:ascii="Arial" w:hAnsi="Arial" w:cs="Arial"/>
              </w:rPr>
              <w:t xml:space="preserve">Počet DPB s porušením je 3 a více </w:t>
            </w:r>
          </w:p>
        </w:tc>
      </w:tr>
      <w:tr w:rsidR="00571F44" w:rsidRPr="00C402D9" w:rsidTr="00571F44">
        <w:tblPrEx>
          <w:jc w:val="left"/>
          <w:tblCellMar>
            <w:top w:w="0" w:type="dxa"/>
            <w:left w:w="0" w:type="dxa"/>
            <w:bottom w:w="0" w:type="dxa"/>
            <w:right w:w="0" w:type="dxa"/>
          </w:tblCellMar>
        </w:tblPrEx>
        <w:trPr>
          <w:gridBefore w:val="1"/>
          <w:wBefore w:w="159" w:type="dxa"/>
          <w:trHeight w:val="45"/>
        </w:trPr>
        <w:tc>
          <w:tcPr>
            <w:tcW w:w="1351" w:type="dxa"/>
            <w:gridSpan w:val="2"/>
            <w:vMerge/>
            <w:tcBorders>
              <w:top w:val="single" w:sz="8" w:space="0" w:color="000000"/>
              <w:left w:val="single" w:sz="8" w:space="0" w:color="000000"/>
              <w:bottom w:val="single" w:sz="8" w:space="0" w:color="000000"/>
              <w:right w:val="single" w:sz="8" w:space="0" w:color="000000"/>
            </w:tcBorders>
            <w:vAlign w:val="center"/>
            <w:hideMark/>
          </w:tcPr>
          <w:p w:rsidR="00571F44" w:rsidRPr="00C402D9" w:rsidRDefault="00571F44" w:rsidP="00571F44">
            <w:pPr>
              <w:spacing w:after="0" w:line="240" w:lineRule="auto"/>
              <w:rPr>
                <w:rFonts w:ascii="Arial" w:hAnsi="Arial" w:cs="Arial"/>
              </w:rPr>
            </w:pPr>
          </w:p>
        </w:tc>
        <w:tc>
          <w:tcPr>
            <w:tcW w:w="2977" w:type="dxa"/>
            <w:gridSpan w:val="2"/>
            <w:vMerge w:val="restart"/>
            <w:tcBorders>
              <w:top w:val="single" w:sz="8" w:space="0" w:color="000000"/>
              <w:left w:val="nil"/>
              <w:bottom w:val="nil"/>
              <w:right w:val="single" w:sz="8" w:space="0" w:color="000000"/>
            </w:tcBorders>
            <w:tcMar>
              <w:top w:w="15" w:type="dxa"/>
              <w:left w:w="75" w:type="dxa"/>
              <w:bottom w:w="15" w:type="dxa"/>
              <w:right w:w="75" w:type="dxa"/>
            </w:tcMar>
            <w:vAlign w:val="center"/>
            <w:hideMark/>
          </w:tcPr>
          <w:p w:rsidR="00571F44" w:rsidRPr="00C402D9" w:rsidRDefault="00571F44" w:rsidP="00571F44">
            <w:pPr>
              <w:spacing w:after="0" w:line="240" w:lineRule="auto"/>
              <w:rPr>
                <w:rFonts w:ascii="Arial" w:hAnsi="Arial" w:cs="Arial"/>
              </w:rPr>
            </w:pPr>
            <w:r w:rsidRPr="00C402D9">
              <w:rPr>
                <w:rFonts w:ascii="Arial" w:hAnsi="Arial" w:cs="Arial"/>
                <w:bCs/>
              </w:rPr>
              <w:t>Trvalost</w:t>
            </w:r>
          </w:p>
        </w:tc>
        <w:tc>
          <w:tcPr>
            <w:tcW w:w="2551" w:type="dxa"/>
            <w:gridSpan w:val="2"/>
            <w:tcBorders>
              <w:top w:val="nil"/>
              <w:left w:val="nil"/>
              <w:bottom w:val="single" w:sz="8" w:space="0" w:color="000000"/>
              <w:right w:val="single" w:sz="8" w:space="0" w:color="000000"/>
            </w:tcBorders>
            <w:tcMar>
              <w:top w:w="15" w:type="dxa"/>
              <w:left w:w="75" w:type="dxa"/>
              <w:bottom w:w="15" w:type="dxa"/>
              <w:right w:w="75" w:type="dxa"/>
            </w:tcMar>
            <w:hideMark/>
          </w:tcPr>
          <w:p w:rsidR="00571F44" w:rsidRPr="00C402D9" w:rsidRDefault="00571F44" w:rsidP="00571F44">
            <w:pPr>
              <w:spacing w:after="0" w:line="240" w:lineRule="auto"/>
              <w:rPr>
                <w:rFonts w:ascii="Arial" w:hAnsi="Arial" w:cs="Arial"/>
              </w:rPr>
            </w:pPr>
            <w:r w:rsidRPr="00C402D9">
              <w:rPr>
                <w:rFonts w:ascii="Arial" w:hAnsi="Arial" w:cs="Arial"/>
                <w:bCs/>
              </w:rPr>
              <w:t>Odstranitelná</w:t>
            </w:r>
          </w:p>
        </w:tc>
        <w:tc>
          <w:tcPr>
            <w:tcW w:w="7088" w:type="dxa"/>
            <w:gridSpan w:val="2"/>
            <w:tcBorders>
              <w:top w:val="nil"/>
              <w:left w:val="nil"/>
              <w:bottom w:val="single" w:sz="8" w:space="0" w:color="000000"/>
              <w:right w:val="single" w:sz="8" w:space="0" w:color="000000"/>
            </w:tcBorders>
            <w:tcMar>
              <w:top w:w="15" w:type="dxa"/>
              <w:left w:w="75" w:type="dxa"/>
              <w:bottom w:w="15" w:type="dxa"/>
              <w:right w:w="75" w:type="dxa"/>
            </w:tcMar>
            <w:hideMark/>
          </w:tcPr>
          <w:p w:rsidR="00571F44" w:rsidRPr="00C402D9" w:rsidRDefault="00571F44" w:rsidP="00571F44">
            <w:pPr>
              <w:spacing w:after="0" w:line="240" w:lineRule="auto"/>
              <w:rPr>
                <w:rFonts w:ascii="Arial" w:hAnsi="Arial" w:cs="Arial"/>
              </w:rPr>
            </w:pPr>
            <w:r w:rsidRPr="00C402D9">
              <w:rPr>
                <w:rFonts w:ascii="Arial" w:hAnsi="Arial" w:cs="Arial"/>
              </w:rPr>
              <w:t>X</w:t>
            </w:r>
          </w:p>
        </w:tc>
      </w:tr>
      <w:tr w:rsidR="00571F44" w:rsidRPr="00C402D9" w:rsidTr="00571F44">
        <w:tblPrEx>
          <w:jc w:val="left"/>
          <w:tblCellMar>
            <w:top w:w="0" w:type="dxa"/>
            <w:left w:w="0" w:type="dxa"/>
            <w:bottom w:w="0" w:type="dxa"/>
            <w:right w:w="0" w:type="dxa"/>
          </w:tblCellMar>
        </w:tblPrEx>
        <w:trPr>
          <w:gridBefore w:val="1"/>
          <w:wBefore w:w="159" w:type="dxa"/>
          <w:trHeight w:val="45"/>
        </w:trPr>
        <w:tc>
          <w:tcPr>
            <w:tcW w:w="1351" w:type="dxa"/>
            <w:gridSpan w:val="2"/>
            <w:vMerge/>
            <w:tcBorders>
              <w:top w:val="single" w:sz="8" w:space="0" w:color="000000"/>
              <w:left w:val="single" w:sz="8" w:space="0" w:color="000000"/>
              <w:bottom w:val="single" w:sz="8" w:space="0" w:color="000000"/>
              <w:right w:val="single" w:sz="8" w:space="0" w:color="000000"/>
            </w:tcBorders>
            <w:vAlign w:val="center"/>
            <w:hideMark/>
          </w:tcPr>
          <w:p w:rsidR="00571F44" w:rsidRPr="00C402D9" w:rsidRDefault="00571F44" w:rsidP="00571F44">
            <w:pPr>
              <w:spacing w:after="0" w:line="240" w:lineRule="auto"/>
              <w:rPr>
                <w:rFonts w:ascii="Arial" w:hAnsi="Arial" w:cs="Arial"/>
              </w:rPr>
            </w:pPr>
          </w:p>
        </w:tc>
        <w:tc>
          <w:tcPr>
            <w:tcW w:w="2977" w:type="dxa"/>
            <w:gridSpan w:val="2"/>
            <w:vMerge/>
            <w:tcBorders>
              <w:top w:val="single" w:sz="8" w:space="0" w:color="000000"/>
              <w:left w:val="nil"/>
              <w:bottom w:val="nil"/>
              <w:right w:val="single" w:sz="8" w:space="0" w:color="000000"/>
            </w:tcBorders>
            <w:vAlign w:val="center"/>
            <w:hideMark/>
          </w:tcPr>
          <w:p w:rsidR="00571F44" w:rsidRPr="00C402D9" w:rsidRDefault="00571F44" w:rsidP="00571F44">
            <w:pPr>
              <w:spacing w:after="0" w:line="240" w:lineRule="auto"/>
              <w:rPr>
                <w:rFonts w:ascii="Arial" w:hAnsi="Arial" w:cs="Arial"/>
              </w:rPr>
            </w:pPr>
          </w:p>
        </w:tc>
        <w:tc>
          <w:tcPr>
            <w:tcW w:w="2551" w:type="dxa"/>
            <w:gridSpan w:val="2"/>
            <w:tcBorders>
              <w:top w:val="nil"/>
              <w:left w:val="nil"/>
              <w:bottom w:val="single" w:sz="8" w:space="0" w:color="000000"/>
              <w:right w:val="single" w:sz="8" w:space="0" w:color="000000"/>
            </w:tcBorders>
            <w:tcMar>
              <w:top w:w="15" w:type="dxa"/>
              <w:left w:w="75" w:type="dxa"/>
              <w:bottom w:w="15" w:type="dxa"/>
              <w:right w:w="75" w:type="dxa"/>
            </w:tcMar>
            <w:hideMark/>
          </w:tcPr>
          <w:p w:rsidR="00571F44" w:rsidRPr="00C402D9" w:rsidRDefault="00571F44" w:rsidP="00571F44">
            <w:pPr>
              <w:spacing w:after="0" w:line="240" w:lineRule="auto"/>
              <w:rPr>
                <w:rFonts w:ascii="Arial" w:hAnsi="Arial" w:cs="Arial"/>
              </w:rPr>
            </w:pPr>
            <w:r w:rsidRPr="00C402D9">
              <w:rPr>
                <w:rFonts w:ascii="Arial" w:hAnsi="Arial" w:cs="Arial"/>
                <w:bCs/>
              </w:rPr>
              <w:t>Neodstranitelná</w:t>
            </w:r>
          </w:p>
        </w:tc>
        <w:tc>
          <w:tcPr>
            <w:tcW w:w="7088" w:type="dxa"/>
            <w:gridSpan w:val="2"/>
            <w:tcBorders>
              <w:top w:val="nil"/>
              <w:left w:val="nil"/>
              <w:bottom w:val="single" w:sz="8" w:space="0" w:color="000000"/>
              <w:right w:val="single" w:sz="8" w:space="0" w:color="000000"/>
            </w:tcBorders>
            <w:tcMar>
              <w:top w:w="15" w:type="dxa"/>
              <w:left w:w="75" w:type="dxa"/>
              <w:bottom w:w="15" w:type="dxa"/>
              <w:right w:w="75" w:type="dxa"/>
            </w:tcMar>
            <w:hideMark/>
          </w:tcPr>
          <w:p w:rsidR="00571F44" w:rsidRPr="00C402D9" w:rsidRDefault="00571F44" w:rsidP="00571F44">
            <w:pPr>
              <w:spacing w:after="0" w:line="240" w:lineRule="auto"/>
              <w:rPr>
                <w:rFonts w:ascii="Arial" w:hAnsi="Arial" w:cs="Arial"/>
              </w:rPr>
            </w:pPr>
            <w:r w:rsidRPr="00C402D9">
              <w:rPr>
                <w:rFonts w:ascii="Arial" w:hAnsi="Arial" w:cs="Arial"/>
              </w:rPr>
              <w:t>Neodstranitelné porušení.</w:t>
            </w:r>
          </w:p>
        </w:tc>
      </w:tr>
      <w:tr w:rsidR="00571F44" w:rsidRPr="00C402D9" w:rsidTr="00571F44">
        <w:tblPrEx>
          <w:jc w:val="left"/>
          <w:tblCellMar>
            <w:top w:w="0" w:type="dxa"/>
            <w:left w:w="0" w:type="dxa"/>
            <w:bottom w:w="0" w:type="dxa"/>
            <w:right w:w="0" w:type="dxa"/>
          </w:tblCellMar>
        </w:tblPrEx>
        <w:trPr>
          <w:gridBefore w:val="1"/>
          <w:wBefore w:w="159" w:type="dxa"/>
          <w:trHeight w:val="45"/>
        </w:trPr>
        <w:tc>
          <w:tcPr>
            <w:tcW w:w="1351" w:type="dxa"/>
            <w:gridSpan w:val="2"/>
            <w:vMerge/>
            <w:tcBorders>
              <w:top w:val="single" w:sz="8" w:space="0" w:color="000000"/>
              <w:left w:val="single" w:sz="8" w:space="0" w:color="000000"/>
              <w:bottom w:val="single" w:sz="8" w:space="0" w:color="000000"/>
              <w:right w:val="single" w:sz="8" w:space="0" w:color="000000"/>
            </w:tcBorders>
            <w:vAlign w:val="center"/>
            <w:hideMark/>
          </w:tcPr>
          <w:p w:rsidR="00571F44" w:rsidRPr="00C402D9" w:rsidRDefault="00571F44" w:rsidP="00571F44">
            <w:pPr>
              <w:spacing w:after="0" w:line="240" w:lineRule="auto"/>
              <w:rPr>
                <w:rFonts w:ascii="Arial" w:hAnsi="Arial" w:cs="Arial"/>
              </w:rPr>
            </w:pPr>
          </w:p>
        </w:tc>
        <w:tc>
          <w:tcPr>
            <w:tcW w:w="5528" w:type="dxa"/>
            <w:gridSpan w:val="4"/>
            <w:tcBorders>
              <w:top w:val="single" w:sz="8" w:space="0" w:color="000000"/>
              <w:left w:val="nil"/>
              <w:bottom w:val="single" w:sz="8" w:space="0" w:color="000000"/>
              <w:right w:val="single" w:sz="8" w:space="0" w:color="000000"/>
            </w:tcBorders>
            <w:tcMar>
              <w:top w:w="15" w:type="dxa"/>
              <w:left w:w="75" w:type="dxa"/>
              <w:bottom w:w="15" w:type="dxa"/>
              <w:right w:w="75" w:type="dxa"/>
            </w:tcMar>
            <w:hideMark/>
          </w:tcPr>
          <w:p w:rsidR="00571F44" w:rsidRPr="00C402D9" w:rsidRDefault="00571F44" w:rsidP="00571F44">
            <w:pPr>
              <w:spacing w:after="0" w:line="240" w:lineRule="auto"/>
              <w:rPr>
                <w:rFonts w:ascii="Arial" w:hAnsi="Arial" w:cs="Arial"/>
              </w:rPr>
            </w:pPr>
            <w:r w:rsidRPr="00C402D9">
              <w:rPr>
                <w:rFonts w:ascii="Arial" w:hAnsi="Arial" w:cs="Arial"/>
                <w:bCs/>
              </w:rPr>
              <w:t>Přímé nebezpečí pro lidské zdraví nebo zdraví zvířat</w:t>
            </w:r>
          </w:p>
        </w:tc>
        <w:tc>
          <w:tcPr>
            <w:tcW w:w="7088" w:type="dxa"/>
            <w:gridSpan w:val="2"/>
            <w:tcBorders>
              <w:top w:val="nil"/>
              <w:left w:val="nil"/>
              <w:bottom w:val="single" w:sz="8" w:space="0" w:color="000000"/>
              <w:right w:val="single" w:sz="8" w:space="0" w:color="000000"/>
            </w:tcBorders>
            <w:tcMar>
              <w:top w:w="15" w:type="dxa"/>
              <w:left w:w="75" w:type="dxa"/>
              <w:bottom w:w="15" w:type="dxa"/>
              <w:right w:w="75" w:type="dxa"/>
            </w:tcMar>
            <w:hideMark/>
          </w:tcPr>
          <w:p w:rsidR="00571F44" w:rsidRPr="00C402D9" w:rsidRDefault="00571F44" w:rsidP="00571F44">
            <w:pPr>
              <w:spacing w:after="0" w:line="240" w:lineRule="auto"/>
              <w:rPr>
                <w:rFonts w:ascii="Arial" w:hAnsi="Arial" w:cs="Arial"/>
              </w:rPr>
            </w:pPr>
            <w:r w:rsidRPr="00C402D9">
              <w:rPr>
                <w:rFonts w:ascii="Arial" w:hAnsi="Arial" w:cs="Arial"/>
              </w:rPr>
              <w:t>Ne.</w:t>
            </w:r>
          </w:p>
        </w:tc>
      </w:tr>
    </w:tbl>
    <w:p w:rsidR="00FB7E0D" w:rsidRDefault="00FB7E0D" w:rsidP="000A415E">
      <w:pPr>
        <w:pBdr>
          <w:top w:val="none" w:sz="0" w:space="4" w:color="auto"/>
          <w:right w:val="none" w:sz="0" w:space="4" w:color="auto"/>
        </w:pBdr>
        <w:spacing w:after="0" w:line="240" w:lineRule="auto"/>
        <w:rPr>
          <w:rFonts w:ascii="Arial" w:hAnsi="Arial" w:cs="Arial"/>
        </w:rPr>
      </w:pPr>
      <w:bookmarkStart w:id="7" w:name="document_fragment_onrf6mrqge3v6nbyfzyhkm"/>
      <w:bookmarkEnd w:id="1"/>
      <w:bookmarkEnd w:id="5"/>
      <w:bookmarkEnd w:id="7"/>
    </w:p>
    <w:p w:rsidR="00B854F7" w:rsidRPr="00B854F7" w:rsidRDefault="00B854F7" w:rsidP="00B854F7">
      <w:pPr>
        <w:pBdr>
          <w:top w:val="none" w:sz="0" w:space="4" w:color="auto"/>
          <w:right w:val="none" w:sz="0" w:space="4" w:color="auto"/>
        </w:pBdr>
        <w:spacing w:after="0" w:line="240" w:lineRule="auto"/>
        <w:jc w:val="center"/>
        <w:rPr>
          <w:rFonts w:ascii="Arial" w:hAnsi="Arial" w:cs="Arial"/>
          <w:spacing w:val="100"/>
        </w:rPr>
      </w:pPr>
      <w:r w:rsidRPr="00B854F7">
        <w:rPr>
          <w:rFonts w:ascii="Arial" w:hAnsi="Arial" w:cs="Arial"/>
          <w:spacing w:val="100"/>
        </w:rPr>
        <w:t>***</w:t>
      </w:r>
    </w:p>
    <w:sectPr w:rsidR="00B854F7" w:rsidRPr="00B854F7" w:rsidSect="005C28A7">
      <w:pgSz w:w="16839" w:h="11907" w:orient="landscape" w:code="9"/>
      <w:pgMar w:top="1440" w:right="1440" w:bottom="1440" w:left="1440"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5E68" w:rsidRDefault="00A35E68" w:rsidP="00FB7E0D">
      <w:pPr>
        <w:spacing w:after="0" w:line="240" w:lineRule="auto"/>
      </w:pPr>
      <w:r>
        <w:separator/>
      </w:r>
    </w:p>
  </w:endnote>
  <w:endnote w:type="continuationSeparator" w:id="0">
    <w:p w:rsidR="00A35E68" w:rsidRDefault="00A35E68" w:rsidP="00FB7E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0781" w:rsidRPr="00F624B1" w:rsidRDefault="00010781">
    <w:pPr>
      <w:pStyle w:val="Zpat"/>
      <w:jc w:val="center"/>
      <w:rPr>
        <w:rFonts w:ascii="Arial" w:hAnsi="Arial" w:cs="Arial"/>
        <w:sz w:val="20"/>
      </w:rPr>
    </w:pPr>
    <w:r w:rsidRPr="00F624B1">
      <w:rPr>
        <w:rFonts w:ascii="Arial" w:hAnsi="Arial" w:cs="Arial"/>
        <w:sz w:val="20"/>
      </w:rPr>
      <w:fldChar w:fldCharType="begin"/>
    </w:r>
    <w:r w:rsidRPr="00F624B1">
      <w:rPr>
        <w:rFonts w:ascii="Arial" w:hAnsi="Arial" w:cs="Arial"/>
        <w:sz w:val="20"/>
      </w:rPr>
      <w:instrText>PAGE   \* MERGEFORMAT</w:instrText>
    </w:r>
    <w:r w:rsidRPr="00F624B1">
      <w:rPr>
        <w:rFonts w:ascii="Arial" w:hAnsi="Arial" w:cs="Arial"/>
        <w:sz w:val="20"/>
      </w:rPr>
      <w:fldChar w:fldCharType="separate"/>
    </w:r>
    <w:r w:rsidR="00CE52D2">
      <w:rPr>
        <w:rFonts w:ascii="Arial" w:hAnsi="Arial" w:cs="Arial"/>
        <w:noProof/>
        <w:sz w:val="20"/>
      </w:rPr>
      <w:t>3</w:t>
    </w:r>
    <w:r w:rsidRPr="00F624B1">
      <w:rPr>
        <w:rFonts w:ascii="Arial" w:hAnsi="Arial" w:cs="Arial"/>
        <w:sz w:val="20"/>
      </w:rPr>
      <w:fldChar w:fldCharType="end"/>
    </w:r>
  </w:p>
  <w:p w:rsidR="00010781" w:rsidRDefault="00010781">
    <w:pP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0781" w:rsidRDefault="00010781">
    <w:pPr>
      <w:jc w:val="center"/>
    </w:pPr>
    <w:r>
      <w:rPr>
        <w:sz w:val="21"/>
      </w:rPr>
      <w:t>Zdroj: http://www.beck-online.cz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5E68" w:rsidRDefault="00A35E68" w:rsidP="00FB7E0D">
      <w:pPr>
        <w:spacing w:after="0" w:line="240" w:lineRule="auto"/>
      </w:pPr>
      <w:r>
        <w:separator/>
      </w:r>
    </w:p>
  </w:footnote>
  <w:footnote w:type="continuationSeparator" w:id="0">
    <w:p w:rsidR="00A35E68" w:rsidRDefault="00A35E68" w:rsidP="00FB7E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0781" w:rsidRDefault="00010781">
    <w:pP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0781" w:rsidRDefault="00010781">
    <w:pPr>
      <w:jc w:val="center"/>
    </w:pPr>
    <w:r>
      <w:rPr>
        <w:sz w:val="21"/>
      </w:rPr>
      <w:t>Ministerstvo zemědělství ČR                                       </w:t>
    </w:r>
    <w:r>
      <w:rPr>
        <w:noProof/>
        <w:sz w:val="21"/>
        <w:lang w:eastAsia="cs-CZ"/>
      </w:rPr>
      <w:drawing>
        <wp:inline distT="0" distB="0" distL="0" distR="0" wp14:anchorId="2564C60A" wp14:editId="260E3BDC">
          <wp:extent cx="981075" cy="209550"/>
          <wp:effectExtent l="0" t="0" r="9525" b="0"/>
          <wp:docPr id="39" name="filename" descr="alt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lename" descr="alttex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1075" cy="209550"/>
                  </a:xfrm>
                  <a:prstGeom prst="rect">
                    <a:avLst/>
                  </a:prstGeom>
                  <a:noFill/>
                  <a:ln>
                    <a:noFill/>
                  </a:ln>
                </pic:spPr>
              </pic:pic>
            </a:graphicData>
          </a:graphic>
        </wp:inline>
      </w:drawing>
    </w:r>
    <w:r>
      <w:rPr>
        <w:sz w:val="21"/>
      </w:rPr>
      <w:t>                                                         03.09.2019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B7E0D"/>
    <w:rsid w:val="00010781"/>
    <w:rsid w:val="000A415E"/>
    <w:rsid w:val="00182FAB"/>
    <w:rsid w:val="001A6F41"/>
    <w:rsid w:val="00246DC7"/>
    <w:rsid w:val="002647B1"/>
    <w:rsid w:val="00270161"/>
    <w:rsid w:val="002B2FD6"/>
    <w:rsid w:val="002B5A77"/>
    <w:rsid w:val="00325D0A"/>
    <w:rsid w:val="0034591A"/>
    <w:rsid w:val="003744E4"/>
    <w:rsid w:val="00394DAA"/>
    <w:rsid w:val="003F20C7"/>
    <w:rsid w:val="00465C73"/>
    <w:rsid w:val="004A595E"/>
    <w:rsid w:val="004D626B"/>
    <w:rsid w:val="004F18C5"/>
    <w:rsid w:val="00532BB3"/>
    <w:rsid w:val="0055536D"/>
    <w:rsid w:val="00571F44"/>
    <w:rsid w:val="005A581D"/>
    <w:rsid w:val="005C28A7"/>
    <w:rsid w:val="005F2EAD"/>
    <w:rsid w:val="00643769"/>
    <w:rsid w:val="006A1466"/>
    <w:rsid w:val="006A2599"/>
    <w:rsid w:val="006B28B1"/>
    <w:rsid w:val="00773DBF"/>
    <w:rsid w:val="0077514F"/>
    <w:rsid w:val="0084403C"/>
    <w:rsid w:val="00967ED0"/>
    <w:rsid w:val="00A22407"/>
    <w:rsid w:val="00A35E68"/>
    <w:rsid w:val="00AA2B26"/>
    <w:rsid w:val="00AB302B"/>
    <w:rsid w:val="00AF03CF"/>
    <w:rsid w:val="00B2296B"/>
    <w:rsid w:val="00B7155B"/>
    <w:rsid w:val="00B854F7"/>
    <w:rsid w:val="00BA3B6A"/>
    <w:rsid w:val="00BC6D09"/>
    <w:rsid w:val="00C402D9"/>
    <w:rsid w:val="00CA4FDA"/>
    <w:rsid w:val="00CE2EA0"/>
    <w:rsid w:val="00CE52D2"/>
    <w:rsid w:val="00D23173"/>
    <w:rsid w:val="00D5573B"/>
    <w:rsid w:val="00D92E91"/>
    <w:rsid w:val="00DA5D52"/>
    <w:rsid w:val="00E90348"/>
    <w:rsid w:val="00F624B1"/>
    <w:rsid w:val="00F8665C"/>
    <w:rsid w:val="00FB7E0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4FAF62-A403-4499-8438-C9F0E8B94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qFormat/>
    <w:pPr>
      <w:spacing w:after="200" w:line="276" w:lineRule="auto"/>
    </w:pPr>
    <w:rPr>
      <w:sz w:val="22"/>
      <w:szCs w:val="22"/>
      <w:lang w:eastAsia="en-US"/>
    </w:rPr>
  </w:style>
  <w:style w:type="paragraph" w:styleId="Nadpis1">
    <w:name w:val="heading 1"/>
    <w:basedOn w:val="Normln"/>
    <w:next w:val="Normln"/>
    <w:link w:val="Nadpis1Char"/>
    <w:uiPriority w:val="9"/>
    <w:qFormat/>
    <w:rsid w:val="00FB7E0D"/>
    <w:pPr>
      <w:keepNext/>
      <w:keepLines/>
      <w:spacing w:before="480"/>
      <w:outlineLvl w:val="0"/>
    </w:pPr>
    <w:rPr>
      <w:rFonts w:ascii="Cambria" w:eastAsia="Times New Roman" w:hAnsi="Cambria"/>
      <w:b/>
      <w:bCs/>
      <w:color w:val="365F91"/>
      <w:sz w:val="28"/>
      <w:szCs w:val="28"/>
      <w:lang w:eastAsia="cs-CZ"/>
    </w:rPr>
  </w:style>
  <w:style w:type="paragraph" w:styleId="Nadpis2">
    <w:name w:val="heading 2"/>
    <w:basedOn w:val="Normln"/>
    <w:next w:val="Normln"/>
    <w:link w:val="Nadpis2Char"/>
    <w:uiPriority w:val="9"/>
    <w:unhideWhenUsed/>
    <w:qFormat/>
    <w:rsid w:val="00FB7E0D"/>
    <w:pPr>
      <w:keepNext/>
      <w:keepLines/>
      <w:spacing w:before="200"/>
      <w:outlineLvl w:val="1"/>
    </w:pPr>
    <w:rPr>
      <w:rFonts w:ascii="Cambria" w:eastAsia="Times New Roman" w:hAnsi="Cambria"/>
      <w:b/>
      <w:bCs/>
      <w:color w:val="4F81BD"/>
      <w:sz w:val="26"/>
      <w:szCs w:val="26"/>
      <w:lang w:eastAsia="cs-CZ"/>
    </w:rPr>
  </w:style>
  <w:style w:type="paragraph" w:styleId="Nadpis3">
    <w:name w:val="heading 3"/>
    <w:basedOn w:val="Normln"/>
    <w:next w:val="Normln"/>
    <w:link w:val="Nadpis3Char"/>
    <w:uiPriority w:val="9"/>
    <w:unhideWhenUsed/>
    <w:qFormat/>
    <w:rsid w:val="00FB7E0D"/>
    <w:pPr>
      <w:keepNext/>
      <w:keepLines/>
      <w:spacing w:before="200"/>
      <w:outlineLvl w:val="2"/>
    </w:pPr>
    <w:rPr>
      <w:rFonts w:ascii="Cambria" w:eastAsia="Times New Roman" w:hAnsi="Cambria"/>
      <w:b/>
      <w:bCs/>
      <w:color w:val="4F81BD"/>
      <w:lang w:eastAsia="cs-CZ"/>
    </w:rPr>
  </w:style>
  <w:style w:type="paragraph" w:styleId="Nadpis4">
    <w:name w:val="heading 4"/>
    <w:basedOn w:val="Normln"/>
    <w:next w:val="Normln"/>
    <w:link w:val="Nadpis4Char"/>
    <w:uiPriority w:val="9"/>
    <w:unhideWhenUsed/>
    <w:qFormat/>
    <w:rsid w:val="00FB7E0D"/>
    <w:pPr>
      <w:keepNext/>
      <w:keepLines/>
      <w:spacing w:before="200"/>
      <w:outlineLvl w:val="3"/>
    </w:pPr>
    <w:rPr>
      <w:rFonts w:ascii="Cambria" w:eastAsia="Times New Roman" w:hAnsi="Cambria"/>
      <w:b/>
      <w:bCs/>
      <w:i/>
      <w:iCs/>
      <w:color w:val="4F81BD"/>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FB7E0D"/>
    <w:rPr>
      <w:rFonts w:ascii="Cambria" w:eastAsia="Times New Roman" w:hAnsi="Cambria"/>
      <w:b/>
      <w:bCs/>
      <w:color w:val="365F91"/>
      <w:sz w:val="28"/>
      <w:szCs w:val="28"/>
    </w:rPr>
  </w:style>
  <w:style w:type="character" w:customStyle="1" w:styleId="Nadpis2Char">
    <w:name w:val="Nadpis 2 Char"/>
    <w:link w:val="Nadpis2"/>
    <w:uiPriority w:val="9"/>
    <w:rsid w:val="00FB7E0D"/>
    <w:rPr>
      <w:rFonts w:ascii="Cambria" w:eastAsia="Times New Roman" w:hAnsi="Cambria"/>
      <w:b/>
      <w:bCs/>
      <w:color w:val="4F81BD"/>
      <w:sz w:val="26"/>
      <w:szCs w:val="26"/>
    </w:rPr>
  </w:style>
  <w:style w:type="character" w:customStyle="1" w:styleId="Nadpis3Char">
    <w:name w:val="Nadpis 3 Char"/>
    <w:link w:val="Nadpis3"/>
    <w:uiPriority w:val="9"/>
    <w:rsid w:val="00FB7E0D"/>
    <w:rPr>
      <w:rFonts w:ascii="Cambria" w:eastAsia="Times New Roman" w:hAnsi="Cambria"/>
      <w:b/>
      <w:bCs/>
      <w:color w:val="4F81BD"/>
      <w:sz w:val="22"/>
      <w:szCs w:val="22"/>
    </w:rPr>
  </w:style>
  <w:style w:type="character" w:customStyle="1" w:styleId="Nadpis4Char">
    <w:name w:val="Nadpis 4 Char"/>
    <w:link w:val="Nadpis4"/>
    <w:uiPriority w:val="9"/>
    <w:rsid w:val="00FB7E0D"/>
    <w:rPr>
      <w:rFonts w:ascii="Cambria" w:eastAsia="Times New Roman" w:hAnsi="Cambria"/>
      <w:b/>
      <w:bCs/>
      <w:i/>
      <w:iCs/>
      <w:color w:val="4F81BD"/>
      <w:sz w:val="22"/>
      <w:szCs w:val="22"/>
    </w:rPr>
  </w:style>
  <w:style w:type="paragraph" w:styleId="Zhlav">
    <w:name w:val="header"/>
    <w:basedOn w:val="Normln"/>
    <w:link w:val="ZhlavChar"/>
    <w:uiPriority w:val="99"/>
    <w:unhideWhenUsed/>
    <w:rsid w:val="00FB7E0D"/>
    <w:pPr>
      <w:tabs>
        <w:tab w:val="center" w:pos="4680"/>
        <w:tab w:val="right" w:pos="9360"/>
      </w:tabs>
    </w:pPr>
    <w:rPr>
      <w:lang w:eastAsia="cs-CZ"/>
    </w:rPr>
  </w:style>
  <w:style w:type="character" w:customStyle="1" w:styleId="ZhlavChar">
    <w:name w:val="Záhlaví Char"/>
    <w:link w:val="Zhlav"/>
    <w:uiPriority w:val="99"/>
    <w:rsid w:val="00FB7E0D"/>
    <w:rPr>
      <w:sz w:val="22"/>
      <w:szCs w:val="22"/>
    </w:rPr>
  </w:style>
  <w:style w:type="paragraph" w:styleId="Normlnodsazen">
    <w:name w:val="Normal Indent"/>
    <w:basedOn w:val="Normln"/>
    <w:uiPriority w:val="99"/>
    <w:unhideWhenUsed/>
    <w:rsid w:val="00FB7E0D"/>
    <w:pPr>
      <w:ind w:left="720"/>
    </w:pPr>
    <w:rPr>
      <w:lang w:eastAsia="cs-CZ"/>
    </w:rPr>
  </w:style>
  <w:style w:type="paragraph" w:styleId="Podnadpis">
    <w:name w:val="Subtitle"/>
    <w:basedOn w:val="Normln"/>
    <w:next w:val="Normln"/>
    <w:link w:val="PodnadpisChar"/>
    <w:uiPriority w:val="11"/>
    <w:qFormat/>
    <w:rsid w:val="00FB7E0D"/>
    <w:pPr>
      <w:numPr>
        <w:ilvl w:val="1"/>
      </w:numPr>
      <w:ind w:left="86"/>
    </w:pPr>
    <w:rPr>
      <w:rFonts w:ascii="Cambria" w:eastAsia="Times New Roman" w:hAnsi="Cambria"/>
      <w:i/>
      <w:iCs/>
      <w:color w:val="4F81BD"/>
      <w:spacing w:val="15"/>
      <w:sz w:val="24"/>
      <w:szCs w:val="24"/>
      <w:lang w:eastAsia="cs-CZ"/>
    </w:rPr>
  </w:style>
  <w:style w:type="character" w:customStyle="1" w:styleId="PodnadpisChar">
    <w:name w:val="Podnadpis Char"/>
    <w:link w:val="Podnadpis"/>
    <w:uiPriority w:val="11"/>
    <w:rsid w:val="00FB7E0D"/>
    <w:rPr>
      <w:rFonts w:ascii="Cambria" w:eastAsia="Times New Roman" w:hAnsi="Cambria"/>
      <w:i/>
      <w:iCs/>
      <w:color w:val="4F81BD"/>
      <w:spacing w:val="15"/>
      <w:sz w:val="24"/>
      <w:szCs w:val="24"/>
    </w:rPr>
  </w:style>
  <w:style w:type="paragraph" w:styleId="Nzev">
    <w:name w:val="Title"/>
    <w:basedOn w:val="Normln"/>
    <w:next w:val="Normln"/>
    <w:link w:val="NzevChar"/>
    <w:uiPriority w:val="10"/>
    <w:qFormat/>
    <w:rsid w:val="00FB7E0D"/>
    <w:pPr>
      <w:pBdr>
        <w:bottom w:val="single" w:sz="8" w:space="4" w:color="4F81BD"/>
      </w:pBdr>
      <w:spacing w:after="300"/>
      <w:contextualSpacing/>
    </w:pPr>
    <w:rPr>
      <w:rFonts w:ascii="Cambria" w:eastAsia="Times New Roman" w:hAnsi="Cambria"/>
      <w:color w:val="17365D"/>
      <w:spacing w:val="5"/>
      <w:kern w:val="28"/>
      <w:sz w:val="52"/>
      <w:szCs w:val="52"/>
      <w:lang w:eastAsia="cs-CZ"/>
    </w:rPr>
  </w:style>
  <w:style w:type="character" w:customStyle="1" w:styleId="NzevChar">
    <w:name w:val="Název Char"/>
    <w:link w:val="Nzev"/>
    <w:uiPriority w:val="10"/>
    <w:rsid w:val="00FB7E0D"/>
    <w:rPr>
      <w:rFonts w:ascii="Cambria" w:eastAsia="Times New Roman" w:hAnsi="Cambria"/>
      <w:color w:val="17365D"/>
      <w:spacing w:val="5"/>
      <w:kern w:val="28"/>
      <w:sz w:val="52"/>
      <w:szCs w:val="52"/>
    </w:rPr>
  </w:style>
  <w:style w:type="character" w:styleId="Zdraznn">
    <w:name w:val="Emphasis"/>
    <w:uiPriority w:val="20"/>
    <w:qFormat/>
    <w:rsid w:val="00FB7E0D"/>
    <w:rPr>
      <w:i/>
      <w:iCs/>
    </w:rPr>
  </w:style>
  <w:style w:type="character" w:styleId="Hypertextovodkaz">
    <w:name w:val="Hyperlink"/>
    <w:uiPriority w:val="99"/>
    <w:unhideWhenUsed/>
    <w:rsid w:val="00FB7E0D"/>
    <w:rPr>
      <w:color w:val="0000FF"/>
      <w:u w:val="single"/>
    </w:rPr>
  </w:style>
  <w:style w:type="paragraph" w:styleId="Textbubliny">
    <w:name w:val="Balloon Text"/>
    <w:basedOn w:val="Normln"/>
    <w:link w:val="TextbublinyChar"/>
    <w:uiPriority w:val="99"/>
    <w:semiHidden/>
    <w:unhideWhenUsed/>
    <w:rsid w:val="00FB7E0D"/>
    <w:pPr>
      <w:spacing w:after="0" w:line="240" w:lineRule="auto"/>
    </w:pPr>
    <w:rPr>
      <w:rFonts w:ascii="Tahoma" w:hAnsi="Tahoma" w:cs="Tahoma"/>
      <w:sz w:val="16"/>
      <w:szCs w:val="16"/>
      <w:lang w:eastAsia="cs-CZ"/>
    </w:rPr>
  </w:style>
  <w:style w:type="character" w:customStyle="1" w:styleId="TextbublinyChar">
    <w:name w:val="Text bubliny Char"/>
    <w:link w:val="Textbubliny"/>
    <w:uiPriority w:val="99"/>
    <w:semiHidden/>
    <w:rsid w:val="00FB7E0D"/>
    <w:rPr>
      <w:rFonts w:ascii="Tahoma" w:hAnsi="Tahoma" w:cs="Tahoma"/>
      <w:sz w:val="16"/>
      <w:szCs w:val="16"/>
    </w:rPr>
  </w:style>
  <w:style w:type="paragraph" w:styleId="Zpat">
    <w:name w:val="footer"/>
    <w:basedOn w:val="Normln"/>
    <w:link w:val="ZpatChar"/>
    <w:uiPriority w:val="99"/>
    <w:unhideWhenUsed/>
    <w:rsid w:val="00FB7E0D"/>
    <w:pPr>
      <w:tabs>
        <w:tab w:val="center" w:pos="4536"/>
        <w:tab w:val="right" w:pos="9072"/>
      </w:tabs>
    </w:pPr>
  </w:style>
  <w:style w:type="character" w:customStyle="1" w:styleId="ZpatChar">
    <w:name w:val="Zápatí Char"/>
    <w:link w:val="Zpat"/>
    <w:uiPriority w:val="99"/>
    <w:rsid w:val="00FB7E0D"/>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ck-online.cz/bo/document-view.seam?documentId=onrf6mrqgayv6mrvgqxhazrtha" TargetMode="External"/><Relationship Id="rId13" Type="http://schemas.openxmlformats.org/officeDocument/2006/relationships/hyperlink" Target="http://www.beck-online.cz/bo/document-view.seam?documentId=onrf6mrqge2f6mzqg4xhazrv" TargetMode="External"/><Relationship Id="rId18" Type="http://schemas.openxmlformats.org/officeDocument/2006/relationships/hyperlink" Target="http://www.beck-online.cz/bo/document-view.seam?documentId=mv2tgxzsgaydsx3sgeydmoi"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eader" Target="header2.xml"/><Relationship Id="rId7" Type="http://schemas.openxmlformats.org/officeDocument/2006/relationships/hyperlink" Target="http://www.beck-online.cz/bo/document-view.seam?documentId=onrf6mrqgayv6mrvgqxhazrw" TargetMode="External"/><Relationship Id="rId12" Type="http://schemas.openxmlformats.org/officeDocument/2006/relationships/hyperlink" Target="http://www.beck-online.cz/bo/document-view.seam?documentId=onrf6mrqge2f6mzqg4xhazrt" TargetMode="External"/><Relationship Id="rId17" Type="http://schemas.openxmlformats.org/officeDocument/2006/relationships/hyperlink" Target="http://www.beck-online.cz/bo/document-view.seam?documentId=mv2tgxzsgaydsx3sgeydmoi" TargetMode="External"/><Relationship Id="rId25" Type="http://schemas.openxmlformats.org/officeDocument/2006/relationships/hyperlink" Target="https://www.beck-online.cz/bo/document-view.seam?documentId=onrf6mrqgayv6mrvgq" TargetMode="External"/><Relationship Id="rId2" Type="http://schemas.openxmlformats.org/officeDocument/2006/relationships/settings" Target="settings.xml"/><Relationship Id="rId16" Type="http://schemas.openxmlformats.org/officeDocument/2006/relationships/hyperlink" Target="http://www.beck-online.cz/bo/document-view.seam?documentId=mv2tgxzsgaydsx3sgeydmoi" TargetMode="External"/><Relationship Id="rId20"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http://www.beck-online.cz/bo/document-view.seam?documentId=onrf6mrqgezf6mrwgixhazrrgi" TargetMode="External"/><Relationship Id="rId11" Type="http://schemas.openxmlformats.org/officeDocument/2006/relationships/hyperlink" Target="http://www.beck-online.cz/bo/document-view.seam?documentId=onrf6mrqge2f6mzqg4xhazrv" TargetMode="External"/><Relationship Id="rId24" Type="http://schemas.openxmlformats.org/officeDocument/2006/relationships/hyperlink" Target="https://www.beck-online.cz/bo/document-view.seam?documentId=onrf6mrqgayv6mrvgq" TargetMode="External"/><Relationship Id="rId5" Type="http://schemas.openxmlformats.org/officeDocument/2006/relationships/endnotes" Target="endnotes.xml"/><Relationship Id="rId15" Type="http://schemas.openxmlformats.org/officeDocument/2006/relationships/hyperlink" Target="http://www.beck-online.cz/bo/document-view.seam?documentId=mv2tgxzrhe4tmx3mgaydemy" TargetMode="External"/><Relationship Id="rId23" Type="http://schemas.openxmlformats.org/officeDocument/2006/relationships/hyperlink" Target="https://www.beck-online.cz/bo/document-view.seam?documentId=onrf6mrqgayv6mrvgq" TargetMode="External"/><Relationship Id="rId10" Type="http://schemas.openxmlformats.org/officeDocument/2006/relationships/hyperlink" Target="http://www.beck-online.cz/bo/document-view.seam?documentId=onrf6mrqgayv6mrvgq" TargetMode="External"/><Relationship Id="rId19"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beck-online.cz/bo/document-view.seam?documentId=onrf6mrqgayv6mrvgqxhazrthe" TargetMode="External"/><Relationship Id="rId14" Type="http://schemas.openxmlformats.org/officeDocument/2006/relationships/hyperlink" Target="http://www.beck-online.cz/bo/document-view.seam?documentId=mv2tgxzrhe4tmx3mgaydemy" TargetMode="External"/><Relationship Id="rId22" Type="http://schemas.openxmlformats.org/officeDocument/2006/relationships/footer" Target="footer2.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64</Pages>
  <Words>12798</Words>
  <Characters>75515</Characters>
  <Application>Microsoft Office Word</Application>
  <DocSecurity>0</DocSecurity>
  <Lines>629</Lines>
  <Paragraphs>176</Paragraphs>
  <ScaleCrop>false</ScaleCrop>
  <HeadingPairs>
    <vt:vector size="2" baseType="variant">
      <vt:variant>
        <vt:lpstr>Název</vt:lpstr>
      </vt:variant>
      <vt:variant>
        <vt:i4>1</vt:i4>
      </vt:variant>
    </vt:vector>
  </HeadingPairs>
  <TitlesOfParts>
    <vt:vector size="1" baseType="lpstr">
      <vt:lpstr/>
    </vt:vector>
  </TitlesOfParts>
  <Company>MZe ČR</Company>
  <LinksUpToDate>false</LinksUpToDate>
  <CharactersWithSpaces>88137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Zvěřinová Helena</dc:creator>
  <cp:lastModifiedBy>Kancelář</cp:lastModifiedBy>
  <cp:revision>2</cp:revision>
  <dcterms:created xsi:type="dcterms:W3CDTF">2019-10-15T14:36:00Z</dcterms:created>
  <dcterms:modified xsi:type="dcterms:W3CDTF">2019-10-15T14:36:00Z</dcterms:modified>
</cp:coreProperties>
</file>